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30" w:rsidRPr="00215F92" w:rsidRDefault="004D3B7C" w:rsidP="00D80A30">
      <w:pPr>
        <w:pStyle w:val="Cmsor1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>Tiszagyulaháza Község</w:t>
      </w:r>
      <w:r w:rsidR="00D80A30" w:rsidRPr="00215F92">
        <w:rPr>
          <w:b/>
          <w:smallCaps/>
          <w:szCs w:val="24"/>
        </w:rPr>
        <w:t xml:space="preserve"> Önkormányzat</w:t>
      </w:r>
      <w:r>
        <w:rPr>
          <w:b/>
          <w:smallCaps/>
          <w:szCs w:val="24"/>
        </w:rPr>
        <w:t>a</w:t>
      </w:r>
    </w:p>
    <w:p w:rsidR="00D80A30" w:rsidRPr="00215F92" w:rsidRDefault="00D80A30" w:rsidP="00D80A30">
      <w:pPr>
        <w:pStyle w:val="Cmsor1"/>
        <w:jc w:val="center"/>
        <w:rPr>
          <w:b/>
          <w:smallCaps/>
          <w:szCs w:val="24"/>
        </w:rPr>
      </w:pPr>
      <w:r w:rsidRPr="00215F92">
        <w:rPr>
          <w:b/>
          <w:smallCaps/>
          <w:szCs w:val="24"/>
        </w:rPr>
        <w:t xml:space="preserve"> Képviselő-testület</w:t>
      </w:r>
      <w:r w:rsidR="004D3B7C">
        <w:rPr>
          <w:b/>
          <w:smallCaps/>
          <w:szCs w:val="24"/>
        </w:rPr>
        <w:t>e</w:t>
      </w:r>
    </w:p>
    <w:p w:rsidR="00D80A30" w:rsidRDefault="00FA012A" w:rsidP="00D80A30">
      <w:pPr>
        <w:jc w:val="center"/>
        <w:rPr>
          <w:b/>
        </w:rPr>
      </w:pPr>
      <w:r>
        <w:rPr>
          <w:b/>
        </w:rPr>
        <w:t>3</w:t>
      </w:r>
      <w:bookmarkStart w:id="0" w:name="_GoBack"/>
      <w:bookmarkEnd w:id="0"/>
      <w:r w:rsidR="00D80A30">
        <w:rPr>
          <w:b/>
        </w:rPr>
        <w:t>/</w:t>
      </w:r>
      <w:r w:rsidR="00057F62">
        <w:rPr>
          <w:b/>
        </w:rPr>
        <w:t>2016.</w:t>
      </w:r>
      <w:r w:rsidR="00D80A30">
        <w:rPr>
          <w:b/>
        </w:rPr>
        <w:t xml:space="preserve"> (</w:t>
      </w:r>
      <w:r w:rsidR="00057F62">
        <w:rPr>
          <w:b/>
        </w:rPr>
        <w:t>II. 22.</w:t>
      </w:r>
      <w:r w:rsidR="00D80A30">
        <w:rPr>
          <w:b/>
        </w:rPr>
        <w:t>) önkormányzati rendelete</w:t>
      </w:r>
    </w:p>
    <w:p w:rsidR="00D80A30" w:rsidRDefault="00D80A30" w:rsidP="00D80A30"/>
    <w:p w:rsidR="00D80A30" w:rsidRPr="00215F92" w:rsidRDefault="00D80A30" w:rsidP="00D80A30">
      <w:pPr>
        <w:jc w:val="center"/>
        <w:rPr>
          <w:b/>
        </w:rPr>
      </w:pPr>
      <w:proofErr w:type="gramStart"/>
      <w:r w:rsidRPr="00215F92">
        <w:rPr>
          <w:b/>
        </w:rPr>
        <w:t>a</w:t>
      </w:r>
      <w:proofErr w:type="gramEnd"/>
      <w:r w:rsidRPr="00215F92">
        <w:rPr>
          <w:b/>
        </w:rPr>
        <w:t xml:space="preserve"> talajterhelési díjról</w:t>
      </w:r>
      <w:r>
        <w:rPr>
          <w:b/>
        </w:rPr>
        <w:t xml:space="preserve"> szóló 3/2009. (II. 5.) önkormányzati rendelet módosításáról</w:t>
      </w:r>
    </w:p>
    <w:p w:rsidR="00D80A30" w:rsidRDefault="00D80A30" w:rsidP="00D80A30"/>
    <w:p w:rsidR="00D80A30" w:rsidRDefault="00D80A30" w:rsidP="00D80A30"/>
    <w:p w:rsidR="00D80A30" w:rsidRDefault="00D80A30" w:rsidP="00D80A30">
      <w:pPr>
        <w:pStyle w:val="Szvegtrzs"/>
        <w:rPr>
          <w:b/>
        </w:rPr>
      </w:pPr>
      <w:r>
        <w:t>Tiszagyulaháza Község Önkormányzat</w:t>
      </w:r>
      <w:r w:rsidR="004D3B7C">
        <w:t>a</w:t>
      </w:r>
      <w:r>
        <w:t xml:space="preserve"> Képviselő-testülete a környezetterhelési díjról szóló 2003. évi LXXXIX. törvény 21/</w:t>
      </w:r>
      <w:proofErr w:type="gramStart"/>
      <w:r>
        <w:t>A</w:t>
      </w:r>
      <w:proofErr w:type="gramEnd"/>
      <w:r>
        <w:t>. § (2) bekezdésében és a 26. § (4) bekezdésében kapott felhatalmazás alapján, a Magyarország helyi önkormányzatairól szóló 2011. évi CLXXXIX. törvény 13. § (1) bekezdés 11. pontjában meghatározott feladatkörében eljárva a következőket rendeli el:</w:t>
      </w:r>
      <w:r>
        <w:rPr>
          <w:b/>
        </w:rPr>
        <w:t xml:space="preserve"> </w:t>
      </w:r>
    </w:p>
    <w:p w:rsidR="00D80A30" w:rsidRDefault="00D80A30" w:rsidP="00D80A30">
      <w:pPr>
        <w:pStyle w:val="Szvegtrzs"/>
        <w:rPr>
          <w:b/>
        </w:rPr>
      </w:pPr>
    </w:p>
    <w:p w:rsidR="00D80A30" w:rsidRDefault="00D80A30" w:rsidP="00D80A30">
      <w:pPr>
        <w:pStyle w:val="Szvegtrzs"/>
        <w:jc w:val="center"/>
        <w:rPr>
          <w:b/>
        </w:rPr>
      </w:pPr>
      <w:r>
        <w:rPr>
          <w:b/>
        </w:rPr>
        <w:t xml:space="preserve">1.§ </w:t>
      </w:r>
    </w:p>
    <w:p w:rsidR="004D3B7C" w:rsidRDefault="004D3B7C" w:rsidP="00D80A30">
      <w:pPr>
        <w:pStyle w:val="Szvegtrzs"/>
        <w:jc w:val="center"/>
        <w:rPr>
          <w:b/>
        </w:rPr>
      </w:pPr>
    </w:p>
    <w:p w:rsidR="00585503" w:rsidRDefault="00585503" w:rsidP="00585503">
      <w:pPr>
        <w:pStyle w:val="Szvegtrzs"/>
      </w:pPr>
      <w:r w:rsidRPr="004D3B7C">
        <w:t xml:space="preserve">A talajterhelési díjról szóló 3/2009. (II. 5.) önkormányzati </w:t>
      </w:r>
      <w:r w:rsidR="004D3B7C" w:rsidRPr="004D3B7C">
        <w:t>rendelet</w:t>
      </w:r>
      <w:r w:rsidR="004D3B7C">
        <w:t xml:space="preserve"> </w:t>
      </w:r>
      <w:r w:rsidR="004D3B7C" w:rsidRPr="004D3B7C">
        <w:t>2</w:t>
      </w:r>
      <w:r w:rsidRPr="004D3B7C">
        <w:t xml:space="preserve">.§ </w:t>
      </w:r>
      <w:r w:rsidR="00057F62">
        <w:t xml:space="preserve">(6) - </w:t>
      </w:r>
      <w:r w:rsidR="004D3B7C" w:rsidRPr="004D3B7C">
        <w:t xml:space="preserve">(7) bekezdése helyébe a következő rendelkezés lép: </w:t>
      </w:r>
    </w:p>
    <w:p w:rsidR="00460CCF" w:rsidRPr="004D3B7C" w:rsidRDefault="00460CCF" w:rsidP="00585503">
      <w:pPr>
        <w:pStyle w:val="Szvegtrzs"/>
      </w:pPr>
    </w:p>
    <w:p w:rsidR="00057F62" w:rsidRDefault="00057F62" w:rsidP="00057F62">
      <w:pPr>
        <w:numPr>
          <w:ilvl w:val="0"/>
          <w:numId w:val="1"/>
        </w:numPr>
        <w:jc w:val="both"/>
      </w:pPr>
      <w:r>
        <w:rPr>
          <w:b/>
        </w:rPr>
        <w:t>„</w:t>
      </w:r>
      <w:r>
        <w:t xml:space="preserve">A talajterhelési díj megfizetésére, bevallására, az ehhez kapcsolódó jogkövetkezményekre, a megállapításhoz és a beszedéshez való jog elévülésére, pénzügyi ellenőrzésére, valamint végrehajtására a </w:t>
      </w:r>
      <w:proofErr w:type="spellStart"/>
      <w:r>
        <w:t>Ktd.-ben</w:t>
      </w:r>
      <w:proofErr w:type="spellEnd"/>
      <w:r>
        <w:t xml:space="preserve"> nem szabályozott kérdésekben az adózás rendjéről szóló törvény rendelkezéseit kell alkalmazni.</w:t>
      </w:r>
    </w:p>
    <w:p w:rsidR="00057F62" w:rsidRPr="00160E3B" w:rsidRDefault="00057F62" w:rsidP="00057F62">
      <w:pPr>
        <w:numPr>
          <w:ilvl w:val="0"/>
          <w:numId w:val="1"/>
        </w:numPr>
        <w:jc w:val="both"/>
      </w:pPr>
      <w:r>
        <w:t xml:space="preserve">Kibocsátó a talajterhelési díjat </w:t>
      </w:r>
      <w:r w:rsidRPr="00057F62">
        <w:t>a tárgyévet követő év március 31-éig</w:t>
      </w:r>
      <w:r>
        <w:t xml:space="preserve"> készpénz átutalási megbízással, vagy banki átutalással </w:t>
      </w:r>
      <w:proofErr w:type="spellStart"/>
      <w:r>
        <w:t>egyösszegben</w:t>
      </w:r>
      <w:proofErr w:type="spellEnd"/>
      <w:r>
        <w:t xml:space="preserve"> köteles megfizetni </w:t>
      </w:r>
      <w:r w:rsidRPr="00160E3B">
        <w:t>Tiszagyulaháza Község Önkormányzata 61200230-10106592 számú talajterhelési díj számla megnevezésű számlájára</w:t>
      </w:r>
      <w:r>
        <w:t>.”</w:t>
      </w:r>
    </w:p>
    <w:p w:rsidR="004D3B7C" w:rsidRDefault="004D3B7C" w:rsidP="00057F62">
      <w:pPr>
        <w:pStyle w:val="Szvegtrzs"/>
      </w:pPr>
    </w:p>
    <w:p w:rsidR="004D3B7C" w:rsidRDefault="004D3B7C" w:rsidP="004D3B7C">
      <w:pPr>
        <w:jc w:val="both"/>
      </w:pPr>
    </w:p>
    <w:p w:rsidR="004D3B7C" w:rsidRPr="004D3B7C" w:rsidRDefault="004D3B7C" w:rsidP="004D3B7C">
      <w:pPr>
        <w:jc w:val="center"/>
        <w:rPr>
          <w:b/>
        </w:rPr>
      </w:pPr>
      <w:r w:rsidRPr="004D3B7C">
        <w:rPr>
          <w:b/>
        </w:rPr>
        <w:t>2.§</w:t>
      </w:r>
    </w:p>
    <w:p w:rsidR="004D3B7C" w:rsidRDefault="004D3B7C" w:rsidP="004D3B7C">
      <w:pPr>
        <w:jc w:val="center"/>
      </w:pPr>
    </w:p>
    <w:p w:rsidR="004D3B7C" w:rsidRDefault="004D3B7C" w:rsidP="004D3B7C">
      <w:pPr>
        <w:jc w:val="both"/>
      </w:pPr>
      <w:r>
        <w:t xml:space="preserve">Ez a rendelet 2016. március 1-jén lép hatályba és az azt követő napon hatályát veszti. </w:t>
      </w:r>
    </w:p>
    <w:p w:rsidR="004D3B7C" w:rsidRDefault="004D3B7C" w:rsidP="004D3B7C">
      <w:pPr>
        <w:jc w:val="both"/>
      </w:pPr>
    </w:p>
    <w:p w:rsidR="004D3B7C" w:rsidRDefault="004D3B7C" w:rsidP="004D3B7C">
      <w:pPr>
        <w:jc w:val="both"/>
      </w:pPr>
      <w:r>
        <w:t xml:space="preserve">Tiszagyulaháza, </w:t>
      </w:r>
      <w:r w:rsidR="00057F62">
        <w:t>2016. február 16.</w:t>
      </w:r>
    </w:p>
    <w:p w:rsidR="004D3B7C" w:rsidRDefault="004D3B7C" w:rsidP="004D3B7C">
      <w:pPr>
        <w:jc w:val="both"/>
      </w:pPr>
    </w:p>
    <w:p w:rsidR="004D3B7C" w:rsidRDefault="004D3B7C" w:rsidP="004D3B7C">
      <w:pPr>
        <w:jc w:val="both"/>
      </w:pPr>
    </w:p>
    <w:p w:rsidR="004D3B7C" w:rsidRDefault="004D3B7C" w:rsidP="004D3B7C">
      <w:pPr>
        <w:jc w:val="both"/>
      </w:pPr>
    </w:p>
    <w:p w:rsidR="004D3B7C" w:rsidRPr="00057F62" w:rsidRDefault="004D3B7C" w:rsidP="004D3B7C">
      <w:pPr>
        <w:tabs>
          <w:tab w:val="center" w:pos="1985"/>
          <w:tab w:val="center" w:pos="6521"/>
        </w:tabs>
        <w:jc w:val="both"/>
        <w:rPr>
          <w:b/>
        </w:rPr>
      </w:pPr>
      <w:r>
        <w:tab/>
      </w:r>
      <w:r w:rsidRPr="00057F62">
        <w:rPr>
          <w:b/>
        </w:rPr>
        <w:t>Mikó Zoltán</w:t>
      </w:r>
      <w:r w:rsidRPr="00057F62">
        <w:rPr>
          <w:b/>
        </w:rPr>
        <w:tab/>
        <w:t>Dr. Kiss Imre</w:t>
      </w:r>
    </w:p>
    <w:p w:rsidR="004D3B7C" w:rsidRPr="00057F62" w:rsidRDefault="004D3B7C" w:rsidP="004D3B7C">
      <w:pPr>
        <w:tabs>
          <w:tab w:val="center" w:pos="1985"/>
          <w:tab w:val="center" w:pos="6521"/>
        </w:tabs>
        <w:jc w:val="both"/>
        <w:rPr>
          <w:b/>
        </w:rPr>
      </w:pPr>
      <w:r w:rsidRPr="00057F62">
        <w:rPr>
          <w:b/>
        </w:rPr>
        <w:tab/>
      </w:r>
      <w:proofErr w:type="gramStart"/>
      <w:r w:rsidRPr="00057F62">
        <w:rPr>
          <w:b/>
        </w:rPr>
        <w:t>polgármester</w:t>
      </w:r>
      <w:proofErr w:type="gramEnd"/>
      <w:r w:rsidRPr="00057F62">
        <w:rPr>
          <w:b/>
        </w:rPr>
        <w:tab/>
        <w:t>jegyző</w:t>
      </w:r>
    </w:p>
    <w:p w:rsidR="004D3B7C" w:rsidRPr="00160E3B" w:rsidRDefault="004D3B7C" w:rsidP="004D3B7C">
      <w:pPr>
        <w:jc w:val="both"/>
      </w:pPr>
    </w:p>
    <w:p w:rsidR="004D3B7C" w:rsidRDefault="004D3B7C" w:rsidP="00585503">
      <w:pPr>
        <w:pStyle w:val="Szvegtrzs"/>
        <w:rPr>
          <w:b/>
        </w:rPr>
      </w:pPr>
    </w:p>
    <w:p w:rsidR="00057F62" w:rsidRDefault="00057F62" w:rsidP="00057F62">
      <w:pPr>
        <w:tabs>
          <w:tab w:val="center" w:pos="1985"/>
          <w:tab w:val="center" w:pos="7088"/>
        </w:tabs>
      </w:pPr>
      <w:r>
        <w:t xml:space="preserve"> </w:t>
      </w:r>
    </w:p>
    <w:p w:rsidR="00057F62" w:rsidRDefault="00057F62" w:rsidP="00057F62">
      <w:pPr>
        <w:tabs>
          <w:tab w:val="center" w:pos="1985"/>
          <w:tab w:val="center" w:pos="7088"/>
        </w:tabs>
      </w:pPr>
    </w:p>
    <w:p w:rsidR="00057F62" w:rsidRPr="00334E80" w:rsidRDefault="00057F62" w:rsidP="00057F62">
      <w:pPr>
        <w:tabs>
          <w:tab w:val="center" w:pos="1985"/>
          <w:tab w:val="center" w:pos="7088"/>
        </w:tabs>
        <w:rPr>
          <w:b/>
        </w:rPr>
      </w:pPr>
      <w:r w:rsidRPr="00334E80">
        <w:rPr>
          <w:b/>
        </w:rPr>
        <w:t>A rendelet kihirdetése megtörtént.</w:t>
      </w:r>
    </w:p>
    <w:p w:rsidR="00057F62" w:rsidRDefault="00057F62" w:rsidP="00057F62">
      <w:pPr>
        <w:tabs>
          <w:tab w:val="center" w:pos="1985"/>
          <w:tab w:val="center" w:pos="7088"/>
        </w:tabs>
      </w:pPr>
    </w:p>
    <w:p w:rsidR="00057F62" w:rsidRDefault="00057F62" w:rsidP="00057F62">
      <w:pPr>
        <w:tabs>
          <w:tab w:val="center" w:pos="1985"/>
          <w:tab w:val="center" w:pos="7088"/>
        </w:tabs>
      </w:pPr>
      <w:r>
        <w:t xml:space="preserve"> Tiszagyulaháza, 2016. február 22. </w:t>
      </w:r>
    </w:p>
    <w:p w:rsidR="00057F62" w:rsidRDefault="00057F62" w:rsidP="00057F62">
      <w:pPr>
        <w:tabs>
          <w:tab w:val="center" w:pos="1985"/>
          <w:tab w:val="center" w:pos="7088"/>
        </w:tabs>
      </w:pPr>
    </w:p>
    <w:p w:rsidR="00057F62" w:rsidRDefault="00057F62" w:rsidP="00057F62">
      <w:pPr>
        <w:tabs>
          <w:tab w:val="center" w:pos="1985"/>
          <w:tab w:val="center" w:pos="7088"/>
        </w:tabs>
      </w:pPr>
    </w:p>
    <w:p w:rsidR="00057F62" w:rsidRPr="008B5A1D" w:rsidRDefault="00057F62" w:rsidP="00057F62">
      <w:pPr>
        <w:tabs>
          <w:tab w:val="center" w:pos="1985"/>
          <w:tab w:val="center" w:pos="7088"/>
        </w:tabs>
        <w:rPr>
          <w:b/>
        </w:rPr>
      </w:pPr>
      <w:r>
        <w:tab/>
      </w:r>
      <w:r w:rsidRPr="008B5A1D">
        <w:rPr>
          <w:b/>
        </w:rPr>
        <w:t>Dr. Kiss Imre</w:t>
      </w:r>
    </w:p>
    <w:p w:rsidR="00057F62" w:rsidRPr="004E4D08" w:rsidRDefault="00057F62" w:rsidP="00057F62">
      <w:pPr>
        <w:tabs>
          <w:tab w:val="center" w:pos="1985"/>
          <w:tab w:val="center" w:pos="7088"/>
        </w:tabs>
      </w:pPr>
      <w:r w:rsidRPr="008B5A1D">
        <w:rPr>
          <w:b/>
        </w:rPr>
        <w:tab/>
      </w:r>
      <w:proofErr w:type="gramStart"/>
      <w:r w:rsidRPr="008B5A1D">
        <w:rPr>
          <w:b/>
        </w:rPr>
        <w:t>jegyző</w:t>
      </w:r>
      <w:proofErr w:type="gramEnd"/>
    </w:p>
    <w:p w:rsidR="00A13C34" w:rsidRDefault="00A13C34"/>
    <w:sectPr w:rsidR="00A13C34" w:rsidSect="00C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D1AA5"/>
    <w:multiLevelType w:val="hybridMultilevel"/>
    <w:tmpl w:val="F3A6C432"/>
    <w:lvl w:ilvl="0" w:tplc="D0A60FA8">
      <w:start w:val="6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A30"/>
    <w:rsid w:val="00057F62"/>
    <w:rsid w:val="00460CCF"/>
    <w:rsid w:val="004D3B7C"/>
    <w:rsid w:val="00585503"/>
    <w:rsid w:val="006E059E"/>
    <w:rsid w:val="00740CB9"/>
    <w:rsid w:val="008B5A1D"/>
    <w:rsid w:val="00A13C34"/>
    <w:rsid w:val="00CD44E5"/>
    <w:rsid w:val="00CE43E1"/>
    <w:rsid w:val="00D80A30"/>
    <w:rsid w:val="00FA012A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A30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80A30"/>
    <w:pPr>
      <w:keepNext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80A30"/>
    <w:rPr>
      <w:rFonts w:ascii="Times New Roman" w:eastAsia="Times New Roman" w:hAnsi="Times New Roman"/>
      <w:sz w:val="24"/>
      <w:lang w:eastAsia="hu-HU"/>
    </w:rPr>
  </w:style>
  <w:style w:type="paragraph" w:styleId="Szvegtrzs">
    <w:name w:val="Body Text"/>
    <w:basedOn w:val="Norml"/>
    <w:link w:val="SzvegtrzsChar"/>
    <w:rsid w:val="00D80A30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D80A30"/>
    <w:rPr>
      <w:rFonts w:ascii="Times New Roman" w:eastAsia="Times New Roman" w:hAnsi="Times New Roman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A30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80A30"/>
    <w:pPr>
      <w:keepNext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80A30"/>
    <w:rPr>
      <w:rFonts w:ascii="Times New Roman" w:eastAsia="Times New Roman" w:hAnsi="Times New Roman"/>
      <w:sz w:val="24"/>
      <w:lang w:eastAsia="hu-HU"/>
    </w:rPr>
  </w:style>
  <w:style w:type="paragraph" w:styleId="Szvegtrzs">
    <w:name w:val="Body Text"/>
    <w:basedOn w:val="Norml"/>
    <w:link w:val="SzvegtrzsChar"/>
    <w:rsid w:val="00D80A30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D80A30"/>
    <w:rPr>
      <w:rFonts w:ascii="Times New Roman" w:eastAsia="Times New Roman" w:hAnsi="Times New Roman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2016-01-12T12:16:00Z</dcterms:created>
  <dcterms:modified xsi:type="dcterms:W3CDTF">2016-02-22T11:24:00Z</dcterms:modified>
</cp:coreProperties>
</file>