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338" w:rsidRPr="00F03338" w:rsidRDefault="00F03338" w:rsidP="00F03338">
      <w:pPr>
        <w:jc w:val="center"/>
        <w:rPr>
          <w:rFonts w:ascii="Times New Roman" w:eastAsia="Times New Roman" w:hAnsi="Times New Roman"/>
          <w:bCs w:val="0"/>
          <w:color w:val="auto"/>
          <w:sz w:val="24"/>
          <w:u w:val="single"/>
        </w:rPr>
      </w:pPr>
      <w:r w:rsidRPr="00F03338">
        <w:rPr>
          <w:rFonts w:ascii="Times New Roman" w:eastAsia="Times New Roman" w:hAnsi="Times New Roman"/>
          <w:bCs w:val="0"/>
          <w:color w:val="auto"/>
          <w:sz w:val="24"/>
          <w:u w:val="single"/>
        </w:rPr>
        <w:t>JEGYZŐKÖNYV</w:t>
      </w:r>
    </w:p>
    <w:p w:rsidR="00F03338" w:rsidRPr="00F03338" w:rsidRDefault="00F03338" w:rsidP="00F03338">
      <w:pPr>
        <w:rPr>
          <w:rFonts w:ascii="Times New Roman" w:eastAsia="Times New Roman" w:hAnsi="Times New Roman"/>
          <w:b w:val="0"/>
          <w:bCs w:val="0"/>
          <w:color w:val="auto"/>
          <w:sz w:val="24"/>
        </w:rPr>
      </w:pPr>
    </w:p>
    <w:p w:rsidR="00F03338" w:rsidRPr="00F03338" w:rsidRDefault="00F03338" w:rsidP="00F03338">
      <w:pPr>
        <w:jc w:val="both"/>
        <w:rPr>
          <w:rFonts w:ascii="Times New Roman" w:eastAsia="Times New Roman" w:hAnsi="Times New Roman"/>
          <w:b w:val="0"/>
          <w:bCs w:val="0"/>
          <w:color w:val="auto"/>
          <w:sz w:val="24"/>
        </w:rPr>
      </w:pPr>
      <w:r w:rsidRPr="00F03338">
        <w:rPr>
          <w:rFonts w:ascii="Times New Roman" w:eastAsia="Times New Roman" w:hAnsi="Times New Roman"/>
          <w:bCs w:val="0"/>
          <w:color w:val="auto"/>
          <w:sz w:val="24"/>
          <w:u w:val="single"/>
        </w:rPr>
        <w:t>Készült:</w:t>
      </w:r>
      <w:r w:rsidR="006C0C99">
        <w:rPr>
          <w:rFonts w:ascii="Times New Roman" w:eastAsia="Times New Roman" w:hAnsi="Times New Roman"/>
          <w:b w:val="0"/>
          <w:bCs w:val="0"/>
          <w:color w:val="auto"/>
          <w:sz w:val="24"/>
        </w:rPr>
        <w:t xml:space="preserve"> 2016</w:t>
      </w:r>
      <w:r w:rsidRPr="00F03338">
        <w:rPr>
          <w:rFonts w:ascii="Times New Roman" w:eastAsia="Times New Roman" w:hAnsi="Times New Roman"/>
          <w:b w:val="0"/>
          <w:bCs w:val="0"/>
          <w:color w:val="auto"/>
          <w:sz w:val="24"/>
        </w:rPr>
        <w:t xml:space="preserve">. </w:t>
      </w:r>
      <w:r w:rsidR="006C0C99">
        <w:rPr>
          <w:rFonts w:ascii="Times New Roman" w:eastAsia="Times New Roman" w:hAnsi="Times New Roman"/>
          <w:b w:val="0"/>
          <w:bCs w:val="0"/>
          <w:color w:val="auto"/>
          <w:sz w:val="24"/>
        </w:rPr>
        <w:t>április 15</w:t>
      </w:r>
      <w:r w:rsidRPr="00F03338">
        <w:rPr>
          <w:rFonts w:ascii="Times New Roman" w:eastAsia="Times New Roman" w:hAnsi="Times New Roman"/>
          <w:b w:val="0"/>
          <w:bCs w:val="0"/>
          <w:color w:val="auto"/>
          <w:sz w:val="24"/>
        </w:rPr>
        <w:t xml:space="preserve">-én, Tiszagyulaházán, Tiszagyulaháza Község Önkormányzata Képviselő-testületének, </w:t>
      </w:r>
      <w:r w:rsidR="006C0C99">
        <w:rPr>
          <w:rFonts w:ascii="Times New Roman" w:eastAsia="Times New Roman" w:hAnsi="Times New Roman"/>
          <w:b w:val="0"/>
          <w:bCs w:val="0"/>
          <w:color w:val="auto"/>
          <w:sz w:val="24"/>
        </w:rPr>
        <w:t>a Művelődési Házban</w:t>
      </w:r>
      <w:r w:rsidRPr="00F03338">
        <w:rPr>
          <w:rFonts w:ascii="Times New Roman" w:eastAsia="Times New Roman" w:hAnsi="Times New Roman"/>
          <w:b w:val="0"/>
          <w:bCs w:val="0"/>
          <w:color w:val="auto"/>
          <w:sz w:val="24"/>
        </w:rPr>
        <w:t xml:space="preserve"> megtartott rend</w:t>
      </w:r>
      <w:r w:rsidR="006C0C99">
        <w:rPr>
          <w:rFonts w:ascii="Times New Roman" w:eastAsia="Times New Roman" w:hAnsi="Times New Roman"/>
          <w:b w:val="0"/>
          <w:bCs w:val="0"/>
          <w:color w:val="auto"/>
          <w:sz w:val="24"/>
        </w:rPr>
        <w:t>kívüli</w:t>
      </w:r>
      <w:r w:rsidRPr="00F03338">
        <w:rPr>
          <w:rFonts w:ascii="Times New Roman" w:eastAsia="Times New Roman" w:hAnsi="Times New Roman"/>
          <w:b w:val="0"/>
          <w:bCs w:val="0"/>
          <w:color w:val="auto"/>
          <w:sz w:val="24"/>
        </w:rPr>
        <w:t>, nyilvános Képviselő-testületi üléséről.</w:t>
      </w:r>
    </w:p>
    <w:p w:rsidR="00F03338" w:rsidRPr="00F03338" w:rsidRDefault="00F03338" w:rsidP="00F03338">
      <w:pPr>
        <w:jc w:val="both"/>
        <w:rPr>
          <w:rFonts w:ascii="Times New Roman" w:eastAsia="Times New Roman" w:hAnsi="Times New Roman"/>
          <w:b w:val="0"/>
          <w:bCs w:val="0"/>
          <w:color w:val="auto"/>
          <w:sz w:val="24"/>
        </w:rPr>
      </w:pPr>
    </w:p>
    <w:p w:rsidR="00F03338" w:rsidRPr="00F03338" w:rsidRDefault="00F03338" w:rsidP="00F03338">
      <w:pPr>
        <w:jc w:val="both"/>
        <w:rPr>
          <w:rFonts w:ascii="Times New Roman" w:eastAsia="Times New Roman" w:hAnsi="Times New Roman"/>
          <w:b w:val="0"/>
          <w:bCs w:val="0"/>
          <w:color w:val="auto"/>
          <w:sz w:val="24"/>
        </w:rPr>
      </w:pPr>
      <w:r w:rsidRPr="00F03338">
        <w:rPr>
          <w:rFonts w:ascii="Times New Roman" w:eastAsia="Times New Roman" w:hAnsi="Times New Roman"/>
          <w:bCs w:val="0"/>
          <w:color w:val="auto"/>
          <w:sz w:val="24"/>
          <w:u w:val="single"/>
        </w:rPr>
        <w:t>Jelen vannak:</w:t>
      </w:r>
      <w:r w:rsidRPr="00F03338">
        <w:rPr>
          <w:rFonts w:ascii="Times New Roman" w:eastAsia="Times New Roman" w:hAnsi="Times New Roman"/>
          <w:b w:val="0"/>
          <w:bCs w:val="0"/>
          <w:color w:val="auto"/>
          <w:sz w:val="24"/>
        </w:rPr>
        <w:t xml:space="preserve"> </w:t>
      </w:r>
    </w:p>
    <w:p w:rsidR="00F03338" w:rsidRPr="00F03338" w:rsidRDefault="00F03338" w:rsidP="00F03338">
      <w:pPr>
        <w:tabs>
          <w:tab w:val="left" w:pos="2694"/>
          <w:tab w:val="left" w:pos="4536"/>
        </w:tabs>
        <w:jc w:val="both"/>
        <w:rPr>
          <w:rFonts w:ascii="Times New Roman" w:eastAsia="Times New Roman" w:hAnsi="Times New Roman"/>
          <w:b w:val="0"/>
          <w:bCs w:val="0"/>
          <w:color w:val="auto"/>
          <w:sz w:val="24"/>
        </w:rPr>
      </w:pPr>
      <w:r w:rsidRPr="00F03338">
        <w:rPr>
          <w:rFonts w:ascii="Times New Roman" w:eastAsia="Times New Roman" w:hAnsi="Times New Roman"/>
          <w:b w:val="0"/>
          <w:bCs w:val="0"/>
          <w:color w:val="auto"/>
          <w:sz w:val="24"/>
        </w:rPr>
        <w:tab/>
        <w:t xml:space="preserve">Mikó </w:t>
      </w:r>
      <w:proofErr w:type="gramStart"/>
      <w:r w:rsidRPr="00F03338">
        <w:rPr>
          <w:rFonts w:ascii="Times New Roman" w:eastAsia="Times New Roman" w:hAnsi="Times New Roman"/>
          <w:b w:val="0"/>
          <w:bCs w:val="0"/>
          <w:color w:val="auto"/>
          <w:sz w:val="24"/>
        </w:rPr>
        <w:t xml:space="preserve">Zoltán                       </w:t>
      </w:r>
      <w:r w:rsidR="006173C6">
        <w:rPr>
          <w:rFonts w:ascii="Times New Roman" w:eastAsia="Times New Roman" w:hAnsi="Times New Roman"/>
          <w:b w:val="0"/>
          <w:bCs w:val="0"/>
          <w:color w:val="auto"/>
          <w:sz w:val="24"/>
        </w:rPr>
        <w:t xml:space="preserve"> </w:t>
      </w:r>
      <w:r w:rsidRPr="00F03338">
        <w:rPr>
          <w:rFonts w:ascii="Times New Roman" w:eastAsia="Times New Roman" w:hAnsi="Times New Roman"/>
          <w:b w:val="0"/>
          <w:bCs w:val="0"/>
          <w:color w:val="auto"/>
          <w:sz w:val="24"/>
        </w:rPr>
        <w:t xml:space="preserve"> polgármester</w:t>
      </w:r>
      <w:proofErr w:type="gramEnd"/>
    </w:p>
    <w:p w:rsidR="00F03338" w:rsidRPr="00F03338" w:rsidRDefault="00F03338" w:rsidP="00F03338">
      <w:pPr>
        <w:tabs>
          <w:tab w:val="left" w:pos="2694"/>
        </w:tabs>
        <w:jc w:val="both"/>
        <w:rPr>
          <w:rFonts w:ascii="Times New Roman" w:eastAsia="Times New Roman" w:hAnsi="Times New Roman"/>
          <w:b w:val="0"/>
          <w:bCs w:val="0"/>
          <w:color w:val="auto"/>
          <w:sz w:val="24"/>
        </w:rPr>
      </w:pPr>
      <w:r w:rsidRPr="00F03338">
        <w:rPr>
          <w:rFonts w:ascii="Times New Roman" w:eastAsia="Times New Roman" w:hAnsi="Times New Roman"/>
          <w:b w:val="0"/>
          <w:bCs w:val="0"/>
          <w:color w:val="auto"/>
          <w:sz w:val="24"/>
        </w:rPr>
        <w:tab/>
      </w:r>
      <w:r w:rsidR="006173C6" w:rsidRPr="006173C6">
        <w:rPr>
          <w:rFonts w:ascii="Times New Roman" w:eastAsia="Times New Roman" w:hAnsi="Times New Roman"/>
          <w:b w:val="0"/>
          <w:bCs w:val="0"/>
          <w:color w:val="auto"/>
          <w:sz w:val="24"/>
        </w:rPr>
        <w:t xml:space="preserve">Dobos </w:t>
      </w:r>
      <w:proofErr w:type="gramStart"/>
      <w:r w:rsidR="006173C6" w:rsidRPr="006173C6">
        <w:rPr>
          <w:rFonts w:ascii="Times New Roman" w:eastAsia="Times New Roman" w:hAnsi="Times New Roman"/>
          <w:b w:val="0"/>
          <w:bCs w:val="0"/>
          <w:color w:val="auto"/>
          <w:sz w:val="24"/>
        </w:rPr>
        <w:t>Lászlóné</w:t>
      </w:r>
      <w:r w:rsidRPr="00F03338">
        <w:rPr>
          <w:rFonts w:ascii="Times New Roman" w:eastAsia="Times New Roman" w:hAnsi="Times New Roman"/>
          <w:b w:val="0"/>
          <w:bCs w:val="0"/>
          <w:color w:val="auto"/>
          <w:sz w:val="24"/>
        </w:rPr>
        <w:tab/>
        <w:t xml:space="preserve">     </w:t>
      </w:r>
      <w:r w:rsidR="006173C6">
        <w:rPr>
          <w:rFonts w:ascii="Times New Roman" w:eastAsia="Times New Roman" w:hAnsi="Times New Roman"/>
          <w:b w:val="0"/>
          <w:bCs w:val="0"/>
          <w:color w:val="auto"/>
          <w:sz w:val="24"/>
        </w:rPr>
        <w:tab/>
      </w:r>
      <w:r w:rsidRPr="00F03338">
        <w:rPr>
          <w:rFonts w:ascii="Times New Roman" w:eastAsia="Times New Roman" w:hAnsi="Times New Roman"/>
          <w:b w:val="0"/>
          <w:bCs w:val="0"/>
          <w:color w:val="auto"/>
          <w:sz w:val="24"/>
        </w:rPr>
        <w:t xml:space="preserve"> </w:t>
      </w:r>
      <w:r w:rsidR="006173C6">
        <w:rPr>
          <w:rFonts w:ascii="Times New Roman" w:eastAsia="Times New Roman" w:hAnsi="Times New Roman"/>
          <w:b w:val="0"/>
          <w:bCs w:val="0"/>
          <w:color w:val="auto"/>
          <w:sz w:val="24"/>
        </w:rPr>
        <w:t xml:space="preserve">    </w:t>
      </w:r>
      <w:r w:rsidRPr="00F03338">
        <w:rPr>
          <w:rFonts w:ascii="Times New Roman" w:eastAsia="Times New Roman" w:hAnsi="Times New Roman"/>
          <w:b w:val="0"/>
          <w:bCs w:val="0"/>
          <w:color w:val="auto"/>
          <w:sz w:val="24"/>
        </w:rPr>
        <w:t xml:space="preserve"> </w:t>
      </w:r>
      <w:r w:rsidR="006173C6">
        <w:rPr>
          <w:rFonts w:ascii="Times New Roman" w:eastAsia="Times New Roman" w:hAnsi="Times New Roman"/>
          <w:b w:val="0"/>
          <w:bCs w:val="0"/>
          <w:color w:val="auto"/>
          <w:sz w:val="24"/>
        </w:rPr>
        <w:t xml:space="preserve"> </w:t>
      </w:r>
      <w:r w:rsidRPr="00F03338">
        <w:rPr>
          <w:rFonts w:ascii="Times New Roman" w:eastAsia="Times New Roman" w:hAnsi="Times New Roman"/>
          <w:b w:val="0"/>
          <w:bCs w:val="0"/>
          <w:color w:val="auto"/>
          <w:sz w:val="24"/>
        </w:rPr>
        <w:t xml:space="preserve"> </w:t>
      </w:r>
      <w:r w:rsidR="006173C6">
        <w:rPr>
          <w:rFonts w:ascii="Times New Roman" w:eastAsia="Times New Roman" w:hAnsi="Times New Roman"/>
          <w:b w:val="0"/>
          <w:bCs w:val="0"/>
          <w:color w:val="auto"/>
          <w:sz w:val="24"/>
        </w:rPr>
        <w:t>alpolgármester</w:t>
      </w:r>
      <w:proofErr w:type="gramEnd"/>
    </w:p>
    <w:p w:rsidR="00F03338" w:rsidRDefault="00F03338" w:rsidP="00F03338">
      <w:pPr>
        <w:tabs>
          <w:tab w:val="left" w:pos="2694"/>
          <w:tab w:val="left" w:pos="4536"/>
        </w:tabs>
        <w:jc w:val="both"/>
        <w:rPr>
          <w:rFonts w:ascii="Times New Roman" w:eastAsia="Times New Roman" w:hAnsi="Times New Roman"/>
          <w:b w:val="0"/>
          <w:bCs w:val="0"/>
          <w:color w:val="auto"/>
          <w:sz w:val="24"/>
        </w:rPr>
      </w:pPr>
      <w:r w:rsidRPr="00F03338">
        <w:rPr>
          <w:rFonts w:ascii="Times New Roman" w:eastAsia="Times New Roman" w:hAnsi="Times New Roman"/>
          <w:b w:val="0"/>
          <w:bCs w:val="0"/>
          <w:color w:val="auto"/>
          <w:sz w:val="24"/>
        </w:rPr>
        <w:tab/>
      </w:r>
      <w:r w:rsidR="006173C6">
        <w:rPr>
          <w:rFonts w:ascii="Times New Roman" w:eastAsia="Times New Roman" w:hAnsi="Times New Roman"/>
          <w:b w:val="0"/>
          <w:bCs w:val="0"/>
          <w:color w:val="auto"/>
          <w:sz w:val="24"/>
        </w:rPr>
        <w:t xml:space="preserve">Szabó </w:t>
      </w:r>
      <w:proofErr w:type="gramStart"/>
      <w:r w:rsidR="006173C6">
        <w:rPr>
          <w:rFonts w:ascii="Times New Roman" w:eastAsia="Times New Roman" w:hAnsi="Times New Roman"/>
          <w:b w:val="0"/>
          <w:bCs w:val="0"/>
          <w:color w:val="auto"/>
          <w:sz w:val="24"/>
        </w:rPr>
        <w:t>Sándorné</w:t>
      </w:r>
      <w:r w:rsidRPr="00F03338">
        <w:rPr>
          <w:rFonts w:ascii="Times New Roman" w:eastAsia="Times New Roman" w:hAnsi="Times New Roman"/>
          <w:b w:val="0"/>
          <w:bCs w:val="0"/>
          <w:color w:val="auto"/>
          <w:sz w:val="24"/>
        </w:rPr>
        <w:tab/>
      </w:r>
      <w:r w:rsidRPr="00F03338">
        <w:rPr>
          <w:rFonts w:ascii="Times New Roman" w:eastAsia="Times New Roman" w:hAnsi="Times New Roman"/>
          <w:b w:val="0"/>
          <w:bCs w:val="0"/>
          <w:color w:val="auto"/>
          <w:sz w:val="24"/>
        </w:rPr>
        <w:tab/>
        <w:t xml:space="preserve">        képviselő</w:t>
      </w:r>
      <w:proofErr w:type="gramEnd"/>
    </w:p>
    <w:p w:rsidR="006C0C99" w:rsidRPr="00F03338" w:rsidRDefault="006C0C99" w:rsidP="00F03338">
      <w:pPr>
        <w:tabs>
          <w:tab w:val="left" w:pos="2694"/>
          <w:tab w:val="left" w:pos="4536"/>
        </w:tabs>
        <w:jc w:val="both"/>
        <w:rPr>
          <w:rFonts w:ascii="Times New Roman" w:eastAsia="Times New Roman" w:hAnsi="Times New Roman"/>
          <w:b w:val="0"/>
          <w:bCs w:val="0"/>
          <w:color w:val="auto"/>
          <w:sz w:val="24"/>
        </w:rPr>
      </w:pPr>
      <w:r>
        <w:rPr>
          <w:rFonts w:ascii="Times New Roman" w:eastAsia="Times New Roman" w:hAnsi="Times New Roman"/>
          <w:b w:val="0"/>
          <w:bCs w:val="0"/>
          <w:color w:val="auto"/>
          <w:sz w:val="24"/>
        </w:rPr>
        <w:tab/>
        <w:t xml:space="preserve">Megyesi </w:t>
      </w:r>
      <w:proofErr w:type="gramStart"/>
      <w:r>
        <w:rPr>
          <w:rFonts w:ascii="Times New Roman" w:eastAsia="Times New Roman" w:hAnsi="Times New Roman"/>
          <w:b w:val="0"/>
          <w:bCs w:val="0"/>
          <w:color w:val="auto"/>
          <w:sz w:val="24"/>
        </w:rPr>
        <w:t>Elemér</w:t>
      </w:r>
      <w:r>
        <w:rPr>
          <w:rFonts w:ascii="Times New Roman" w:eastAsia="Times New Roman" w:hAnsi="Times New Roman"/>
          <w:b w:val="0"/>
          <w:bCs w:val="0"/>
          <w:color w:val="auto"/>
          <w:sz w:val="24"/>
        </w:rPr>
        <w:tab/>
      </w:r>
      <w:r>
        <w:rPr>
          <w:rFonts w:ascii="Times New Roman" w:eastAsia="Times New Roman" w:hAnsi="Times New Roman"/>
          <w:b w:val="0"/>
          <w:bCs w:val="0"/>
          <w:color w:val="auto"/>
          <w:sz w:val="24"/>
        </w:rPr>
        <w:tab/>
        <w:t xml:space="preserve">        képviselő</w:t>
      </w:r>
      <w:proofErr w:type="gramEnd"/>
    </w:p>
    <w:p w:rsidR="00F03338" w:rsidRPr="00F03338" w:rsidRDefault="00F03338" w:rsidP="00F03338">
      <w:pPr>
        <w:jc w:val="both"/>
        <w:rPr>
          <w:rFonts w:ascii="Times New Roman" w:eastAsia="Times New Roman" w:hAnsi="Times New Roman"/>
          <w:bCs w:val="0"/>
          <w:color w:val="auto"/>
          <w:sz w:val="24"/>
          <w:u w:val="single"/>
        </w:rPr>
      </w:pPr>
    </w:p>
    <w:p w:rsidR="00F03338" w:rsidRPr="006C0C99" w:rsidRDefault="00F03338" w:rsidP="006C0C99">
      <w:pPr>
        <w:jc w:val="both"/>
        <w:rPr>
          <w:rFonts w:ascii="Times New Roman" w:eastAsia="Times New Roman" w:hAnsi="Times New Roman"/>
          <w:bCs w:val="0"/>
          <w:color w:val="auto"/>
          <w:sz w:val="24"/>
          <w:u w:val="single"/>
        </w:rPr>
      </w:pPr>
      <w:r w:rsidRPr="00F03338">
        <w:rPr>
          <w:rFonts w:ascii="Times New Roman" w:eastAsia="Times New Roman" w:hAnsi="Times New Roman"/>
          <w:bCs w:val="0"/>
          <w:color w:val="auto"/>
          <w:sz w:val="24"/>
          <w:u w:val="single"/>
        </w:rPr>
        <w:t>Igazoltan távol:</w:t>
      </w:r>
    </w:p>
    <w:p w:rsidR="00F03338" w:rsidRPr="00F03338" w:rsidRDefault="00F03338" w:rsidP="00F03338">
      <w:pPr>
        <w:tabs>
          <w:tab w:val="left" w:pos="2694"/>
          <w:tab w:val="left" w:pos="4536"/>
        </w:tabs>
        <w:jc w:val="both"/>
        <w:rPr>
          <w:rFonts w:ascii="Times New Roman" w:eastAsia="Times New Roman" w:hAnsi="Times New Roman"/>
          <w:b w:val="0"/>
          <w:bCs w:val="0"/>
          <w:color w:val="auto"/>
          <w:sz w:val="24"/>
        </w:rPr>
      </w:pPr>
      <w:r w:rsidRPr="00F03338">
        <w:rPr>
          <w:rFonts w:ascii="Times New Roman" w:eastAsia="Times New Roman" w:hAnsi="Times New Roman"/>
          <w:b w:val="0"/>
          <w:bCs w:val="0"/>
          <w:color w:val="auto"/>
          <w:sz w:val="24"/>
        </w:rPr>
        <w:tab/>
        <w:t xml:space="preserve">Tóth Péter </w:t>
      </w:r>
      <w:proofErr w:type="gramStart"/>
      <w:r w:rsidRPr="00F03338">
        <w:rPr>
          <w:rFonts w:ascii="Times New Roman" w:eastAsia="Times New Roman" w:hAnsi="Times New Roman"/>
          <w:b w:val="0"/>
          <w:bCs w:val="0"/>
          <w:color w:val="auto"/>
          <w:sz w:val="24"/>
        </w:rPr>
        <w:t>Benjámin</w:t>
      </w:r>
      <w:r w:rsidRPr="00F03338">
        <w:rPr>
          <w:rFonts w:ascii="Times New Roman" w:eastAsia="Times New Roman" w:hAnsi="Times New Roman"/>
          <w:b w:val="0"/>
          <w:bCs w:val="0"/>
          <w:color w:val="auto"/>
          <w:sz w:val="24"/>
        </w:rPr>
        <w:tab/>
        <w:t xml:space="preserve">        képviselő</w:t>
      </w:r>
      <w:proofErr w:type="gramEnd"/>
    </w:p>
    <w:p w:rsidR="00F03338" w:rsidRPr="00F03338" w:rsidRDefault="00F03338" w:rsidP="00F03338">
      <w:pPr>
        <w:jc w:val="both"/>
        <w:rPr>
          <w:rFonts w:ascii="Times New Roman" w:eastAsia="Times New Roman" w:hAnsi="Times New Roman"/>
          <w:bCs w:val="0"/>
          <w:color w:val="auto"/>
          <w:sz w:val="24"/>
          <w:u w:val="single"/>
        </w:rPr>
      </w:pPr>
    </w:p>
    <w:p w:rsidR="00F03338" w:rsidRPr="00F03338" w:rsidRDefault="00F03338" w:rsidP="00F03338">
      <w:pPr>
        <w:jc w:val="both"/>
        <w:rPr>
          <w:rFonts w:ascii="Times New Roman" w:eastAsia="Times New Roman" w:hAnsi="Times New Roman"/>
          <w:bCs w:val="0"/>
          <w:color w:val="auto"/>
          <w:sz w:val="24"/>
          <w:u w:val="single"/>
        </w:rPr>
      </w:pPr>
      <w:r w:rsidRPr="00F03338">
        <w:rPr>
          <w:rFonts w:ascii="Times New Roman" w:eastAsia="Times New Roman" w:hAnsi="Times New Roman"/>
          <w:bCs w:val="0"/>
          <w:color w:val="auto"/>
          <w:sz w:val="24"/>
          <w:u w:val="single"/>
        </w:rPr>
        <w:t>Meghívottak:</w:t>
      </w:r>
    </w:p>
    <w:p w:rsidR="00F03338" w:rsidRDefault="00F03338" w:rsidP="00F03338">
      <w:pPr>
        <w:jc w:val="both"/>
        <w:rPr>
          <w:rFonts w:ascii="Times New Roman" w:eastAsia="Times New Roman" w:hAnsi="Times New Roman"/>
          <w:b w:val="0"/>
          <w:bCs w:val="0"/>
          <w:color w:val="auto"/>
          <w:sz w:val="24"/>
        </w:rPr>
      </w:pPr>
    </w:p>
    <w:p w:rsidR="006C0C99" w:rsidRPr="00F03338" w:rsidRDefault="006C0C99" w:rsidP="00F03338">
      <w:pPr>
        <w:jc w:val="both"/>
        <w:rPr>
          <w:rFonts w:ascii="Times New Roman" w:eastAsia="Times New Roman" w:hAnsi="Times New Roman"/>
          <w:b w:val="0"/>
          <w:bCs w:val="0"/>
          <w:color w:val="auto"/>
          <w:sz w:val="24"/>
        </w:rPr>
      </w:pPr>
    </w:p>
    <w:p w:rsidR="00F03338" w:rsidRDefault="00F03338" w:rsidP="00F03338">
      <w:pPr>
        <w:jc w:val="both"/>
        <w:rPr>
          <w:rFonts w:ascii="Times New Roman" w:eastAsia="Times New Roman" w:hAnsi="Times New Roman"/>
          <w:bCs w:val="0"/>
          <w:color w:val="auto"/>
          <w:sz w:val="24"/>
          <w:u w:val="single"/>
        </w:rPr>
      </w:pPr>
      <w:r w:rsidRPr="00F03338">
        <w:rPr>
          <w:rFonts w:ascii="Times New Roman" w:eastAsia="Times New Roman" w:hAnsi="Times New Roman"/>
          <w:bCs w:val="0"/>
          <w:color w:val="auto"/>
          <w:sz w:val="24"/>
          <w:u w:val="single"/>
        </w:rPr>
        <w:t>Az ülés teljes időtartamára:</w:t>
      </w:r>
    </w:p>
    <w:p w:rsidR="004E3685" w:rsidRPr="00F03338" w:rsidRDefault="004E3685" w:rsidP="00F03338">
      <w:pPr>
        <w:jc w:val="both"/>
        <w:rPr>
          <w:rFonts w:ascii="Times New Roman" w:eastAsia="Times New Roman" w:hAnsi="Times New Roman"/>
          <w:bCs w:val="0"/>
          <w:color w:val="auto"/>
          <w:sz w:val="24"/>
          <w:u w:val="single"/>
        </w:rPr>
      </w:pPr>
    </w:p>
    <w:p w:rsidR="00F03338" w:rsidRPr="00F03338" w:rsidRDefault="00F03338" w:rsidP="00F03338">
      <w:pPr>
        <w:ind w:firstLine="2694"/>
        <w:jc w:val="both"/>
        <w:rPr>
          <w:rFonts w:ascii="Times New Roman" w:eastAsia="Times New Roman" w:hAnsi="Times New Roman"/>
          <w:b w:val="0"/>
          <w:bCs w:val="0"/>
          <w:color w:val="auto"/>
          <w:sz w:val="24"/>
        </w:rPr>
      </w:pPr>
      <w:r w:rsidRPr="00F03338">
        <w:rPr>
          <w:rFonts w:ascii="Times New Roman" w:hAnsi="Times New Roman"/>
          <w:b w:val="0"/>
          <w:bCs w:val="0"/>
          <w:color w:val="auto"/>
          <w:sz w:val="24"/>
          <w:szCs w:val="22"/>
          <w:lang w:eastAsia="en-US"/>
        </w:rPr>
        <w:t xml:space="preserve">Maginé dr. Csirke </w:t>
      </w:r>
      <w:proofErr w:type="gramStart"/>
      <w:r w:rsidRPr="00F03338">
        <w:rPr>
          <w:rFonts w:ascii="Times New Roman" w:hAnsi="Times New Roman"/>
          <w:b w:val="0"/>
          <w:bCs w:val="0"/>
          <w:color w:val="auto"/>
          <w:sz w:val="24"/>
          <w:szCs w:val="22"/>
          <w:lang w:eastAsia="en-US"/>
        </w:rPr>
        <w:t xml:space="preserve">Erzsébet  </w:t>
      </w:r>
      <w:r w:rsidR="006C0C99">
        <w:rPr>
          <w:rFonts w:ascii="Times New Roman" w:hAnsi="Times New Roman"/>
          <w:b w:val="0"/>
          <w:bCs w:val="0"/>
          <w:color w:val="auto"/>
          <w:sz w:val="24"/>
          <w:szCs w:val="22"/>
          <w:lang w:eastAsia="en-US"/>
        </w:rPr>
        <w:t xml:space="preserve">    </w:t>
      </w:r>
      <w:r w:rsidRPr="00F03338">
        <w:rPr>
          <w:rFonts w:ascii="Times New Roman" w:hAnsi="Times New Roman"/>
          <w:b w:val="0"/>
          <w:bCs w:val="0"/>
          <w:color w:val="auto"/>
          <w:sz w:val="24"/>
          <w:szCs w:val="22"/>
          <w:lang w:eastAsia="en-US"/>
        </w:rPr>
        <w:t>al</w:t>
      </w:r>
      <w:r w:rsidRPr="00F03338">
        <w:rPr>
          <w:rFonts w:ascii="Times New Roman" w:eastAsia="Times New Roman" w:hAnsi="Times New Roman"/>
          <w:b w:val="0"/>
          <w:bCs w:val="0"/>
          <w:color w:val="auto"/>
          <w:sz w:val="24"/>
        </w:rPr>
        <w:t>jegyző</w:t>
      </w:r>
      <w:proofErr w:type="gramEnd"/>
    </w:p>
    <w:p w:rsidR="00F03338" w:rsidRPr="00F03338" w:rsidRDefault="00F03338" w:rsidP="00F03338">
      <w:pPr>
        <w:tabs>
          <w:tab w:val="left" w:pos="2694"/>
          <w:tab w:val="left" w:pos="4536"/>
        </w:tabs>
        <w:jc w:val="both"/>
        <w:rPr>
          <w:rFonts w:ascii="Times New Roman" w:eastAsia="Times New Roman" w:hAnsi="Times New Roman"/>
          <w:b w:val="0"/>
          <w:bCs w:val="0"/>
          <w:color w:val="auto"/>
          <w:sz w:val="24"/>
        </w:rPr>
      </w:pPr>
      <w:r w:rsidRPr="00F03338">
        <w:rPr>
          <w:rFonts w:ascii="Times New Roman" w:eastAsia="Times New Roman" w:hAnsi="Times New Roman"/>
          <w:b w:val="0"/>
          <w:bCs w:val="0"/>
          <w:color w:val="auto"/>
          <w:sz w:val="24"/>
        </w:rPr>
        <w:tab/>
      </w:r>
      <w:r w:rsidR="006C0C99">
        <w:rPr>
          <w:rFonts w:ascii="Times New Roman" w:eastAsia="Times New Roman" w:hAnsi="Times New Roman"/>
          <w:b w:val="0"/>
          <w:bCs w:val="0"/>
          <w:color w:val="auto"/>
          <w:sz w:val="24"/>
        </w:rPr>
        <w:t xml:space="preserve">Mészárosné </w:t>
      </w:r>
      <w:proofErr w:type="spellStart"/>
      <w:r w:rsidR="006C0C99">
        <w:rPr>
          <w:rFonts w:ascii="Times New Roman" w:eastAsia="Times New Roman" w:hAnsi="Times New Roman"/>
          <w:b w:val="0"/>
          <w:bCs w:val="0"/>
          <w:color w:val="auto"/>
          <w:sz w:val="24"/>
        </w:rPr>
        <w:t>Szincsák</w:t>
      </w:r>
      <w:proofErr w:type="spellEnd"/>
      <w:r w:rsidR="006C0C99">
        <w:rPr>
          <w:rFonts w:ascii="Times New Roman" w:eastAsia="Times New Roman" w:hAnsi="Times New Roman"/>
          <w:b w:val="0"/>
          <w:bCs w:val="0"/>
          <w:color w:val="auto"/>
          <w:sz w:val="24"/>
        </w:rPr>
        <w:t xml:space="preserve"> </w:t>
      </w:r>
      <w:proofErr w:type="gramStart"/>
      <w:r w:rsidR="006C0C99">
        <w:rPr>
          <w:rFonts w:ascii="Times New Roman" w:eastAsia="Times New Roman" w:hAnsi="Times New Roman"/>
          <w:b w:val="0"/>
          <w:bCs w:val="0"/>
          <w:color w:val="auto"/>
          <w:sz w:val="24"/>
        </w:rPr>
        <w:t>Mária</w:t>
      </w:r>
      <w:r w:rsidRPr="00F03338">
        <w:rPr>
          <w:rFonts w:ascii="Times New Roman" w:eastAsia="Times New Roman" w:hAnsi="Times New Roman"/>
          <w:b w:val="0"/>
          <w:bCs w:val="0"/>
          <w:color w:val="auto"/>
          <w:sz w:val="24"/>
        </w:rPr>
        <w:t xml:space="preserve">     jegyzőkönyvvezető</w:t>
      </w:r>
      <w:proofErr w:type="gramEnd"/>
    </w:p>
    <w:p w:rsidR="00F03338" w:rsidRDefault="00F03338" w:rsidP="00F03338">
      <w:pPr>
        <w:jc w:val="both"/>
        <w:rPr>
          <w:rFonts w:ascii="Times New Roman" w:eastAsia="Times New Roman" w:hAnsi="Times New Roman"/>
          <w:bCs w:val="0"/>
          <w:color w:val="auto"/>
          <w:sz w:val="16"/>
          <w:szCs w:val="16"/>
          <w:u w:val="single"/>
        </w:rPr>
      </w:pPr>
    </w:p>
    <w:p w:rsidR="004E3685" w:rsidRDefault="004E3685" w:rsidP="00F03338">
      <w:pPr>
        <w:jc w:val="both"/>
        <w:rPr>
          <w:rFonts w:ascii="Times New Roman" w:eastAsia="Times New Roman" w:hAnsi="Times New Roman"/>
          <w:bCs w:val="0"/>
          <w:color w:val="auto"/>
          <w:sz w:val="16"/>
          <w:szCs w:val="16"/>
          <w:u w:val="single"/>
        </w:rPr>
      </w:pPr>
    </w:p>
    <w:p w:rsidR="004E3685" w:rsidRPr="00F03338" w:rsidRDefault="004E3685" w:rsidP="00F03338">
      <w:pPr>
        <w:jc w:val="both"/>
        <w:rPr>
          <w:rFonts w:ascii="Times New Roman" w:eastAsia="Times New Roman" w:hAnsi="Times New Roman"/>
          <w:bCs w:val="0"/>
          <w:color w:val="auto"/>
          <w:sz w:val="16"/>
          <w:szCs w:val="16"/>
          <w:u w:val="single"/>
        </w:rPr>
      </w:pPr>
    </w:p>
    <w:p w:rsidR="00F03338" w:rsidRPr="00F03338" w:rsidRDefault="00F03338" w:rsidP="00F03338">
      <w:pPr>
        <w:jc w:val="both"/>
        <w:rPr>
          <w:rFonts w:ascii="Times New Roman" w:eastAsia="Times New Roman" w:hAnsi="Times New Roman"/>
          <w:b w:val="0"/>
          <w:bCs w:val="0"/>
          <w:color w:val="auto"/>
          <w:sz w:val="24"/>
        </w:rPr>
      </w:pPr>
      <w:r w:rsidRPr="00F03338">
        <w:rPr>
          <w:rFonts w:ascii="Times New Roman" w:eastAsia="Times New Roman" w:hAnsi="Times New Roman"/>
          <w:bCs w:val="0"/>
          <w:color w:val="auto"/>
          <w:sz w:val="24"/>
          <w:u w:val="single"/>
        </w:rPr>
        <w:t>Mikó Zoltán polgármester:</w:t>
      </w:r>
      <w:r w:rsidRPr="00F03338">
        <w:rPr>
          <w:rFonts w:ascii="Times New Roman" w:eastAsia="Times New Roman" w:hAnsi="Times New Roman"/>
          <w:b w:val="0"/>
          <w:bCs w:val="0"/>
          <w:color w:val="auto"/>
          <w:sz w:val="24"/>
        </w:rPr>
        <w:t xml:space="preserve"> Sok szeretettel köszönti a megjelenteket a Képviselő-testületi ülésen. </w:t>
      </w:r>
    </w:p>
    <w:p w:rsidR="00F03338" w:rsidRPr="00F03338" w:rsidRDefault="00F03338" w:rsidP="00F03338">
      <w:pPr>
        <w:jc w:val="both"/>
        <w:rPr>
          <w:rFonts w:ascii="Times New Roman" w:eastAsia="Times New Roman" w:hAnsi="Times New Roman"/>
          <w:b w:val="0"/>
          <w:bCs w:val="0"/>
          <w:color w:val="auto"/>
          <w:sz w:val="24"/>
        </w:rPr>
      </w:pPr>
    </w:p>
    <w:p w:rsidR="00F03338" w:rsidRPr="00F03338" w:rsidRDefault="00F03338" w:rsidP="00F03338">
      <w:pPr>
        <w:jc w:val="both"/>
        <w:rPr>
          <w:rFonts w:ascii="Times New Roman" w:eastAsia="Times New Roman" w:hAnsi="Times New Roman"/>
          <w:bCs w:val="0"/>
          <w:i/>
          <w:color w:val="auto"/>
          <w:sz w:val="24"/>
        </w:rPr>
      </w:pPr>
      <w:r w:rsidRPr="00F03338">
        <w:rPr>
          <w:rFonts w:ascii="Times New Roman" w:eastAsia="Times New Roman" w:hAnsi="Times New Roman"/>
          <w:bCs w:val="0"/>
          <w:i/>
          <w:color w:val="auto"/>
          <w:sz w:val="24"/>
        </w:rPr>
        <w:t xml:space="preserve">Megállapítja, hogy a képviselő-testület határozatképes, jelen van </w:t>
      </w:r>
      <w:r w:rsidR="006C0C99">
        <w:rPr>
          <w:rFonts w:ascii="Times New Roman" w:eastAsia="Times New Roman" w:hAnsi="Times New Roman"/>
          <w:bCs w:val="0"/>
          <w:i/>
          <w:color w:val="auto"/>
          <w:sz w:val="24"/>
        </w:rPr>
        <w:t>4</w:t>
      </w:r>
      <w:r w:rsidRPr="00F03338">
        <w:rPr>
          <w:rFonts w:ascii="Times New Roman" w:eastAsia="Times New Roman" w:hAnsi="Times New Roman"/>
          <w:bCs w:val="0"/>
          <w:i/>
          <w:color w:val="auto"/>
          <w:sz w:val="24"/>
        </w:rPr>
        <w:t xml:space="preserve"> fő megválasztott képviselő, igazoltan hiányzik </w:t>
      </w:r>
      <w:r w:rsidR="006C0C99">
        <w:rPr>
          <w:rFonts w:ascii="Times New Roman" w:eastAsia="Times New Roman" w:hAnsi="Times New Roman"/>
          <w:bCs w:val="0"/>
          <w:i/>
          <w:color w:val="auto"/>
          <w:sz w:val="24"/>
        </w:rPr>
        <w:t>1</w:t>
      </w:r>
      <w:r w:rsidRPr="00F03338">
        <w:rPr>
          <w:rFonts w:ascii="Times New Roman" w:eastAsia="Times New Roman" w:hAnsi="Times New Roman"/>
          <w:bCs w:val="0"/>
          <w:i/>
          <w:color w:val="auto"/>
          <w:sz w:val="24"/>
        </w:rPr>
        <w:t xml:space="preserve"> fő.</w:t>
      </w:r>
    </w:p>
    <w:p w:rsidR="00F03338" w:rsidRDefault="00F03338" w:rsidP="00F03338">
      <w:pPr>
        <w:rPr>
          <w:rFonts w:ascii="Times New Roman" w:eastAsia="Times New Roman" w:hAnsi="Times New Roman"/>
          <w:b w:val="0"/>
          <w:bCs w:val="0"/>
          <w:color w:val="auto"/>
          <w:sz w:val="24"/>
        </w:rPr>
      </w:pPr>
    </w:p>
    <w:p w:rsidR="004E3685" w:rsidRPr="00F03338" w:rsidRDefault="004E3685" w:rsidP="00F03338">
      <w:pPr>
        <w:rPr>
          <w:rFonts w:ascii="Times New Roman" w:eastAsia="Times New Roman" w:hAnsi="Times New Roman"/>
          <w:b w:val="0"/>
          <w:bCs w:val="0"/>
          <w:color w:val="auto"/>
          <w:sz w:val="24"/>
        </w:rPr>
      </w:pPr>
    </w:p>
    <w:p w:rsidR="00F03338" w:rsidRPr="00F03338" w:rsidRDefault="00F03338" w:rsidP="00F03338">
      <w:pPr>
        <w:jc w:val="both"/>
        <w:rPr>
          <w:rFonts w:ascii="Times New Roman" w:eastAsia="Times New Roman" w:hAnsi="Times New Roman"/>
          <w:b w:val="0"/>
          <w:bCs w:val="0"/>
          <w:color w:val="auto"/>
          <w:sz w:val="24"/>
        </w:rPr>
      </w:pPr>
      <w:r w:rsidRPr="00F03338">
        <w:rPr>
          <w:rFonts w:ascii="Times New Roman" w:eastAsia="Times New Roman" w:hAnsi="Times New Roman"/>
          <w:bCs w:val="0"/>
          <w:color w:val="auto"/>
          <w:sz w:val="24"/>
          <w:u w:val="single"/>
        </w:rPr>
        <w:t>Mikó Zoltán polgármester:</w:t>
      </w:r>
      <w:r w:rsidRPr="00F03338">
        <w:rPr>
          <w:rFonts w:ascii="Times New Roman" w:eastAsia="Times New Roman" w:hAnsi="Times New Roman"/>
          <w:b w:val="0"/>
          <w:bCs w:val="0"/>
          <w:color w:val="auto"/>
          <w:sz w:val="24"/>
        </w:rPr>
        <w:t xml:space="preserve"> Elmondja, hogy a mai ülésről hangfelvétel és jegyzőkönyv készül, melynek vezetésével </w:t>
      </w:r>
      <w:r w:rsidR="006C0C99">
        <w:rPr>
          <w:rFonts w:ascii="Times New Roman" w:eastAsia="Times New Roman" w:hAnsi="Times New Roman"/>
          <w:b w:val="0"/>
          <w:bCs w:val="0"/>
          <w:color w:val="auto"/>
          <w:sz w:val="24"/>
        </w:rPr>
        <w:t xml:space="preserve">Mészárosné </w:t>
      </w:r>
      <w:proofErr w:type="spellStart"/>
      <w:r w:rsidR="006C0C99">
        <w:rPr>
          <w:rFonts w:ascii="Times New Roman" w:eastAsia="Times New Roman" w:hAnsi="Times New Roman"/>
          <w:b w:val="0"/>
          <w:bCs w:val="0"/>
          <w:color w:val="auto"/>
          <w:sz w:val="24"/>
        </w:rPr>
        <w:t>Szincsák</w:t>
      </w:r>
      <w:proofErr w:type="spellEnd"/>
      <w:r w:rsidR="006C0C99">
        <w:rPr>
          <w:rFonts w:ascii="Times New Roman" w:eastAsia="Times New Roman" w:hAnsi="Times New Roman"/>
          <w:b w:val="0"/>
          <w:bCs w:val="0"/>
          <w:color w:val="auto"/>
          <w:sz w:val="24"/>
        </w:rPr>
        <w:t xml:space="preserve"> Máriát</w:t>
      </w:r>
      <w:r w:rsidRPr="00F03338">
        <w:rPr>
          <w:rFonts w:ascii="Times New Roman" w:eastAsia="Times New Roman" w:hAnsi="Times New Roman"/>
          <w:b w:val="0"/>
          <w:bCs w:val="0"/>
          <w:color w:val="auto"/>
          <w:sz w:val="24"/>
        </w:rPr>
        <w:t xml:space="preserve"> bízza meg. </w:t>
      </w:r>
    </w:p>
    <w:p w:rsidR="00F03338" w:rsidRPr="00F03338" w:rsidRDefault="00F03338" w:rsidP="00F03338">
      <w:pPr>
        <w:jc w:val="both"/>
        <w:rPr>
          <w:rFonts w:ascii="Times New Roman" w:eastAsia="Times New Roman" w:hAnsi="Times New Roman"/>
          <w:b w:val="0"/>
          <w:bCs w:val="0"/>
          <w:color w:val="auto"/>
          <w:sz w:val="24"/>
        </w:rPr>
      </w:pPr>
      <w:r w:rsidRPr="00F03338">
        <w:rPr>
          <w:rFonts w:ascii="Times New Roman" w:eastAsia="Times New Roman" w:hAnsi="Times New Roman"/>
          <w:b w:val="0"/>
          <w:bCs w:val="0"/>
          <w:color w:val="auto"/>
          <w:sz w:val="24"/>
        </w:rPr>
        <w:t xml:space="preserve">Javaslatot tesz a meghívóban szereplő </w:t>
      </w:r>
      <w:r w:rsidR="00C15A0E">
        <w:rPr>
          <w:rFonts w:ascii="Times New Roman" w:eastAsia="Times New Roman" w:hAnsi="Times New Roman"/>
          <w:b w:val="0"/>
          <w:bCs w:val="0"/>
          <w:color w:val="auto"/>
          <w:sz w:val="24"/>
        </w:rPr>
        <w:t>napirendi pontok tárgyalására, az alábbi módosítással:</w:t>
      </w:r>
    </w:p>
    <w:p w:rsidR="00E409EA" w:rsidRPr="00F03338" w:rsidRDefault="00E409EA" w:rsidP="00F03338">
      <w:pPr>
        <w:jc w:val="both"/>
        <w:rPr>
          <w:rFonts w:ascii="Times New Roman" w:eastAsia="Times New Roman" w:hAnsi="Times New Roman"/>
          <w:b w:val="0"/>
          <w:bCs w:val="0"/>
          <w:color w:val="auto"/>
          <w:sz w:val="24"/>
        </w:rPr>
      </w:pPr>
    </w:p>
    <w:p w:rsidR="00F03338" w:rsidRPr="00F03338" w:rsidRDefault="00F03338" w:rsidP="00F03338">
      <w:pPr>
        <w:jc w:val="both"/>
        <w:rPr>
          <w:rFonts w:ascii="Times New Roman" w:eastAsia="Times New Roman" w:hAnsi="Times New Roman"/>
          <w:bCs w:val="0"/>
          <w:color w:val="auto"/>
          <w:sz w:val="24"/>
          <w:u w:val="single"/>
        </w:rPr>
      </w:pPr>
      <w:r w:rsidRPr="00F03338">
        <w:rPr>
          <w:rFonts w:ascii="Times New Roman" w:eastAsia="Times New Roman" w:hAnsi="Times New Roman"/>
          <w:bCs w:val="0"/>
          <w:color w:val="auto"/>
          <w:sz w:val="24"/>
          <w:u w:val="single"/>
        </w:rPr>
        <w:t>Javasolt napirendi pontok:</w:t>
      </w:r>
    </w:p>
    <w:p w:rsidR="00D254C3" w:rsidRPr="00D254C3" w:rsidRDefault="00D254C3" w:rsidP="00D254C3">
      <w:pPr>
        <w:jc w:val="both"/>
        <w:rPr>
          <w:rFonts w:ascii="Times New Roman" w:eastAsia="Times New Roman" w:hAnsi="Times New Roman"/>
          <w:b w:val="0"/>
          <w:bCs w:val="0"/>
          <w:color w:val="auto"/>
          <w:sz w:val="24"/>
        </w:rPr>
      </w:pPr>
    </w:p>
    <w:p w:rsidR="00D254C3" w:rsidRPr="00D254C3" w:rsidRDefault="00D254C3" w:rsidP="00D254C3">
      <w:pPr>
        <w:jc w:val="both"/>
        <w:rPr>
          <w:rFonts w:ascii="Times New Roman" w:eastAsia="Times New Roman" w:hAnsi="Times New Roman"/>
          <w:b w:val="0"/>
          <w:bCs w:val="0"/>
          <w:color w:val="auto"/>
          <w:sz w:val="24"/>
        </w:rPr>
      </w:pPr>
    </w:p>
    <w:p w:rsidR="00D254C3" w:rsidRPr="00D254C3" w:rsidRDefault="00D254C3" w:rsidP="00A6387D">
      <w:pPr>
        <w:numPr>
          <w:ilvl w:val="0"/>
          <w:numId w:val="2"/>
        </w:numPr>
        <w:jc w:val="both"/>
        <w:rPr>
          <w:rFonts w:ascii="Times New Roman" w:eastAsia="Times New Roman" w:hAnsi="Times New Roman"/>
          <w:b w:val="0"/>
          <w:bCs w:val="0"/>
          <w:color w:val="auto"/>
          <w:sz w:val="24"/>
        </w:rPr>
      </w:pPr>
      <w:r w:rsidRPr="00D254C3">
        <w:rPr>
          <w:rFonts w:ascii="Times New Roman" w:eastAsia="Times New Roman" w:hAnsi="Times New Roman"/>
          <w:b w:val="0"/>
          <w:bCs w:val="0"/>
          <w:color w:val="auto"/>
          <w:sz w:val="24"/>
        </w:rPr>
        <w:t xml:space="preserve">Előterjesztés a </w:t>
      </w:r>
      <w:r w:rsidR="00FC4ACB">
        <w:rPr>
          <w:rFonts w:ascii="Times New Roman" w:eastAsia="Times New Roman" w:hAnsi="Times New Roman"/>
          <w:b w:val="0"/>
          <w:bCs w:val="0"/>
          <w:color w:val="auto"/>
          <w:sz w:val="24"/>
        </w:rPr>
        <w:t xml:space="preserve">2016. évi </w:t>
      </w:r>
      <w:r w:rsidRPr="00D254C3">
        <w:rPr>
          <w:rFonts w:ascii="Times New Roman" w:eastAsia="Times New Roman" w:hAnsi="Times New Roman"/>
          <w:b w:val="0"/>
          <w:bCs w:val="0"/>
          <w:color w:val="auto"/>
          <w:sz w:val="24"/>
        </w:rPr>
        <w:t>közbeszerzési terv módosítására</w:t>
      </w:r>
    </w:p>
    <w:p w:rsidR="00D254C3" w:rsidRPr="00D254C3" w:rsidRDefault="00D254C3" w:rsidP="00D254C3">
      <w:pPr>
        <w:ind w:left="708" w:firstLine="12"/>
        <w:jc w:val="both"/>
        <w:rPr>
          <w:rFonts w:ascii="Times New Roman" w:eastAsia="Times New Roman" w:hAnsi="Times New Roman"/>
          <w:b w:val="0"/>
          <w:bCs w:val="0"/>
          <w:color w:val="auto"/>
          <w:sz w:val="24"/>
        </w:rPr>
      </w:pPr>
      <w:r w:rsidRPr="00D254C3">
        <w:rPr>
          <w:rFonts w:ascii="Times New Roman" w:eastAsia="Times New Roman" w:hAnsi="Times New Roman"/>
          <w:bCs w:val="0"/>
          <w:color w:val="auto"/>
          <w:sz w:val="24"/>
          <w:u w:val="single"/>
        </w:rPr>
        <w:t>Előadó:</w:t>
      </w:r>
      <w:r w:rsidRPr="00D254C3">
        <w:rPr>
          <w:rFonts w:ascii="Times New Roman" w:eastAsia="Times New Roman" w:hAnsi="Times New Roman"/>
          <w:b w:val="0"/>
          <w:bCs w:val="0"/>
          <w:color w:val="auto"/>
          <w:sz w:val="24"/>
        </w:rPr>
        <w:t xml:space="preserve"> Mikó Zoltán polgármester</w:t>
      </w:r>
    </w:p>
    <w:p w:rsidR="00D254C3" w:rsidRPr="00D254C3" w:rsidRDefault="00D254C3" w:rsidP="00D254C3">
      <w:pPr>
        <w:ind w:left="720" w:firstLine="12"/>
        <w:jc w:val="both"/>
        <w:rPr>
          <w:rFonts w:ascii="Times New Roman" w:eastAsia="Times New Roman" w:hAnsi="Times New Roman"/>
          <w:b w:val="0"/>
          <w:bCs w:val="0"/>
          <w:color w:val="auto"/>
          <w:sz w:val="24"/>
        </w:rPr>
      </w:pPr>
      <w:r w:rsidRPr="00D254C3">
        <w:rPr>
          <w:rFonts w:ascii="Times New Roman" w:eastAsia="Times New Roman" w:hAnsi="Times New Roman"/>
          <w:bCs w:val="0"/>
          <w:color w:val="auto"/>
          <w:sz w:val="24"/>
          <w:u w:val="single"/>
        </w:rPr>
        <w:t>Előterjesztés:</w:t>
      </w:r>
      <w:r w:rsidRPr="00D254C3">
        <w:rPr>
          <w:rFonts w:ascii="Times New Roman" w:eastAsia="Times New Roman" w:hAnsi="Times New Roman"/>
          <w:b w:val="0"/>
          <w:bCs w:val="0"/>
          <w:color w:val="auto"/>
          <w:sz w:val="24"/>
        </w:rPr>
        <w:t xml:space="preserve"> írásos</w:t>
      </w:r>
    </w:p>
    <w:p w:rsidR="00D254C3" w:rsidRPr="00D254C3" w:rsidRDefault="00D254C3" w:rsidP="00D254C3">
      <w:pPr>
        <w:ind w:left="720" w:firstLine="12"/>
        <w:jc w:val="both"/>
        <w:rPr>
          <w:rFonts w:ascii="Times New Roman" w:eastAsia="Times New Roman" w:hAnsi="Times New Roman"/>
          <w:b w:val="0"/>
          <w:bCs w:val="0"/>
          <w:color w:val="auto"/>
          <w:sz w:val="24"/>
        </w:rPr>
      </w:pPr>
    </w:p>
    <w:p w:rsidR="00D254C3" w:rsidRPr="00D254C3" w:rsidRDefault="00D254C3" w:rsidP="00A6387D">
      <w:pPr>
        <w:numPr>
          <w:ilvl w:val="0"/>
          <w:numId w:val="2"/>
        </w:numPr>
        <w:rPr>
          <w:rFonts w:ascii="Times New Roman" w:eastAsia="Times New Roman" w:hAnsi="Times New Roman"/>
          <w:b w:val="0"/>
          <w:bCs w:val="0"/>
          <w:color w:val="auto"/>
          <w:sz w:val="24"/>
        </w:rPr>
      </w:pPr>
      <w:r w:rsidRPr="00D254C3">
        <w:rPr>
          <w:rFonts w:ascii="Times New Roman" w:eastAsia="Times New Roman" w:hAnsi="Times New Roman"/>
          <w:b w:val="0"/>
          <w:bCs w:val="0"/>
          <w:color w:val="auto"/>
          <w:sz w:val="24"/>
        </w:rPr>
        <w:t xml:space="preserve">Előterjesztés a közbeszerzési szabályzat elfogadására.  </w:t>
      </w:r>
    </w:p>
    <w:p w:rsidR="00D254C3" w:rsidRPr="00D254C3" w:rsidRDefault="00D254C3" w:rsidP="00D254C3">
      <w:pPr>
        <w:jc w:val="both"/>
        <w:rPr>
          <w:rFonts w:ascii="Times New Roman" w:eastAsia="Times New Roman" w:hAnsi="Times New Roman"/>
          <w:b w:val="0"/>
          <w:bCs w:val="0"/>
          <w:color w:val="auto"/>
          <w:sz w:val="24"/>
        </w:rPr>
      </w:pPr>
      <w:r w:rsidRPr="00D254C3">
        <w:rPr>
          <w:rFonts w:ascii="Times New Roman" w:eastAsia="Times New Roman" w:hAnsi="Times New Roman"/>
          <w:bCs w:val="0"/>
          <w:color w:val="auto"/>
          <w:sz w:val="24"/>
        </w:rPr>
        <w:t xml:space="preserve">         </w:t>
      </w:r>
      <w:r w:rsidRPr="00D254C3">
        <w:rPr>
          <w:rFonts w:ascii="Times New Roman" w:eastAsia="Times New Roman" w:hAnsi="Times New Roman"/>
          <w:b w:val="0"/>
          <w:bCs w:val="0"/>
          <w:color w:val="auto"/>
          <w:sz w:val="24"/>
        </w:rPr>
        <w:t xml:space="preserve">   </w:t>
      </w:r>
      <w:r w:rsidRPr="00D254C3">
        <w:rPr>
          <w:rFonts w:ascii="Times New Roman" w:eastAsia="Times New Roman" w:hAnsi="Times New Roman"/>
          <w:bCs w:val="0"/>
          <w:color w:val="auto"/>
          <w:sz w:val="24"/>
          <w:u w:val="single"/>
        </w:rPr>
        <w:t>Előadó:</w:t>
      </w:r>
      <w:r w:rsidRPr="00D254C3">
        <w:rPr>
          <w:rFonts w:ascii="Times New Roman" w:eastAsia="Times New Roman" w:hAnsi="Times New Roman"/>
          <w:b w:val="0"/>
          <w:bCs w:val="0"/>
          <w:color w:val="auto"/>
          <w:sz w:val="24"/>
        </w:rPr>
        <w:t xml:space="preserve"> Mikó Zoltán polgármester</w:t>
      </w:r>
    </w:p>
    <w:p w:rsidR="00D254C3" w:rsidRPr="00D254C3" w:rsidRDefault="00D254C3" w:rsidP="00D254C3">
      <w:pPr>
        <w:ind w:left="720" w:firstLine="12"/>
        <w:rPr>
          <w:rFonts w:ascii="Times New Roman" w:eastAsia="Times New Roman" w:hAnsi="Times New Roman"/>
          <w:b w:val="0"/>
          <w:bCs w:val="0"/>
          <w:color w:val="auto"/>
          <w:sz w:val="24"/>
        </w:rPr>
      </w:pPr>
      <w:r w:rsidRPr="00D254C3">
        <w:rPr>
          <w:rFonts w:ascii="Times New Roman" w:eastAsia="Times New Roman" w:hAnsi="Times New Roman"/>
          <w:bCs w:val="0"/>
          <w:color w:val="auto"/>
          <w:sz w:val="24"/>
          <w:u w:val="single"/>
        </w:rPr>
        <w:t>Előterjesztés:</w:t>
      </w:r>
      <w:r w:rsidRPr="00D254C3">
        <w:rPr>
          <w:rFonts w:ascii="Times New Roman" w:eastAsia="Times New Roman" w:hAnsi="Times New Roman"/>
          <w:b w:val="0"/>
          <w:bCs w:val="0"/>
          <w:color w:val="auto"/>
          <w:sz w:val="24"/>
        </w:rPr>
        <w:t xml:space="preserve"> írásos</w:t>
      </w:r>
    </w:p>
    <w:p w:rsidR="00D254C3" w:rsidRPr="00D254C3" w:rsidRDefault="00D254C3" w:rsidP="00D254C3">
      <w:pPr>
        <w:ind w:left="720" w:firstLine="12"/>
        <w:rPr>
          <w:rFonts w:ascii="Times New Roman" w:eastAsia="Times New Roman" w:hAnsi="Times New Roman"/>
          <w:b w:val="0"/>
          <w:bCs w:val="0"/>
          <w:color w:val="auto"/>
          <w:sz w:val="24"/>
        </w:rPr>
      </w:pPr>
    </w:p>
    <w:p w:rsidR="00D254C3" w:rsidRPr="00D254C3" w:rsidRDefault="00D254C3" w:rsidP="00A6387D">
      <w:pPr>
        <w:numPr>
          <w:ilvl w:val="0"/>
          <w:numId w:val="2"/>
        </w:numPr>
        <w:rPr>
          <w:rFonts w:ascii="Times New Roman" w:eastAsia="Times New Roman" w:hAnsi="Times New Roman"/>
          <w:b w:val="0"/>
          <w:bCs w:val="0"/>
          <w:color w:val="auto"/>
          <w:sz w:val="24"/>
        </w:rPr>
      </w:pPr>
      <w:r w:rsidRPr="00D254C3">
        <w:rPr>
          <w:rFonts w:ascii="Times New Roman" w:eastAsia="Times New Roman" w:hAnsi="Times New Roman"/>
          <w:b w:val="0"/>
          <w:bCs w:val="0"/>
          <w:color w:val="auto"/>
          <w:sz w:val="24"/>
        </w:rPr>
        <w:t xml:space="preserve">Előterjesztés a </w:t>
      </w:r>
      <w:r w:rsidR="00FC4ACB" w:rsidRPr="00091A6B">
        <w:rPr>
          <w:rFonts w:ascii="Times New Roman" w:hAnsi="Times New Roman"/>
          <w:b w:val="0"/>
          <w:sz w:val="24"/>
        </w:rPr>
        <w:t>Tiszagyulaháza Aprajafalva Óvoda felújításának kivitelezésé</w:t>
      </w:r>
      <w:r w:rsidR="00FC4ACB">
        <w:rPr>
          <w:rFonts w:ascii="Times New Roman" w:hAnsi="Times New Roman"/>
          <w:b w:val="0"/>
          <w:sz w:val="24"/>
        </w:rPr>
        <w:t>hez</w:t>
      </w:r>
      <w:r w:rsidR="00FC4ACB" w:rsidRPr="00D254C3">
        <w:rPr>
          <w:rFonts w:ascii="Times New Roman" w:eastAsia="Times New Roman" w:hAnsi="Times New Roman"/>
          <w:b w:val="0"/>
          <w:bCs w:val="0"/>
          <w:color w:val="auto"/>
          <w:sz w:val="24"/>
        </w:rPr>
        <w:t xml:space="preserve"> </w:t>
      </w:r>
      <w:r w:rsidRPr="00D254C3">
        <w:rPr>
          <w:rFonts w:ascii="Times New Roman" w:eastAsia="Times New Roman" w:hAnsi="Times New Roman"/>
          <w:b w:val="0"/>
          <w:bCs w:val="0"/>
          <w:color w:val="auto"/>
          <w:sz w:val="24"/>
        </w:rPr>
        <w:t>közbeszerzés lebonyolításáról szóló megbízásról.</w:t>
      </w:r>
    </w:p>
    <w:p w:rsidR="00D254C3" w:rsidRPr="00D254C3" w:rsidRDefault="00D254C3" w:rsidP="00D254C3">
      <w:pPr>
        <w:ind w:left="708" w:firstLine="12"/>
        <w:rPr>
          <w:rFonts w:ascii="Times New Roman" w:eastAsia="Times New Roman" w:hAnsi="Times New Roman"/>
          <w:b w:val="0"/>
          <w:bCs w:val="0"/>
          <w:color w:val="auto"/>
          <w:sz w:val="24"/>
        </w:rPr>
      </w:pPr>
      <w:r w:rsidRPr="00D254C3">
        <w:rPr>
          <w:rFonts w:ascii="Times New Roman" w:eastAsia="Times New Roman" w:hAnsi="Times New Roman"/>
          <w:bCs w:val="0"/>
          <w:color w:val="auto"/>
          <w:sz w:val="24"/>
          <w:u w:val="single"/>
        </w:rPr>
        <w:t>Előadó:</w:t>
      </w:r>
      <w:r w:rsidRPr="00D254C3">
        <w:rPr>
          <w:rFonts w:ascii="Times New Roman" w:eastAsia="Times New Roman" w:hAnsi="Times New Roman"/>
          <w:b w:val="0"/>
          <w:bCs w:val="0"/>
          <w:color w:val="auto"/>
          <w:sz w:val="24"/>
        </w:rPr>
        <w:t xml:space="preserve"> Mikó Zoltán polgármester</w:t>
      </w:r>
    </w:p>
    <w:p w:rsidR="00D254C3" w:rsidRPr="00D254C3" w:rsidRDefault="00D254C3" w:rsidP="00D254C3">
      <w:pPr>
        <w:ind w:left="720" w:firstLine="12"/>
        <w:rPr>
          <w:rFonts w:ascii="Times New Roman" w:eastAsia="Times New Roman" w:hAnsi="Times New Roman"/>
          <w:b w:val="0"/>
          <w:bCs w:val="0"/>
          <w:color w:val="auto"/>
          <w:sz w:val="24"/>
        </w:rPr>
      </w:pPr>
      <w:r w:rsidRPr="00D254C3">
        <w:rPr>
          <w:rFonts w:ascii="Times New Roman" w:eastAsia="Times New Roman" w:hAnsi="Times New Roman"/>
          <w:bCs w:val="0"/>
          <w:color w:val="auto"/>
          <w:sz w:val="24"/>
          <w:u w:val="single"/>
        </w:rPr>
        <w:t>Előterjesztés:</w:t>
      </w:r>
      <w:r w:rsidRPr="00D254C3">
        <w:rPr>
          <w:rFonts w:ascii="Times New Roman" w:eastAsia="Times New Roman" w:hAnsi="Times New Roman"/>
          <w:b w:val="0"/>
          <w:bCs w:val="0"/>
          <w:color w:val="auto"/>
          <w:sz w:val="24"/>
        </w:rPr>
        <w:t xml:space="preserve"> írásos</w:t>
      </w:r>
    </w:p>
    <w:p w:rsidR="00D254C3" w:rsidRPr="00D254C3" w:rsidRDefault="00D254C3" w:rsidP="00D254C3">
      <w:pPr>
        <w:ind w:left="720" w:firstLine="12"/>
        <w:rPr>
          <w:rFonts w:ascii="Times New Roman" w:eastAsia="Times New Roman" w:hAnsi="Times New Roman"/>
          <w:b w:val="0"/>
          <w:bCs w:val="0"/>
          <w:color w:val="auto"/>
          <w:sz w:val="24"/>
        </w:rPr>
      </w:pPr>
    </w:p>
    <w:p w:rsidR="00D254C3" w:rsidRPr="00D254C3" w:rsidRDefault="00D254C3" w:rsidP="00A6387D">
      <w:pPr>
        <w:numPr>
          <w:ilvl w:val="0"/>
          <w:numId w:val="2"/>
        </w:numPr>
        <w:rPr>
          <w:rFonts w:ascii="Times New Roman" w:eastAsia="Times New Roman" w:hAnsi="Times New Roman"/>
          <w:b w:val="0"/>
          <w:bCs w:val="0"/>
          <w:color w:val="auto"/>
          <w:sz w:val="24"/>
        </w:rPr>
      </w:pPr>
      <w:r w:rsidRPr="00D254C3">
        <w:rPr>
          <w:rFonts w:ascii="Times New Roman" w:eastAsia="Times New Roman" w:hAnsi="Times New Roman"/>
          <w:b w:val="0"/>
          <w:bCs w:val="0"/>
          <w:color w:val="auto"/>
          <w:sz w:val="24"/>
        </w:rPr>
        <w:t xml:space="preserve">Előterjesztés a </w:t>
      </w:r>
      <w:r w:rsidR="00FC4ACB" w:rsidRPr="00091A6B">
        <w:rPr>
          <w:rFonts w:ascii="Times New Roman" w:hAnsi="Times New Roman"/>
          <w:b w:val="0"/>
          <w:sz w:val="24"/>
        </w:rPr>
        <w:t>Tiszagyulaháza Aprajafalva Óvoda felújításának kivitelezésére</w:t>
      </w:r>
      <w:r w:rsidR="00FC4ACB" w:rsidRPr="00D254C3">
        <w:rPr>
          <w:rFonts w:ascii="Times New Roman" w:eastAsia="Times New Roman" w:hAnsi="Times New Roman"/>
          <w:b w:val="0"/>
          <w:bCs w:val="0"/>
          <w:color w:val="auto"/>
          <w:sz w:val="24"/>
        </w:rPr>
        <w:t xml:space="preserve"> </w:t>
      </w:r>
      <w:r w:rsidRPr="00D254C3">
        <w:rPr>
          <w:rFonts w:ascii="Times New Roman" w:eastAsia="Times New Roman" w:hAnsi="Times New Roman"/>
          <w:b w:val="0"/>
          <w:bCs w:val="0"/>
          <w:color w:val="auto"/>
          <w:sz w:val="24"/>
        </w:rPr>
        <w:t>közbeszerzés kiírásáról.</w:t>
      </w:r>
    </w:p>
    <w:p w:rsidR="00D254C3" w:rsidRPr="00D254C3" w:rsidRDefault="00D254C3" w:rsidP="00D254C3">
      <w:pPr>
        <w:ind w:left="708"/>
        <w:rPr>
          <w:rFonts w:ascii="Times New Roman" w:eastAsia="Times New Roman" w:hAnsi="Times New Roman"/>
          <w:b w:val="0"/>
          <w:bCs w:val="0"/>
          <w:color w:val="auto"/>
          <w:sz w:val="24"/>
        </w:rPr>
      </w:pPr>
      <w:r w:rsidRPr="00D254C3">
        <w:rPr>
          <w:rFonts w:ascii="Times New Roman" w:eastAsia="Times New Roman" w:hAnsi="Times New Roman"/>
          <w:bCs w:val="0"/>
          <w:color w:val="auto"/>
          <w:sz w:val="24"/>
          <w:u w:val="single"/>
        </w:rPr>
        <w:t>Előadó:</w:t>
      </w:r>
      <w:r w:rsidRPr="00D254C3">
        <w:rPr>
          <w:rFonts w:ascii="Times New Roman" w:eastAsia="Times New Roman" w:hAnsi="Times New Roman"/>
          <w:b w:val="0"/>
          <w:bCs w:val="0"/>
          <w:color w:val="auto"/>
          <w:sz w:val="24"/>
        </w:rPr>
        <w:t xml:space="preserve"> Mikó Zoltán polgármester</w:t>
      </w:r>
    </w:p>
    <w:p w:rsidR="00D254C3" w:rsidRPr="00D254C3" w:rsidRDefault="00D254C3" w:rsidP="00D254C3">
      <w:pPr>
        <w:ind w:left="708"/>
        <w:rPr>
          <w:rFonts w:ascii="Times New Roman" w:eastAsia="Times New Roman" w:hAnsi="Times New Roman"/>
          <w:b w:val="0"/>
          <w:bCs w:val="0"/>
          <w:color w:val="auto"/>
          <w:sz w:val="24"/>
        </w:rPr>
      </w:pPr>
      <w:r w:rsidRPr="00D254C3">
        <w:rPr>
          <w:rFonts w:ascii="Times New Roman" w:eastAsia="Times New Roman" w:hAnsi="Times New Roman"/>
          <w:bCs w:val="0"/>
          <w:color w:val="auto"/>
          <w:sz w:val="24"/>
          <w:u w:val="single"/>
        </w:rPr>
        <w:t>Előterjesztés:</w:t>
      </w:r>
      <w:r w:rsidRPr="00D254C3">
        <w:rPr>
          <w:rFonts w:ascii="Times New Roman" w:eastAsia="Times New Roman" w:hAnsi="Times New Roman"/>
          <w:b w:val="0"/>
          <w:bCs w:val="0"/>
          <w:color w:val="auto"/>
          <w:sz w:val="24"/>
        </w:rPr>
        <w:t xml:space="preserve"> írásos</w:t>
      </w:r>
    </w:p>
    <w:p w:rsidR="00D254C3" w:rsidRPr="00D254C3" w:rsidRDefault="00D254C3" w:rsidP="00D254C3">
      <w:pPr>
        <w:ind w:left="708"/>
        <w:rPr>
          <w:rFonts w:ascii="Times New Roman" w:eastAsia="Times New Roman" w:hAnsi="Times New Roman"/>
          <w:b w:val="0"/>
          <w:bCs w:val="0"/>
          <w:color w:val="auto"/>
          <w:sz w:val="24"/>
        </w:rPr>
      </w:pPr>
    </w:p>
    <w:p w:rsidR="00D254C3" w:rsidRPr="00D254C3" w:rsidRDefault="00D254C3" w:rsidP="00A6387D">
      <w:pPr>
        <w:numPr>
          <w:ilvl w:val="0"/>
          <w:numId w:val="2"/>
        </w:numPr>
        <w:rPr>
          <w:rFonts w:ascii="Times New Roman" w:eastAsia="Times New Roman" w:hAnsi="Times New Roman"/>
          <w:b w:val="0"/>
          <w:bCs w:val="0"/>
          <w:color w:val="auto"/>
          <w:sz w:val="24"/>
        </w:rPr>
      </w:pPr>
      <w:r w:rsidRPr="00D254C3">
        <w:rPr>
          <w:rFonts w:ascii="Times New Roman" w:eastAsia="Times New Roman" w:hAnsi="Times New Roman"/>
          <w:b w:val="0"/>
          <w:bCs w:val="0"/>
          <w:color w:val="auto"/>
          <w:sz w:val="24"/>
        </w:rPr>
        <w:t>Előterjesztés a bíráló bizottság létrehozására.</w:t>
      </w:r>
    </w:p>
    <w:p w:rsidR="00D254C3" w:rsidRPr="00D254C3" w:rsidRDefault="00D254C3" w:rsidP="00D254C3">
      <w:pPr>
        <w:ind w:left="708"/>
        <w:rPr>
          <w:rFonts w:ascii="Times New Roman" w:eastAsia="Times New Roman" w:hAnsi="Times New Roman"/>
          <w:b w:val="0"/>
          <w:bCs w:val="0"/>
          <w:color w:val="auto"/>
          <w:sz w:val="24"/>
        </w:rPr>
      </w:pPr>
      <w:r w:rsidRPr="00D254C3">
        <w:rPr>
          <w:rFonts w:ascii="Times New Roman" w:eastAsia="Times New Roman" w:hAnsi="Times New Roman"/>
          <w:bCs w:val="0"/>
          <w:color w:val="auto"/>
          <w:sz w:val="24"/>
          <w:u w:val="single"/>
        </w:rPr>
        <w:t>Előadó:</w:t>
      </w:r>
      <w:r w:rsidRPr="00D254C3">
        <w:rPr>
          <w:rFonts w:ascii="Times New Roman" w:eastAsia="Times New Roman" w:hAnsi="Times New Roman"/>
          <w:b w:val="0"/>
          <w:bCs w:val="0"/>
          <w:color w:val="auto"/>
          <w:sz w:val="24"/>
        </w:rPr>
        <w:t xml:space="preserve"> Mikó Zoltán polgármester</w:t>
      </w:r>
    </w:p>
    <w:p w:rsidR="00D254C3" w:rsidRPr="00D254C3" w:rsidRDefault="00D254C3" w:rsidP="00D254C3">
      <w:pPr>
        <w:ind w:left="708"/>
        <w:rPr>
          <w:rFonts w:ascii="Times New Roman" w:eastAsia="Times New Roman" w:hAnsi="Times New Roman"/>
          <w:b w:val="0"/>
          <w:bCs w:val="0"/>
          <w:color w:val="auto"/>
          <w:sz w:val="24"/>
        </w:rPr>
      </w:pPr>
      <w:r w:rsidRPr="00D254C3">
        <w:rPr>
          <w:rFonts w:ascii="Times New Roman" w:eastAsia="Times New Roman" w:hAnsi="Times New Roman"/>
          <w:bCs w:val="0"/>
          <w:color w:val="auto"/>
          <w:sz w:val="24"/>
          <w:u w:val="single"/>
        </w:rPr>
        <w:t>Előterjesztés:</w:t>
      </w:r>
      <w:r w:rsidRPr="00D254C3">
        <w:rPr>
          <w:rFonts w:ascii="Times New Roman" w:eastAsia="Times New Roman" w:hAnsi="Times New Roman"/>
          <w:b w:val="0"/>
          <w:bCs w:val="0"/>
          <w:color w:val="auto"/>
          <w:sz w:val="24"/>
        </w:rPr>
        <w:t xml:space="preserve"> írásos</w:t>
      </w:r>
    </w:p>
    <w:p w:rsidR="00D254C3" w:rsidRPr="00D254C3" w:rsidRDefault="00D254C3" w:rsidP="00D254C3">
      <w:pPr>
        <w:ind w:left="708"/>
        <w:rPr>
          <w:rFonts w:ascii="Times New Roman" w:eastAsia="Times New Roman" w:hAnsi="Times New Roman"/>
          <w:b w:val="0"/>
          <w:bCs w:val="0"/>
          <w:color w:val="auto"/>
          <w:sz w:val="24"/>
        </w:rPr>
      </w:pPr>
    </w:p>
    <w:p w:rsidR="00D254C3" w:rsidRPr="00D254C3" w:rsidRDefault="00D254C3" w:rsidP="00A6387D">
      <w:pPr>
        <w:numPr>
          <w:ilvl w:val="0"/>
          <w:numId w:val="2"/>
        </w:numPr>
        <w:rPr>
          <w:rFonts w:ascii="Times New Roman" w:eastAsia="Times New Roman" w:hAnsi="Times New Roman"/>
          <w:b w:val="0"/>
          <w:bCs w:val="0"/>
          <w:color w:val="auto"/>
          <w:sz w:val="24"/>
        </w:rPr>
      </w:pPr>
      <w:r w:rsidRPr="00D254C3">
        <w:rPr>
          <w:rFonts w:ascii="Times New Roman" w:eastAsia="Times New Roman" w:hAnsi="Times New Roman"/>
          <w:b w:val="0"/>
          <w:bCs w:val="0"/>
          <w:color w:val="auto"/>
          <w:sz w:val="24"/>
        </w:rPr>
        <w:t>Előterjesztés  a Hajdúsági Hulladékgazdálkodási Szolgáltató Nonprofit Kft. társasági szerződésének módosítására.</w:t>
      </w:r>
    </w:p>
    <w:p w:rsidR="00D254C3" w:rsidRPr="00D254C3" w:rsidRDefault="00D254C3" w:rsidP="00D254C3">
      <w:pPr>
        <w:ind w:left="708"/>
        <w:rPr>
          <w:rFonts w:ascii="Times New Roman" w:eastAsia="Times New Roman" w:hAnsi="Times New Roman"/>
          <w:b w:val="0"/>
          <w:bCs w:val="0"/>
          <w:color w:val="auto"/>
          <w:sz w:val="24"/>
        </w:rPr>
      </w:pPr>
      <w:r w:rsidRPr="00D254C3">
        <w:rPr>
          <w:rFonts w:ascii="Times New Roman" w:eastAsia="Times New Roman" w:hAnsi="Times New Roman"/>
          <w:bCs w:val="0"/>
          <w:color w:val="auto"/>
          <w:sz w:val="24"/>
          <w:u w:val="single"/>
        </w:rPr>
        <w:t>Előadó:</w:t>
      </w:r>
      <w:r w:rsidRPr="00D254C3">
        <w:rPr>
          <w:rFonts w:ascii="Times New Roman" w:eastAsia="Times New Roman" w:hAnsi="Times New Roman"/>
          <w:b w:val="0"/>
          <w:bCs w:val="0"/>
          <w:color w:val="auto"/>
          <w:sz w:val="24"/>
        </w:rPr>
        <w:t xml:space="preserve"> Mikó Zoltán polgármester</w:t>
      </w:r>
    </w:p>
    <w:p w:rsidR="00D254C3" w:rsidRPr="00D254C3" w:rsidRDefault="00D254C3" w:rsidP="00D254C3">
      <w:pPr>
        <w:ind w:left="708"/>
        <w:rPr>
          <w:rFonts w:ascii="Times New Roman" w:eastAsia="Times New Roman" w:hAnsi="Times New Roman"/>
          <w:b w:val="0"/>
          <w:bCs w:val="0"/>
          <w:color w:val="auto"/>
          <w:sz w:val="24"/>
        </w:rPr>
      </w:pPr>
      <w:r w:rsidRPr="00D254C3">
        <w:rPr>
          <w:rFonts w:ascii="Times New Roman" w:eastAsia="Times New Roman" w:hAnsi="Times New Roman"/>
          <w:bCs w:val="0"/>
          <w:color w:val="auto"/>
          <w:sz w:val="24"/>
          <w:u w:val="single"/>
        </w:rPr>
        <w:t>Előterjesztés:</w:t>
      </w:r>
      <w:r w:rsidRPr="00D254C3">
        <w:rPr>
          <w:rFonts w:ascii="Times New Roman" w:eastAsia="Times New Roman" w:hAnsi="Times New Roman"/>
          <w:b w:val="0"/>
          <w:bCs w:val="0"/>
          <w:color w:val="auto"/>
          <w:sz w:val="24"/>
        </w:rPr>
        <w:t xml:space="preserve"> írásos</w:t>
      </w:r>
    </w:p>
    <w:p w:rsidR="00D254C3" w:rsidRPr="00D254C3" w:rsidRDefault="00D254C3" w:rsidP="00D254C3">
      <w:pPr>
        <w:rPr>
          <w:rFonts w:ascii="Times New Roman" w:eastAsia="Times New Roman" w:hAnsi="Times New Roman"/>
          <w:b w:val="0"/>
          <w:bCs w:val="0"/>
          <w:color w:val="auto"/>
          <w:sz w:val="24"/>
        </w:rPr>
      </w:pPr>
    </w:p>
    <w:p w:rsidR="00D254C3" w:rsidRPr="00D254C3" w:rsidRDefault="00D254C3" w:rsidP="00A6387D">
      <w:pPr>
        <w:numPr>
          <w:ilvl w:val="0"/>
          <w:numId w:val="2"/>
        </w:numPr>
        <w:rPr>
          <w:rFonts w:ascii="Times New Roman" w:eastAsia="Times New Roman" w:hAnsi="Times New Roman"/>
          <w:b w:val="0"/>
          <w:bCs w:val="0"/>
          <w:color w:val="auto"/>
          <w:sz w:val="24"/>
        </w:rPr>
      </w:pPr>
      <w:r>
        <w:rPr>
          <w:rFonts w:ascii="Times New Roman" w:eastAsia="Times New Roman" w:hAnsi="Times New Roman"/>
          <w:b w:val="0"/>
          <w:bCs w:val="0"/>
          <w:color w:val="auto"/>
          <w:sz w:val="24"/>
        </w:rPr>
        <w:t>Előterjesztés a TOP, helyi gazdaság fejlesztésére.</w:t>
      </w:r>
    </w:p>
    <w:p w:rsidR="00D254C3" w:rsidRPr="00D254C3" w:rsidRDefault="00D254C3" w:rsidP="00D254C3">
      <w:pPr>
        <w:ind w:left="708"/>
        <w:rPr>
          <w:rFonts w:ascii="Times New Roman" w:eastAsia="Times New Roman" w:hAnsi="Times New Roman"/>
          <w:b w:val="0"/>
          <w:bCs w:val="0"/>
          <w:color w:val="auto"/>
          <w:sz w:val="24"/>
        </w:rPr>
      </w:pPr>
      <w:r w:rsidRPr="00D254C3">
        <w:rPr>
          <w:rFonts w:ascii="Times New Roman" w:eastAsia="Times New Roman" w:hAnsi="Times New Roman"/>
          <w:bCs w:val="0"/>
          <w:color w:val="auto"/>
          <w:sz w:val="24"/>
          <w:u w:val="single"/>
        </w:rPr>
        <w:t>Előadó:</w:t>
      </w:r>
      <w:r w:rsidRPr="00D254C3">
        <w:rPr>
          <w:rFonts w:ascii="Times New Roman" w:eastAsia="Times New Roman" w:hAnsi="Times New Roman"/>
          <w:b w:val="0"/>
          <w:bCs w:val="0"/>
          <w:color w:val="auto"/>
          <w:sz w:val="24"/>
        </w:rPr>
        <w:t xml:space="preserve"> Mikó Zoltán polgármester</w:t>
      </w:r>
    </w:p>
    <w:p w:rsidR="00D254C3" w:rsidRPr="00D254C3" w:rsidRDefault="00D254C3" w:rsidP="00D254C3">
      <w:pPr>
        <w:ind w:left="708"/>
        <w:rPr>
          <w:rFonts w:ascii="Times New Roman" w:eastAsia="Times New Roman" w:hAnsi="Times New Roman"/>
          <w:b w:val="0"/>
          <w:bCs w:val="0"/>
          <w:color w:val="auto"/>
          <w:sz w:val="24"/>
        </w:rPr>
      </w:pPr>
      <w:r w:rsidRPr="00D254C3">
        <w:rPr>
          <w:rFonts w:ascii="Times New Roman" w:eastAsia="Times New Roman" w:hAnsi="Times New Roman"/>
          <w:bCs w:val="0"/>
          <w:color w:val="auto"/>
          <w:sz w:val="24"/>
          <w:u w:val="single"/>
        </w:rPr>
        <w:t>Előterjesztés:</w:t>
      </w:r>
      <w:r w:rsidRPr="00D254C3">
        <w:rPr>
          <w:rFonts w:ascii="Times New Roman" w:eastAsia="Times New Roman" w:hAnsi="Times New Roman"/>
          <w:b w:val="0"/>
          <w:bCs w:val="0"/>
          <w:color w:val="auto"/>
          <w:sz w:val="24"/>
        </w:rPr>
        <w:t xml:space="preserve"> írásos</w:t>
      </w:r>
    </w:p>
    <w:p w:rsidR="00D254C3" w:rsidRPr="00D254C3" w:rsidRDefault="00D254C3" w:rsidP="00D254C3">
      <w:pPr>
        <w:ind w:left="720" w:firstLine="12"/>
        <w:rPr>
          <w:rFonts w:ascii="Times New Roman" w:eastAsia="Times New Roman" w:hAnsi="Times New Roman"/>
          <w:b w:val="0"/>
          <w:bCs w:val="0"/>
          <w:color w:val="auto"/>
          <w:sz w:val="24"/>
        </w:rPr>
      </w:pPr>
    </w:p>
    <w:p w:rsidR="00D254C3" w:rsidRPr="00D254C3" w:rsidRDefault="00D254C3" w:rsidP="00A6387D">
      <w:pPr>
        <w:numPr>
          <w:ilvl w:val="0"/>
          <w:numId w:val="2"/>
        </w:numPr>
        <w:rPr>
          <w:rFonts w:ascii="Times New Roman" w:eastAsia="Times New Roman" w:hAnsi="Times New Roman"/>
          <w:b w:val="0"/>
          <w:bCs w:val="0"/>
          <w:color w:val="auto"/>
          <w:sz w:val="24"/>
        </w:rPr>
      </w:pPr>
      <w:r w:rsidRPr="00D254C3">
        <w:rPr>
          <w:rFonts w:ascii="Times New Roman" w:eastAsia="Times New Roman" w:hAnsi="Times New Roman"/>
          <w:b w:val="0"/>
          <w:bCs w:val="0"/>
          <w:color w:val="auto"/>
          <w:sz w:val="24"/>
        </w:rPr>
        <w:t>Különfélék</w:t>
      </w:r>
    </w:p>
    <w:p w:rsidR="00D254C3" w:rsidRPr="00D254C3" w:rsidRDefault="00D254C3" w:rsidP="00D254C3">
      <w:pPr>
        <w:ind w:left="360"/>
        <w:rPr>
          <w:rFonts w:ascii="Times New Roman" w:eastAsia="Times New Roman" w:hAnsi="Times New Roman"/>
          <w:b w:val="0"/>
          <w:bCs w:val="0"/>
          <w:color w:val="auto"/>
          <w:sz w:val="24"/>
        </w:rPr>
      </w:pPr>
      <w:r w:rsidRPr="00D254C3">
        <w:rPr>
          <w:rFonts w:ascii="Times New Roman" w:eastAsia="Times New Roman" w:hAnsi="Times New Roman"/>
          <w:b w:val="0"/>
          <w:bCs w:val="0"/>
          <w:color w:val="auto"/>
          <w:sz w:val="24"/>
        </w:rPr>
        <w:t xml:space="preserve">      </w:t>
      </w:r>
      <w:r w:rsidRPr="00D254C3">
        <w:rPr>
          <w:rFonts w:ascii="Times New Roman" w:eastAsia="Times New Roman" w:hAnsi="Times New Roman"/>
          <w:bCs w:val="0"/>
          <w:color w:val="auto"/>
          <w:sz w:val="24"/>
          <w:u w:val="single"/>
        </w:rPr>
        <w:t>Előadó:</w:t>
      </w:r>
      <w:r w:rsidRPr="00D254C3">
        <w:rPr>
          <w:rFonts w:ascii="Times New Roman" w:eastAsia="Times New Roman" w:hAnsi="Times New Roman"/>
          <w:b w:val="0"/>
          <w:bCs w:val="0"/>
          <w:color w:val="auto"/>
          <w:sz w:val="24"/>
        </w:rPr>
        <w:t xml:space="preserve"> Mikó Zoltán polgármester</w:t>
      </w:r>
    </w:p>
    <w:p w:rsidR="00D254C3" w:rsidRDefault="00D254C3" w:rsidP="00D254C3">
      <w:pPr>
        <w:ind w:left="360"/>
        <w:rPr>
          <w:rFonts w:ascii="Times New Roman" w:eastAsia="Times New Roman" w:hAnsi="Times New Roman"/>
          <w:b w:val="0"/>
          <w:bCs w:val="0"/>
          <w:color w:val="auto"/>
          <w:sz w:val="24"/>
        </w:rPr>
      </w:pPr>
      <w:r w:rsidRPr="00D254C3">
        <w:rPr>
          <w:rFonts w:ascii="Times New Roman" w:eastAsia="Times New Roman" w:hAnsi="Times New Roman"/>
          <w:b w:val="0"/>
          <w:bCs w:val="0"/>
          <w:color w:val="auto"/>
          <w:sz w:val="24"/>
        </w:rPr>
        <w:t xml:space="preserve">      </w:t>
      </w:r>
      <w:r w:rsidRPr="00D254C3">
        <w:rPr>
          <w:rFonts w:ascii="Times New Roman" w:eastAsia="Times New Roman" w:hAnsi="Times New Roman"/>
          <w:bCs w:val="0"/>
          <w:color w:val="auto"/>
          <w:sz w:val="24"/>
          <w:u w:val="single"/>
        </w:rPr>
        <w:t>Előterjesztés:</w:t>
      </w:r>
      <w:r w:rsidRPr="00D254C3">
        <w:rPr>
          <w:rFonts w:ascii="Times New Roman" w:eastAsia="Times New Roman" w:hAnsi="Times New Roman"/>
          <w:b w:val="0"/>
          <w:bCs w:val="0"/>
          <w:color w:val="auto"/>
          <w:sz w:val="24"/>
        </w:rPr>
        <w:t xml:space="preserve"> írásos</w:t>
      </w:r>
    </w:p>
    <w:p w:rsidR="00D254C3" w:rsidRDefault="00D254C3" w:rsidP="00D254C3">
      <w:pPr>
        <w:ind w:left="360"/>
        <w:rPr>
          <w:rFonts w:ascii="Times New Roman" w:eastAsia="Times New Roman" w:hAnsi="Times New Roman"/>
          <w:b w:val="0"/>
          <w:bCs w:val="0"/>
          <w:color w:val="auto"/>
          <w:sz w:val="24"/>
        </w:rPr>
      </w:pPr>
    </w:p>
    <w:p w:rsidR="00D73BBB" w:rsidRPr="00D254C3" w:rsidRDefault="00D73BBB" w:rsidP="00D254C3">
      <w:pPr>
        <w:ind w:left="360"/>
        <w:rPr>
          <w:rFonts w:ascii="Times New Roman" w:eastAsia="Times New Roman" w:hAnsi="Times New Roman"/>
          <w:b w:val="0"/>
          <w:bCs w:val="0"/>
          <w:color w:val="auto"/>
          <w:sz w:val="24"/>
        </w:rPr>
      </w:pPr>
    </w:p>
    <w:p w:rsidR="00F03338" w:rsidRPr="00F03338" w:rsidRDefault="00F03338" w:rsidP="00F03338">
      <w:pPr>
        <w:jc w:val="both"/>
        <w:rPr>
          <w:rFonts w:ascii="Times New Roman" w:eastAsia="Times New Roman" w:hAnsi="Times New Roman"/>
          <w:b w:val="0"/>
          <w:bCs w:val="0"/>
          <w:color w:val="auto"/>
          <w:sz w:val="24"/>
        </w:rPr>
      </w:pPr>
      <w:r w:rsidRPr="00F03338">
        <w:rPr>
          <w:rFonts w:ascii="Times New Roman" w:eastAsia="Times New Roman" w:hAnsi="Times New Roman"/>
          <w:bCs w:val="0"/>
          <w:i/>
          <w:color w:val="auto"/>
          <w:sz w:val="24"/>
        </w:rPr>
        <w:t xml:space="preserve">A Képviselő-testület </w:t>
      </w:r>
      <w:r w:rsidR="00D254C3">
        <w:rPr>
          <w:rFonts w:ascii="Times New Roman" w:eastAsia="Times New Roman" w:hAnsi="Times New Roman"/>
          <w:bCs w:val="0"/>
          <w:i/>
          <w:color w:val="auto"/>
          <w:sz w:val="24"/>
        </w:rPr>
        <w:t>4</w:t>
      </w:r>
      <w:r w:rsidRPr="00F03338">
        <w:rPr>
          <w:rFonts w:ascii="Times New Roman" w:eastAsia="Times New Roman" w:hAnsi="Times New Roman"/>
          <w:bCs w:val="0"/>
          <w:i/>
          <w:color w:val="auto"/>
          <w:sz w:val="24"/>
        </w:rPr>
        <w:t xml:space="preserve"> igen szavazattal, ellenszavazat és tartózkodás nélkül (a szavazásban </w:t>
      </w:r>
      <w:r w:rsidR="00D254C3">
        <w:rPr>
          <w:rFonts w:ascii="Times New Roman" w:eastAsia="Times New Roman" w:hAnsi="Times New Roman"/>
          <w:bCs w:val="0"/>
          <w:i/>
          <w:color w:val="auto"/>
          <w:sz w:val="24"/>
        </w:rPr>
        <w:t>4</w:t>
      </w:r>
      <w:r w:rsidRPr="00F03338">
        <w:rPr>
          <w:rFonts w:ascii="Times New Roman" w:eastAsia="Times New Roman" w:hAnsi="Times New Roman"/>
          <w:bCs w:val="0"/>
          <w:i/>
          <w:color w:val="auto"/>
          <w:sz w:val="24"/>
        </w:rPr>
        <w:t xml:space="preserve"> fő vett részt) </w:t>
      </w:r>
      <w:r w:rsidR="00D7089F">
        <w:rPr>
          <w:rFonts w:ascii="Times New Roman" w:eastAsia="Times New Roman" w:hAnsi="Times New Roman"/>
          <w:bCs w:val="0"/>
          <w:i/>
          <w:color w:val="auto"/>
          <w:sz w:val="24"/>
        </w:rPr>
        <w:t>–</w:t>
      </w:r>
      <w:r w:rsidRPr="00F03338">
        <w:rPr>
          <w:rFonts w:ascii="Times New Roman" w:eastAsia="Times New Roman" w:hAnsi="Times New Roman"/>
          <w:bCs w:val="0"/>
          <w:i/>
          <w:color w:val="auto"/>
          <w:sz w:val="24"/>
        </w:rPr>
        <w:t xml:space="preserve"> </w:t>
      </w:r>
      <w:r w:rsidR="00D7089F">
        <w:rPr>
          <w:rFonts w:ascii="Times New Roman" w:eastAsia="Times New Roman" w:hAnsi="Times New Roman"/>
          <w:bCs w:val="0"/>
          <w:i/>
          <w:color w:val="auto"/>
          <w:sz w:val="24"/>
        </w:rPr>
        <w:t xml:space="preserve">elfogadta </w:t>
      </w:r>
      <w:r w:rsidRPr="00F03338">
        <w:rPr>
          <w:rFonts w:ascii="Times New Roman" w:eastAsia="Times New Roman" w:hAnsi="Times New Roman"/>
          <w:bCs w:val="0"/>
          <w:i/>
          <w:color w:val="auto"/>
          <w:sz w:val="24"/>
        </w:rPr>
        <w:t xml:space="preserve">a </w:t>
      </w:r>
      <w:r w:rsidR="00C15A0E">
        <w:rPr>
          <w:rFonts w:ascii="Times New Roman" w:eastAsia="Times New Roman" w:hAnsi="Times New Roman"/>
          <w:bCs w:val="0"/>
          <w:i/>
          <w:color w:val="auto"/>
          <w:sz w:val="24"/>
        </w:rPr>
        <w:t xml:space="preserve">módosított </w:t>
      </w:r>
      <w:r w:rsidRPr="00F03338">
        <w:rPr>
          <w:rFonts w:ascii="Times New Roman" w:eastAsia="Times New Roman" w:hAnsi="Times New Roman"/>
          <w:bCs w:val="0"/>
          <w:i/>
          <w:color w:val="auto"/>
          <w:sz w:val="24"/>
        </w:rPr>
        <w:t>napirendi pontok tárgyalásá</w:t>
      </w:r>
      <w:r w:rsidR="00D7089F">
        <w:rPr>
          <w:rFonts w:ascii="Times New Roman" w:eastAsia="Times New Roman" w:hAnsi="Times New Roman"/>
          <w:bCs w:val="0"/>
          <w:i/>
          <w:color w:val="auto"/>
          <w:sz w:val="24"/>
        </w:rPr>
        <w:t>t</w:t>
      </w:r>
      <w:r w:rsidRPr="00F03338">
        <w:rPr>
          <w:rFonts w:ascii="Times New Roman" w:eastAsia="Times New Roman" w:hAnsi="Times New Roman"/>
          <w:bCs w:val="0"/>
          <w:i/>
          <w:color w:val="auto"/>
          <w:sz w:val="24"/>
        </w:rPr>
        <w:t>.</w:t>
      </w:r>
    </w:p>
    <w:p w:rsidR="00F03338" w:rsidRDefault="00F03338" w:rsidP="00F03338">
      <w:pPr>
        <w:jc w:val="both"/>
        <w:rPr>
          <w:rFonts w:ascii="Times New Roman" w:eastAsia="Times New Roman" w:hAnsi="Times New Roman"/>
          <w:b w:val="0"/>
          <w:bCs w:val="0"/>
          <w:color w:val="auto"/>
          <w:sz w:val="24"/>
        </w:rPr>
      </w:pPr>
    </w:p>
    <w:p w:rsidR="00D73BBB" w:rsidRPr="00F03338" w:rsidRDefault="00D73BBB" w:rsidP="00F03338">
      <w:pPr>
        <w:jc w:val="both"/>
        <w:rPr>
          <w:rFonts w:ascii="Times New Roman" w:eastAsia="Times New Roman" w:hAnsi="Times New Roman"/>
          <w:b w:val="0"/>
          <w:bCs w:val="0"/>
          <w:color w:val="auto"/>
          <w:sz w:val="24"/>
        </w:rPr>
      </w:pPr>
    </w:p>
    <w:p w:rsidR="00F03338" w:rsidRPr="00F03338" w:rsidRDefault="00F03338" w:rsidP="00F03338">
      <w:pPr>
        <w:jc w:val="both"/>
        <w:rPr>
          <w:rFonts w:ascii="Times New Roman" w:eastAsia="Times New Roman" w:hAnsi="Times New Roman"/>
          <w:bCs w:val="0"/>
          <w:smallCaps/>
          <w:color w:val="auto"/>
        </w:rPr>
      </w:pPr>
      <w:r w:rsidRPr="00F03338">
        <w:rPr>
          <w:rFonts w:ascii="Times New Roman" w:eastAsia="Times New Roman" w:hAnsi="Times New Roman"/>
          <w:bCs w:val="0"/>
          <w:smallCaps/>
          <w:color w:val="auto"/>
        </w:rPr>
        <w:t>1./</w:t>
      </w:r>
    </w:p>
    <w:p w:rsidR="00D254C3" w:rsidRDefault="00D254C3" w:rsidP="00F03338">
      <w:pPr>
        <w:pBdr>
          <w:top w:val="single" w:sz="1" w:space="1" w:color="000000"/>
          <w:left w:val="single" w:sz="1" w:space="31" w:color="000000"/>
          <w:bottom w:val="single" w:sz="1" w:space="1" w:color="000000"/>
          <w:right w:val="single" w:sz="1" w:space="4" w:color="000000"/>
        </w:pBdr>
        <w:shd w:val="clear" w:color="FFFFFF" w:fill="C0C0C0"/>
        <w:ind w:left="708"/>
        <w:rPr>
          <w:rFonts w:ascii="Times New Roman" w:eastAsia="Times New Roman" w:hAnsi="Times New Roman"/>
          <w:b w:val="0"/>
          <w:bCs w:val="0"/>
          <w:color w:val="auto"/>
          <w:sz w:val="24"/>
        </w:rPr>
      </w:pPr>
      <w:r w:rsidRPr="00D254C3">
        <w:rPr>
          <w:rFonts w:ascii="Times New Roman" w:eastAsia="Times New Roman" w:hAnsi="Times New Roman"/>
          <w:b w:val="0"/>
          <w:bCs w:val="0"/>
          <w:color w:val="auto"/>
          <w:sz w:val="24"/>
        </w:rPr>
        <w:t xml:space="preserve">Előterjesztés a </w:t>
      </w:r>
      <w:r w:rsidR="00FC4ACB">
        <w:rPr>
          <w:rFonts w:ascii="Times New Roman" w:eastAsia="Times New Roman" w:hAnsi="Times New Roman"/>
          <w:b w:val="0"/>
          <w:bCs w:val="0"/>
          <w:color w:val="auto"/>
          <w:sz w:val="24"/>
        </w:rPr>
        <w:t xml:space="preserve">2016. évi </w:t>
      </w:r>
      <w:r w:rsidRPr="00D254C3">
        <w:rPr>
          <w:rFonts w:ascii="Times New Roman" w:eastAsia="Times New Roman" w:hAnsi="Times New Roman"/>
          <w:b w:val="0"/>
          <w:bCs w:val="0"/>
          <w:color w:val="auto"/>
          <w:sz w:val="24"/>
        </w:rPr>
        <w:t>közbeszerzési terv módosítására</w:t>
      </w:r>
      <w:r>
        <w:rPr>
          <w:rFonts w:ascii="Times New Roman" w:eastAsia="Times New Roman" w:hAnsi="Times New Roman"/>
          <w:b w:val="0"/>
          <w:bCs w:val="0"/>
          <w:color w:val="auto"/>
          <w:sz w:val="24"/>
        </w:rPr>
        <w:t>.</w:t>
      </w:r>
    </w:p>
    <w:p w:rsidR="00F03338" w:rsidRPr="00F03338" w:rsidRDefault="00F03338" w:rsidP="00F03338">
      <w:pPr>
        <w:pBdr>
          <w:top w:val="single" w:sz="1" w:space="1" w:color="000000"/>
          <w:left w:val="single" w:sz="1" w:space="31" w:color="000000"/>
          <w:bottom w:val="single" w:sz="1" w:space="1" w:color="000000"/>
          <w:right w:val="single" w:sz="1" w:space="4" w:color="000000"/>
        </w:pBdr>
        <w:shd w:val="clear" w:color="FFFFFF" w:fill="C0C0C0"/>
        <w:ind w:left="708"/>
        <w:rPr>
          <w:rFonts w:ascii="Times New Roman" w:eastAsia="Times New Roman" w:hAnsi="Times New Roman"/>
          <w:b w:val="0"/>
          <w:bCs w:val="0"/>
          <w:color w:val="auto"/>
          <w:sz w:val="24"/>
        </w:rPr>
      </w:pPr>
      <w:r w:rsidRPr="00F03338">
        <w:rPr>
          <w:rFonts w:ascii="Times New Roman" w:eastAsia="Times New Roman" w:hAnsi="Times New Roman"/>
          <w:bCs w:val="0"/>
          <w:smallCaps/>
          <w:color w:val="auto"/>
          <w:sz w:val="24"/>
          <w:u w:val="single"/>
        </w:rPr>
        <w:t>Előadó:</w:t>
      </w:r>
      <w:r w:rsidRPr="00F03338">
        <w:rPr>
          <w:rFonts w:ascii="Times New Roman" w:eastAsia="Times New Roman" w:hAnsi="Times New Roman"/>
          <w:bCs w:val="0"/>
          <w:smallCaps/>
          <w:color w:val="auto"/>
          <w:sz w:val="24"/>
        </w:rPr>
        <w:t xml:space="preserve"> </w:t>
      </w:r>
      <w:r w:rsidRPr="00F03338">
        <w:rPr>
          <w:rFonts w:ascii="Times New Roman" w:eastAsia="Times New Roman" w:hAnsi="Times New Roman"/>
          <w:b w:val="0"/>
          <w:bCs w:val="0"/>
          <w:color w:val="auto"/>
          <w:sz w:val="24"/>
        </w:rPr>
        <w:t>Mikó Zoltán polgármester</w:t>
      </w:r>
    </w:p>
    <w:p w:rsidR="00F03338" w:rsidRPr="00F03338" w:rsidRDefault="00F03338" w:rsidP="00F03338">
      <w:pPr>
        <w:jc w:val="both"/>
        <w:rPr>
          <w:rFonts w:ascii="Times New Roman" w:eastAsia="Times New Roman" w:hAnsi="Times New Roman"/>
          <w:b w:val="0"/>
          <w:bCs w:val="0"/>
          <w:color w:val="auto"/>
          <w:sz w:val="24"/>
        </w:rPr>
      </w:pPr>
    </w:p>
    <w:p w:rsidR="00F03338" w:rsidRPr="00F03338" w:rsidRDefault="00F03338" w:rsidP="00F03338">
      <w:pPr>
        <w:jc w:val="both"/>
        <w:rPr>
          <w:rFonts w:ascii="Times New Roman" w:eastAsia="Times New Roman" w:hAnsi="Times New Roman"/>
          <w:b w:val="0"/>
          <w:bCs w:val="0"/>
          <w:color w:val="auto"/>
          <w:sz w:val="24"/>
        </w:rPr>
      </w:pPr>
    </w:p>
    <w:p w:rsidR="00F03338" w:rsidRDefault="00F03338" w:rsidP="00F03338">
      <w:pPr>
        <w:jc w:val="both"/>
        <w:rPr>
          <w:rFonts w:ascii="Times New Roman" w:eastAsia="Times New Roman" w:hAnsi="Times New Roman"/>
          <w:b w:val="0"/>
          <w:bCs w:val="0"/>
          <w:color w:val="auto"/>
          <w:sz w:val="24"/>
        </w:rPr>
      </w:pPr>
      <w:r w:rsidRPr="00F03338">
        <w:rPr>
          <w:rFonts w:ascii="Times New Roman" w:eastAsia="Times New Roman" w:hAnsi="Times New Roman"/>
          <w:bCs w:val="0"/>
          <w:color w:val="auto"/>
          <w:sz w:val="24"/>
          <w:u w:val="single"/>
        </w:rPr>
        <w:t>Mikó Zoltán polgármester:</w:t>
      </w:r>
      <w:r w:rsidRPr="00F03338">
        <w:rPr>
          <w:rFonts w:ascii="Times New Roman" w:eastAsia="Times New Roman" w:hAnsi="Times New Roman"/>
          <w:b w:val="0"/>
          <w:bCs w:val="0"/>
          <w:color w:val="auto"/>
          <w:sz w:val="24"/>
        </w:rPr>
        <w:t xml:space="preserve"> </w:t>
      </w:r>
      <w:r w:rsidR="00D254C3">
        <w:rPr>
          <w:rFonts w:ascii="Times New Roman" w:eastAsia="Times New Roman" w:hAnsi="Times New Roman"/>
          <w:b w:val="0"/>
          <w:bCs w:val="0"/>
          <w:color w:val="auto"/>
          <w:sz w:val="24"/>
        </w:rPr>
        <w:t>Felkéri Maginé Dr. Csirke Erzsébet aljegyző asszonyt tegye meg szóbeli kiegészítését.</w:t>
      </w:r>
    </w:p>
    <w:p w:rsidR="00D254C3" w:rsidRDefault="00D254C3" w:rsidP="00F03338">
      <w:pPr>
        <w:jc w:val="both"/>
        <w:rPr>
          <w:rFonts w:ascii="Times New Roman" w:eastAsia="Times New Roman" w:hAnsi="Times New Roman"/>
          <w:b w:val="0"/>
          <w:bCs w:val="0"/>
          <w:color w:val="auto"/>
          <w:sz w:val="24"/>
        </w:rPr>
      </w:pPr>
    </w:p>
    <w:p w:rsidR="00F03338" w:rsidRDefault="00BA0280" w:rsidP="00F03338">
      <w:pPr>
        <w:jc w:val="both"/>
        <w:rPr>
          <w:rFonts w:ascii="Times New Roman" w:eastAsia="Times New Roman" w:hAnsi="Times New Roman"/>
          <w:b w:val="0"/>
          <w:bCs w:val="0"/>
          <w:color w:val="auto"/>
          <w:sz w:val="24"/>
        </w:rPr>
      </w:pPr>
      <w:r>
        <w:rPr>
          <w:rFonts w:ascii="Times New Roman" w:eastAsia="Times New Roman" w:hAnsi="Times New Roman"/>
          <w:bCs w:val="0"/>
          <w:color w:val="auto"/>
          <w:sz w:val="24"/>
          <w:u w:val="single"/>
        </w:rPr>
        <w:t>Maginé Dr. Csirke Er</w:t>
      </w:r>
      <w:r w:rsidR="00D254C3" w:rsidRPr="00D254C3">
        <w:rPr>
          <w:rFonts w:ascii="Times New Roman" w:eastAsia="Times New Roman" w:hAnsi="Times New Roman"/>
          <w:bCs w:val="0"/>
          <w:color w:val="auto"/>
          <w:sz w:val="24"/>
          <w:u w:val="single"/>
        </w:rPr>
        <w:t>zsébet aljegyző:</w:t>
      </w:r>
      <w:r w:rsidR="00346788">
        <w:rPr>
          <w:rFonts w:ascii="Times New Roman" w:eastAsia="Times New Roman" w:hAnsi="Times New Roman"/>
          <w:b w:val="0"/>
          <w:bCs w:val="0"/>
          <w:color w:val="auto"/>
          <w:sz w:val="24"/>
        </w:rPr>
        <w:t xml:space="preserve"> Elmondja, </w:t>
      </w:r>
      <w:r w:rsidR="00786B23">
        <w:rPr>
          <w:rFonts w:ascii="Times New Roman" w:eastAsia="Times New Roman" w:hAnsi="Times New Roman"/>
          <w:b w:val="0"/>
          <w:bCs w:val="0"/>
          <w:color w:val="auto"/>
          <w:sz w:val="24"/>
        </w:rPr>
        <w:t xml:space="preserve">hogy </w:t>
      </w:r>
      <w:r w:rsidR="00346788">
        <w:rPr>
          <w:rFonts w:ascii="Times New Roman" w:eastAsia="Times New Roman" w:hAnsi="Times New Roman"/>
          <w:b w:val="0"/>
          <w:bCs w:val="0"/>
          <w:color w:val="auto"/>
          <w:sz w:val="24"/>
        </w:rPr>
        <w:t>amikor</w:t>
      </w:r>
      <w:r w:rsidR="00D254C3">
        <w:rPr>
          <w:rFonts w:ascii="Times New Roman" w:eastAsia="Times New Roman" w:hAnsi="Times New Roman"/>
          <w:b w:val="0"/>
          <w:bCs w:val="0"/>
          <w:color w:val="auto"/>
          <w:sz w:val="24"/>
        </w:rPr>
        <w:t xml:space="preserve"> </w:t>
      </w:r>
      <w:r w:rsidR="00346788">
        <w:rPr>
          <w:rFonts w:ascii="Times New Roman" w:eastAsia="Times New Roman" w:hAnsi="Times New Roman"/>
          <w:b w:val="0"/>
          <w:bCs w:val="0"/>
          <w:color w:val="auto"/>
          <w:sz w:val="24"/>
        </w:rPr>
        <w:t xml:space="preserve">a márciusi testületi ülésen elfogadták </w:t>
      </w:r>
      <w:r w:rsidR="00A82929">
        <w:rPr>
          <w:rFonts w:ascii="Times New Roman" w:eastAsia="Times New Roman" w:hAnsi="Times New Roman"/>
          <w:b w:val="0"/>
          <w:bCs w:val="0"/>
          <w:color w:val="auto"/>
          <w:sz w:val="24"/>
        </w:rPr>
        <w:t xml:space="preserve">a </w:t>
      </w:r>
      <w:r w:rsidR="00D254C3">
        <w:rPr>
          <w:rFonts w:ascii="Times New Roman" w:eastAsia="Times New Roman" w:hAnsi="Times New Roman"/>
          <w:b w:val="0"/>
          <w:bCs w:val="0"/>
          <w:color w:val="auto"/>
          <w:sz w:val="24"/>
        </w:rPr>
        <w:t>közbeszerzési tervet</w:t>
      </w:r>
      <w:r w:rsidR="00A82929">
        <w:rPr>
          <w:rFonts w:ascii="Times New Roman" w:eastAsia="Times New Roman" w:hAnsi="Times New Roman"/>
          <w:b w:val="0"/>
          <w:bCs w:val="0"/>
          <w:color w:val="auto"/>
          <w:sz w:val="24"/>
        </w:rPr>
        <w:t xml:space="preserve">, </w:t>
      </w:r>
      <w:r w:rsidR="00346788">
        <w:rPr>
          <w:rFonts w:ascii="Times New Roman" w:eastAsia="Times New Roman" w:hAnsi="Times New Roman"/>
          <w:b w:val="0"/>
          <w:bCs w:val="0"/>
          <w:color w:val="auto"/>
          <w:sz w:val="24"/>
        </w:rPr>
        <w:t>előre vetítették, hogy nem sikerült a szakértőtől beszerezni a tervet</w:t>
      </w:r>
      <w:r w:rsidR="00D934A6">
        <w:rPr>
          <w:rFonts w:ascii="Times New Roman" w:eastAsia="Times New Roman" w:hAnsi="Times New Roman"/>
          <w:b w:val="0"/>
          <w:bCs w:val="0"/>
          <w:color w:val="auto"/>
          <w:sz w:val="24"/>
        </w:rPr>
        <w:t>. Most küldte meg és szavaznia kell a képviselő-testületnek róla, mert indítani kell a</w:t>
      </w:r>
      <w:r w:rsidR="00786B23">
        <w:rPr>
          <w:rFonts w:ascii="Times New Roman" w:eastAsia="Times New Roman" w:hAnsi="Times New Roman"/>
          <w:b w:val="0"/>
          <w:bCs w:val="0"/>
          <w:color w:val="auto"/>
          <w:sz w:val="24"/>
        </w:rPr>
        <w:t>z óvoda pályázat</w:t>
      </w:r>
      <w:r w:rsidR="00D934A6">
        <w:rPr>
          <w:rFonts w:ascii="Times New Roman" w:eastAsia="Times New Roman" w:hAnsi="Times New Roman"/>
          <w:b w:val="0"/>
          <w:bCs w:val="0"/>
          <w:color w:val="auto"/>
          <w:sz w:val="24"/>
        </w:rPr>
        <w:t xml:space="preserve"> közbeszerzés</w:t>
      </w:r>
      <w:r w:rsidR="00786B23">
        <w:rPr>
          <w:rFonts w:ascii="Times New Roman" w:eastAsia="Times New Roman" w:hAnsi="Times New Roman"/>
          <w:b w:val="0"/>
          <w:bCs w:val="0"/>
          <w:color w:val="auto"/>
          <w:sz w:val="24"/>
        </w:rPr>
        <w:t>é</w:t>
      </w:r>
      <w:r w:rsidR="00D934A6">
        <w:rPr>
          <w:rFonts w:ascii="Times New Roman" w:eastAsia="Times New Roman" w:hAnsi="Times New Roman"/>
          <w:b w:val="0"/>
          <w:bCs w:val="0"/>
          <w:color w:val="auto"/>
          <w:sz w:val="24"/>
        </w:rPr>
        <w:t>t.</w:t>
      </w:r>
    </w:p>
    <w:p w:rsidR="00D934A6" w:rsidRPr="00F03338" w:rsidRDefault="00D934A6" w:rsidP="00F03338">
      <w:pPr>
        <w:jc w:val="both"/>
        <w:rPr>
          <w:rFonts w:ascii="Times New Roman" w:eastAsia="Times New Roman" w:hAnsi="Times New Roman"/>
          <w:b w:val="0"/>
          <w:bCs w:val="0"/>
          <w:color w:val="auto"/>
          <w:sz w:val="24"/>
        </w:rPr>
      </w:pPr>
    </w:p>
    <w:p w:rsidR="00F03338" w:rsidRPr="00F03338" w:rsidRDefault="00F03338" w:rsidP="00F03338">
      <w:pPr>
        <w:jc w:val="both"/>
        <w:rPr>
          <w:rFonts w:ascii="Times New Roman" w:eastAsia="Times New Roman" w:hAnsi="Times New Roman"/>
          <w:bCs w:val="0"/>
          <w:color w:val="auto"/>
          <w:sz w:val="24"/>
        </w:rPr>
      </w:pPr>
      <w:r w:rsidRPr="00F03338">
        <w:rPr>
          <w:rFonts w:ascii="Times New Roman" w:eastAsia="Times New Roman" w:hAnsi="Times New Roman"/>
          <w:bCs w:val="0"/>
          <w:color w:val="auto"/>
          <w:sz w:val="24"/>
        </w:rPr>
        <w:t>Képviselő részéről kérdés, hozzászólás nem hangzott el.</w:t>
      </w:r>
    </w:p>
    <w:p w:rsidR="00F03338" w:rsidRPr="00F03338" w:rsidRDefault="00F03338" w:rsidP="00F03338">
      <w:pPr>
        <w:jc w:val="both"/>
        <w:rPr>
          <w:rFonts w:ascii="Times New Roman" w:eastAsia="Times New Roman" w:hAnsi="Times New Roman"/>
          <w:b w:val="0"/>
          <w:bCs w:val="0"/>
          <w:color w:val="auto"/>
          <w:sz w:val="24"/>
        </w:rPr>
      </w:pPr>
    </w:p>
    <w:p w:rsidR="00F03338" w:rsidRPr="00F03338" w:rsidRDefault="00F03338" w:rsidP="00F03338">
      <w:pPr>
        <w:jc w:val="both"/>
        <w:rPr>
          <w:rFonts w:ascii="Times New Roman" w:eastAsia="Times New Roman" w:hAnsi="Times New Roman"/>
          <w:b w:val="0"/>
          <w:bCs w:val="0"/>
          <w:color w:val="auto"/>
          <w:sz w:val="24"/>
        </w:rPr>
      </w:pPr>
      <w:r w:rsidRPr="00F03338">
        <w:rPr>
          <w:rFonts w:ascii="Times New Roman" w:eastAsia="Times New Roman" w:hAnsi="Times New Roman"/>
          <w:bCs w:val="0"/>
          <w:color w:val="auto"/>
          <w:sz w:val="24"/>
          <w:u w:val="single"/>
        </w:rPr>
        <w:t>Mikó Zoltán polgármester:</w:t>
      </w:r>
      <w:r w:rsidRPr="00F03338">
        <w:rPr>
          <w:rFonts w:ascii="Times New Roman" w:eastAsia="Times New Roman" w:hAnsi="Times New Roman"/>
          <w:b w:val="0"/>
          <w:bCs w:val="0"/>
          <w:color w:val="auto"/>
          <w:sz w:val="24"/>
        </w:rPr>
        <w:t xml:space="preserve"> Szavazásra bocsátja az előterjesztés határozati javaslatát. Felkéri a képviselő-testületet, hogy aki egyetért a </w:t>
      </w:r>
      <w:r w:rsidR="00786B23">
        <w:rPr>
          <w:rFonts w:ascii="Times New Roman" w:eastAsia="Times New Roman" w:hAnsi="Times New Roman"/>
          <w:b w:val="0"/>
          <w:bCs w:val="0"/>
          <w:color w:val="auto"/>
          <w:sz w:val="24"/>
        </w:rPr>
        <w:t xml:space="preserve">2016. évi </w:t>
      </w:r>
      <w:r w:rsidR="009568E8">
        <w:rPr>
          <w:rFonts w:ascii="Times New Roman" w:eastAsia="Times New Roman" w:hAnsi="Times New Roman"/>
          <w:b w:val="0"/>
          <w:bCs w:val="0"/>
          <w:color w:val="auto"/>
          <w:sz w:val="24"/>
        </w:rPr>
        <w:t>közbeszerzési terv módosításáról</w:t>
      </w:r>
      <w:r w:rsidR="00BE18AF">
        <w:rPr>
          <w:rFonts w:ascii="Times New Roman" w:eastAsia="Times New Roman" w:hAnsi="Times New Roman"/>
          <w:b w:val="0"/>
          <w:bCs w:val="0"/>
          <w:color w:val="auto"/>
          <w:sz w:val="24"/>
        </w:rPr>
        <w:t xml:space="preserve"> szóló </w:t>
      </w:r>
      <w:r w:rsidRPr="00F03338">
        <w:rPr>
          <w:rFonts w:ascii="Times New Roman" w:eastAsia="Times New Roman" w:hAnsi="Times New Roman"/>
          <w:b w:val="0"/>
          <w:bCs w:val="0"/>
          <w:color w:val="auto"/>
          <w:sz w:val="24"/>
        </w:rPr>
        <w:t>határozati javaslattal, kézfelnyújtással szavazzon:</w:t>
      </w:r>
    </w:p>
    <w:p w:rsidR="00F03338" w:rsidRPr="00F03338" w:rsidRDefault="00F03338" w:rsidP="00F03338">
      <w:pPr>
        <w:jc w:val="both"/>
        <w:rPr>
          <w:rFonts w:ascii="Times New Roman" w:eastAsia="Times New Roman" w:hAnsi="Times New Roman"/>
          <w:bCs w:val="0"/>
          <w:i/>
          <w:color w:val="auto"/>
          <w:sz w:val="24"/>
        </w:rPr>
      </w:pPr>
    </w:p>
    <w:p w:rsidR="00F03338" w:rsidRPr="00F03338" w:rsidRDefault="00F03338" w:rsidP="00F03338">
      <w:pPr>
        <w:jc w:val="both"/>
        <w:rPr>
          <w:rFonts w:ascii="Times New Roman" w:eastAsia="Times New Roman" w:hAnsi="Times New Roman"/>
          <w:bCs w:val="0"/>
          <w:i/>
          <w:color w:val="auto"/>
          <w:sz w:val="24"/>
        </w:rPr>
      </w:pPr>
      <w:r w:rsidRPr="00F03338">
        <w:rPr>
          <w:rFonts w:ascii="Times New Roman" w:eastAsia="Times New Roman" w:hAnsi="Times New Roman"/>
          <w:bCs w:val="0"/>
          <w:i/>
          <w:color w:val="auto"/>
          <w:sz w:val="24"/>
        </w:rPr>
        <w:t xml:space="preserve">A képviselő-testület a </w:t>
      </w:r>
      <w:r w:rsidR="00786B23">
        <w:rPr>
          <w:rFonts w:ascii="Times New Roman" w:eastAsia="Times New Roman" w:hAnsi="Times New Roman"/>
          <w:bCs w:val="0"/>
          <w:i/>
          <w:color w:val="auto"/>
          <w:sz w:val="24"/>
        </w:rPr>
        <w:t xml:space="preserve">2016. évi </w:t>
      </w:r>
      <w:r w:rsidR="009568E8">
        <w:rPr>
          <w:rFonts w:ascii="Times New Roman" w:eastAsia="Times New Roman" w:hAnsi="Times New Roman"/>
          <w:bCs w:val="0"/>
          <w:i/>
          <w:color w:val="auto"/>
          <w:sz w:val="24"/>
        </w:rPr>
        <w:t>közbeszerzési terv módosításáról</w:t>
      </w:r>
      <w:r w:rsidR="00BE18AF" w:rsidRPr="00BE18AF">
        <w:rPr>
          <w:rFonts w:ascii="Times New Roman" w:eastAsia="Times New Roman" w:hAnsi="Times New Roman"/>
          <w:bCs w:val="0"/>
          <w:i/>
          <w:color w:val="auto"/>
          <w:sz w:val="24"/>
        </w:rPr>
        <w:t xml:space="preserve"> szóló</w:t>
      </w:r>
      <w:r w:rsidRPr="00F03338">
        <w:rPr>
          <w:rFonts w:ascii="Times New Roman" w:eastAsia="Times New Roman" w:hAnsi="Times New Roman"/>
          <w:bCs w:val="0"/>
          <w:i/>
          <w:color w:val="auto"/>
          <w:sz w:val="24"/>
        </w:rPr>
        <w:t xml:space="preserve"> határozatot </w:t>
      </w:r>
      <w:r w:rsidR="009568E8">
        <w:rPr>
          <w:rFonts w:ascii="Times New Roman" w:eastAsia="Times New Roman" w:hAnsi="Times New Roman"/>
          <w:bCs w:val="0"/>
          <w:i/>
          <w:color w:val="auto"/>
          <w:sz w:val="24"/>
        </w:rPr>
        <w:t>4</w:t>
      </w:r>
      <w:r w:rsidRPr="00F03338">
        <w:rPr>
          <w:rFonts w:ascii="Times New Roman" w:eastAsia="Times New Roman" w:hAnsi="Times New Roman"/>
          <w:bCs w:val="0"/>
          <w:i/>
          <w:color w:val="auto"/>
          <w:sz w:val="24"/>
        </w:rPr>
        <w:t xml:space="preserve"> igen szavazattal (a szavazásban </w:t>
      </w:r>
      <w:r w:rsidR="009568E8">
        <w:rPr>
          <w:rFonts w:ascii="Times New Roman" w:eastAsia="Times New Roman" w:hAnsi="Times New Roman"/>
          <w:bCs w:val="0"/>
          <w:i/>
          <w:color w:val="auto"/>
          <w:sz w:val="24"/>
        </w:rPr>
        <w:t>4</w:t>
      </w:r>
      <w:r w:rsidR="00A829A0">
        <w:rPr>
          <w:rFonts w:ascii="Times New Roman" w:eastAsia="Times New Roman" w:hAnsi="Times New Roman"/>
          <w:bCs w:val="0"/>
          <w:i/>
          <w:color w:val="auto"/>
          <w:sz w:val="24"/>
        </w:rPr>
        <w:t xml:space="preserve"> </w:t>
      </w:r>
      <w:r w:rsidRPr="00F03338">
        <w:rPr>
          <w:rFonts w:ascii="Times New Roman" w:eastAsia="Times New Roman" w:hAnsi="Times New Roman"/>
          <w:bCs w:val="0"/>
          <w:i/>
          <w:color w:val="auto"/>
          <w:sz w:val="24"/>
        </w:rPr>
        <w:t>fő vett részt) elfogadta, és az alábbi határozatot hozta:</w:t>
      </w:r>
    </w:p>
    <w:p w:rsidR="009339AD" w:rsidRDefault="009339AD" w:rsidP="00F03338">
      <w:pPr>
        <w:tabs>
          <w:tab w:val="center" w:pos="7513"/>
        </w:tabs>
        <w:spacing w:line="340" w:lineRule="exact"/>
        <w:ind w:right="567"/>
        <w:jc w:val="center"/>
        <w:rPr>
          <w:rFonts w:ascii="Times New Roman" w:eastAsia="Times New Roman" w:hAnsi="Times New Roman"/>
          <w:bCs w:val="0"/>
          <w:smallCaps/>
          <w:color w:val="auto"/>
          <w:sz w:val="24"/>
        </w:rPr>
      </w:pPr>
    </w:p>
    <w:p w:rsidR="00F03338" w:rsidRPr="00F03338" w:rsidRDefault="00F03338" w:rsidP="00F03338">
      <w:pPr>
        <w:tabs>
          <w:tab w:val="center" w:pos="7513"/>
        </w:tabs>
        <w:spacing w:line="340" w:lineRule="exact"/>
        <w:ind w:right="567"/>
        <w:jc w:val="center"/>
        <w:rPr>
          <w:rFonts w:ascii="Times New Roman" w:eastAsia="Times New Roman" w:hAnsi="Times New Roman"/>
          <w:bCs w:val="0"/>
          <w:smallCaps/>
          <w:color w:val="auto"/>
          <w:sz w:val="24"/>
        </w:rPr>
      </w:pPr>
      <w:r w:rsidRPr="00F03338">
        <w:rPr>
          <w:rFonts w:ascii="Times New Roman" w:eastAsia="Times New Roman" w:hAnsi="Times New Roman"/>
          <w:bCs w:val="0"/>
          <w:smallCaps/>
          <w:color w:val="auto"/>
          <w:sz w:val="24"/>
        </w:rPr>
        <w:lastRenderedPageBreak/>
        <w:t>Tiszagyulaháza Község Önkormányzata</w:t>
      </w:r>
    </w:p>
    <w:p w:rsidR="00F03338" w:rsidRPr="00F03338" w:rsidRDefault="00F03338" w:rsidP="00F03338">
      <w:pPr>
        <w:tabs>
          <w:tab w:val="center" w:pos="7513"/>
        </w:tabs>
        <w:spacing w:line="340" w:lineRule="exact"/>
        <w:ind w:right="567"/>
        <w:jc w:val="center"/>
        <w:rPr>
          <w:rFonts w:ascii="Times New Roman" w:eastAsia="Times New Roman" w:hAnsi="Times New Roman"/>
          <w:bCs w:val="0"/>
          <w:smallCaps/>
          <w:color w:val="auto"/>
          <w:sz w:val="24"/>
        </w:rPr>
      </w:pPr>
      <w:r w:rsidRPr="00F03338">
        <w:rPr>
          <w:rFonts w:ascii="Times New Roman" w:eastAsia="Times New Roman" w:hAnsi="Times New Roman"/>
          <w:bCs w:val="0"/>
          <w:smallCaps/>
          <w:color w:val="auto"/>
          <w:sz w:val="24"/>
        </w:rPr>
        <w:t>Képviselő-testületének</w:t>
      </w:r>
    </w:p>
    <w:p w:rsidR="009339AD" w:rsidRDefault="00585BB6" w:rsidP="00585BB6">
      <w:pPr>
        <w:tabs>
          <w:tab w:val="center" w:pos="7513"/>
        </w:tabs>
        <w:spacing w:line="340" w:lineRule="exact"/>
        <w:ind w:right="567"/>
        <w:jc w:val="center"/>
        <w:rPr>
          <w:rFonts w:ascii="Times New Roman" w:eastAsia="Times New Roman" w:hAnsi="Times New Roman"/>
          <w:bCs w:val="0"/>
          <w:color w:val="auto"/>
          <w:sz w:val="24"/>
        </w:rPr>
      </w:pPr>
      <w:r>
        <w:rPr>
          <w:rFonts w:ascii="Times New Roman" w:eastAsia="Times New Roman" w:hAnsi="Times New Roman"/>
          <w:bCs w:val="0"/>
          <w:color w:val="auto"/>
          <w:sz w:val="24"/>
        </w:rPr>
        <w:t>14</w:t>
      </w:r>
      <w:r w:rsidR="009339AD">
        <w:rPr>
          <w:rFonts w:ascii="Times New Roman" w:eastAsia="Times New Roman" w:hAnsi="Times New Roman"/>
          <w:bCs w:val="0"/>
          <w:color w:val="auto"/>
          <w:sz w:val="24"/>
        </w:rPr>
        <w:t>/2016.</w:t>
      </w:r>
      <w:r>
        <w:rPr>
          <w:rFonts w:ascii="Times New Roman" w:eastAsia="Times New Roman" w:hAnsi="Times New Roman"/>
          <w:bCs w:val="0"/>
          <w:color w:val="auto"/>
          <w:sz w:val="24"/>
        </w:rPr>
        <w:t xml:space="preserve"> </w:t>
      </w:r>
      <w:r w:rsidR="009339AD">
        <w:rPr>
          <w:rFonts w:ascii="Times New Roman" w:eastAsia="Times New Roman" w:hAnsi="Times New Roman"/>
          <w:bCs w:val="0"/>
          <w:color w:val="auto"/>
          <w:sz w:val="24"/>
        </w:rPr>
        <w:t>(IV.15.) számú határozata</w:t>
      </w:r>
    </w:p>
    <w:p w:rsidR="00A829A0" w:rsidRDefault="00A829A0" w:rsidP="00585BB6">
      <w:pPr>
        <w:tabs>
          <w:tab w:val="center" w:pos="7513"/>
        </w:tabs>
        <w:spacing w:line="340" w:lineRule="exact"/>
        <w:ind w:right="567"/>
        <w:jc w:val="center"/>
        <w:rPr>
          <w:rFonts w:ascii="Times New Roman" w:eastAsia="Times New Roman" w:hAnsi="Times New Roman"/>
          <w:bCs w:val="0"/>
          <w:color w:val="auto"/>
          <w:sz w:val="24"/>
        </w:rPr>
      </w:pPr>
    </w:p>
    <w:p w:rsidR="009339AD" w:rsidRDefault="009339AD" w:rsidP="00F03338">
      <w:pPr>
        <w:tabs>
          <w:tab w:val="center" w:pos="7513"/>
        </w:tabs>
        <w:spacing w:line="340" w:lineRule="exact"/>
        <w:ind w:right="567"/>
        <w:jc w:val="center"/>
        <w:rPr>
          <w:rFonts w:ascii="Times New Roman" w:eastAsia="Times New Roman" w:hAnsi="Times New Roman"/>
          <w:bCs w:val="0"/>
          <w:color w:val="auto"/>
          <w:sz w:val="24"/>
        </w:rPr>
      </w:pPr>
      <w:proofErr w:type="gramStart"/>
      <w:r>
        <w:rPr>
          <w:rFonts w:ascii="Times New Roman" w:eastAsia="Times New Roman" w:hAnsi="Times New Roman"/>
          <w:bCs w:val="0"/>
          <w:color w:val="auto"/>
          <w:sz w:val="24"/>
        </w:rPr>
        <w:t>az</w:t>
      </w:r>
      <w:proofErr w:type="gramEnd"/>
      <w:r>
        <w:rPr>
          <w:rFonts w:ascii="Times New Roman" w:eastAsia="Times New Roman" w:hAnsi="Times New Roman"/>
          <w:bCs w:val="0"/>
          <w:color w:val="auto"/>
          <w:sz w:val="24"/>
        </w:rPr>
        <w:t xml:space="preserve"> Önkormányzat 2016. évi közbeszerzési tervének módosításáról</w:t>
      </w:r>
    </w:p>
    <w:p w:rsidR="009339AD" w:rsidRDefault="009339AD" w:rsidP="00F03338">
      <w:pPr>
        <w:tabs>
          <w:tab w:val="center" w:pos="7513"/>
        </w:tabs>
        <w:spacing w:line="340" w:lineRule="exact"/>
        <w:ind w:right="567"/>
        <w:jc w:val="center"/>
        <w:rPr>
          <w:rFonts w:ascii="Times New Roman" w:eastAsia="Times New Roman" w:hAnsi="Times New Roman"/>
          <w:bCs w:val="0"/>
          <w:color w:val="auto"/>
          <w:sz w:val="24"/>
        </w:rPr>
      </w:pPr>
    </w:p>
    <w:p w:rsidR="009339AD" w:rsidRDefault="009339AD" w:rsidP="00A829A0">
      <w:pPr>
        <w:tabs>
          <w:tab w:val="center" w:pos="7513"/>
        </w:tabs>
        <w:spacing w:line="340" w:lineRule="exact"/>
        <w:ind w:right="567"/>
        <w:jc w:val="both"/>
        <w:rPr>
          <w:rFonts w:ascii="Times New Roman" w:eastAsia="Times New Roman" w:hAnsi="Times New Roman"/>
          <w:b w:val="0"/>
          <w:bCs w:val="0"/>
          <w:color w:val="auto"/>
          <w:sz w:val="24"/>
        </w:rPr>
      </w:pPr>
      <w:r>
        <w:rPr>
          <w:rFonts w:ascii="Times New Roman" w:eastAsia="Times New Roman" w:hAnsi="Times New Roman"/>
          <w:b w:val="0"/>
          <w:bCs w:val="0"/>
          <w:color w:val="auto"/>
          <w:sz w:val="24"/>
        </w:rPr>
        <w:t xml:space="preserve">Tiszagyulaháza </w:t>
      </w:r>
      <w:r w:rsidR="00585BB6">
        <w:rPr>
          <w:rFonts w:ascii="Times New Roman" w:eastAsia="Times New Roman" w:hAnsi="Times New Roman"/>
          <w:b w:val="0"/>
          <w:bCs w:val="0"/>
          <w:color w:val="auto"/>
          <w:sz w:val="24"/>
        </w:rPr>
        <w:t>Község Önkormányzata Képviselő-t</w:t>
      </w:r>
      <w:r>
        <w:rPr>
          <w:rFonts w:ascii="Times New Roman" w:eastAsia="Times New Roman" w:hAnsi="Times New Roman"/>
          <w:b w:val="0"/>
          <w:bCs w:val="0"/>
          <w:color w:val="auto"/>
          <w:sz w:val="24"/>
        </w:rPr>
        <w:t>estülete az Ön kormányzat 2016. évi közbeszerzési tervét a határozat melléklete szerint módosítja.</w:t>
      </w:r>
    </w:p>
    <w:p w:rsidR="00A829A0" w:rsidRDefault="00A829A0" w:rsidP="00A829A0">
      <w:pPr>
        <w:tabs>
          <w:tab w:val="center" w:pos="7513"/>
        </w:tabs>
        <w:spacing w:line="340" w:lineRule="exact"/>
        <w:ind w:right="567"/>
        <w:jc w:val="both"/>
        <w:rPr>
          <w:rFonts w:ascii="Times New Roman" w:eastAsia="Times New Roman" w:hAnsi="Times New Roman"/>
          <w:b w:val="0"/>
          <w:bCs w:val="0"/>
          <w:color w:val="auto"/>
          <w:sz w:val="24"/>
        </w:rPr>
      </w:pPr>
    </w:p>
    <w:p w:rsidR="009339AD" w:rsidRDefault="009339AD" w:rsidP="00A829A0">
      <w:pPr>
        <w:tabs>
          <w:tab w:val="center" w:pos="7513"/>
        </w:tabs>
        <w:spacing w:line="340" w:lineRule="exact"/>
        <w:ind w:right="567"/>
        <w:jc w:val="both"/>
        <w:rPr>
          <w:rFonts w:ascii="Times New Roman" w:eastAsia="Times New Roman" w:hAnsi="Times New Roman"/>
          <w:b w:val="0"/>
          <w:bCs w:val="0"/>
          <w:color w:val="auto"/>
          <w:sz w:val="24"/>
        </w:rPr>
      </w:pPr>
      <w:r>
        <w:rPr>
          <w:rFonts w:ascii="Times New Roman" w:eastAsia="Times New Roman" w:hAnsi="Times New Roman"/>
          <w:b w:val="0"/>
          <w:bCs w:val="0"/>
          <w:color w:val="auto"/>
          <w:sz w:val="24"/>
        </w:rPr>
        <w:t>Felkéri a polgármestert, hogy gondoskodjon a módosított közbeszerzési terv közzétételéről.</w:t>
      </w:r>
    </w:p>
    <w:p w:rsidR="009339AD" w:rsidRDefault="009339AD" w:rsidP="00A829A0">
      <w:pPr>
        <w:tabs>
          <w:tab w:val="center" w:pos="7513"/>
        </w:tabs>
        <w:spacing w:line="340" w:lineRule="exact"/>
        <w:ind w:right="567"/>
        <w:jc w:val="both"/>
        <w:rPr>
          <w:rFonts w:ascii="Times New Roman" w:eastAsia="Times New Roman" w:hAnsi="Times New Roman"/>
          <w:b w:val="0"/>
          <w:bCs w:val="0"/>
          <w:color w:val="auto"/>
          <w:sz w:val="24"/>
        </w:rPr>
      </w:pPr>
    </w:p>
    <w:p w:rsidR="009339AD" w:rsidRDefault="009339AD" w:rsidP="00A829A0">
      <w:pPr>
        <w:tabs>
          <w:tab w:val="center" w:pos="7513"/>
        </w:tabs>
        <w:spacing w:line="340" w:lineRule="exact"/>
        <w:ind w:right="567"/>
        <w:jc w:val="both"/>
        <w:rPr>
          <w:rFonts w:ascii="Times New Roman" w:eastAsia="Times New Roman" w:hAnsi="Times New Roman"/>
          <w:b w:val="0"/>
          <w:bCs w:val="0"/>
          <w:color w:val="auto"/>
          <w:sz w:val="24"/>
        </w:rPr>
      </w:pPr>
      <w:r w:rsidRPr="00533991">
        <w:rPr>
          <w:rFonts w:ascii="Times New Roman" w:eastAsia="Times New Roman" w:hAnsi="Times New Roman"/>
          <w:bCs w:val="0"/>
          <w:color w:val="auto"/>
          <w:sz w:val="24"/>
          <w:u w:val="single"/>
        </w:rPr>
        <w:t>Határidő:</w:t>
      </w:r>
      <w:r>
        <w:rPr>
          <w:rFonts w:ascii="Times New Roman" w:eastAsia="Times New Roman" w:hAnsi="Times New Roman"/>
          <w:b w:val="0"/>
          <w:bCs w:val="0"/>
          <w:color w:val="auto"/>
          <w:sz w:val="24"/>
        </w:rPr>
        <w:t xml:space="preserve"> </w:t>
      </w:r>
      <w:proofErr w:type="gramStart"/>
      <w:r>
        <w:rPr>
          <w:rFonts w:ascii="Times New Roman" w:eastAsia="Times New Roman" w:hAnsi="Times New Roman"/>
          <w:b w:val="0"/>
          <w:bCs w:val="0"/>
          <w:color w:val="auto"/>
          <w:sz w:val="24"/>
        </w:rPr>
        <w:t xml:space="preserve">azonnal                                                 </w:t>
      </w:r>
      <w:r w:rsidRPr="00533991">
        <w:rPr>
          <w:rFonts w:ascii="Times New Roman" w:eastAsia="Times New Roman" w:hAnsi="Times New Roman"/>
          <w:bCs w:val="0"/>
          <w:color w:val="auto"/>
          <w:sz w:val="24"/>
          <w:u w:val="single"/>
        </w:rPr>
        <w:t>Felelős</w:t>
      </w:r>
      <w:proofErr w:type="gramEnd"/>
      <w:r w:rsidRPr="00533991">
        <w:rPr>
          <w:rFonts w:ascii="Times New Roman" w:eastAsia="Times New Roman" w:hAnsi="Times New Roman"/>
          <w:bCs w:val="0"/>
          <w:color w:val="auto"/>
          <w:sz w:val="24"/>
          <w:u w:val="single"/>
        </w:rPr>
        <w:t>:</w:t>
      </w:r>
      <w:r>
        <w:rPr>
          <w:rFonts w:ascii="Times New Roman" w:eastAsia="Times New Roman" w:hAnsi="Times New Roman"/>
          <w:b w:val="0"/>
          <w:bCs w:val="0"/>
          <w:color w:val="auto"/>
          <w:sz w:val="24"/>
        </w:rPr>
        <w:t xml:space="preserve"> Mikó Zoltán polgármester</w:t>
      </w:r>
    </w:p>
    <w:p w:rsidR="009339AD" w:rsidRDefault="009339AD" w:rsidP="009339AD">
      <w:pPr>
        <w:tabs>
          <w:tab w:val="center" w:pos="7513"/>
        </w:tabs>
        <w:spacing w:line="340" w:lineRule="exact"/>
        <w:ind w:right="567"/>
        <w:rPr>
          <w:rFonts w:ascii="Times New Roman" w:eastAsia="Times New Roman" w:hAnsi="Times New Roman"/>
          <w:b w:val="0"/>
          <w:bCs w:val="0"/>
          <w:color w:val="auto"/>
          <w:sz w:val="24"/>
        </w:rPr>
      </w:pPr>
      <w:r>
        <w:rPr>
          <w:rFonts w:ascii="Times New Roman" w:eastAsia="Times New Roman" w:hAnsi="Times New Roman"/>
          <w:b w:val="0"/>
          <w:bCs w:val="0"/>
          <w:color w:val="auto"/>
          <w:sz w:val="24"/>
        </w:rPr>
        <w:t xml:space="preserve">                 </w:t>
      </w:r>
    </w:p>
    <w:p w:rsidR="009339AD" w:rsidRPr="009339AD" w:rsidRDefault="009339AD" w:rsidP="009339AD">
      <w:pPr>
        <w:tabs>
          <w:tab w:val="center" w:pos="7513"/>
        </w:tabs>
        <w:spacing w:line="340" w:lineRule="exact"/>
        <w:ind w:right="567"/>
        <w:rPr>
          <w:rFonts w:ascii="Times New Roman" w:eastAsia="Times New Roman" w:hAnsi="Times New Roman"/>
          <w:b w:val="0"/>
          <w:bCs w:val="0"/>
          <w:color w:val="auto"/>
          <w:sz w:val="24"/>
        </w:rPr>
        <w:sectPr w:rsidR="009339AD" w:rsidRPr="009339AD" w:rsidSect="00463128">
          <w:footerReference w:type="default" r:id="rId8"/>
          <w:pgSz w:w="11906" w:h="16838"/>
          <w:pgMar w:top="1417" w:right="1417" w:bottom="1417" w:left="1417" w:header="708" w:footer="708" w:gutter="0"/>
          <w:cols w:space="708"/>
          <w:docGrid w:linePitch="360"/>
        </w:sectPr>
      </w:pPr>
    </w:p>
    <w:p w:rsidR="00585BB6" w:rsidRPr="00585BB6" w:rsidRDefault="00585BB6" w:rsidP="00585BB6">
      <w:pPr>
        <w:jc w:val="right"/>
        <w:rPr>
          <w:sz w:val="16"/>
          <w:szCs w:val="16"/>
        </w:rPr>
      </w:pPr>
      <w:r>
        <w:rPr>
          <w:sz w:val="16"/>
          <w:szCs w:val="16"/>
        </w:rPr>
        <w:lastRenderedPageBreak/>
        <w:t>14/2016.(IV.15.) számú Határozat 1. sz. melléklete</w:t>
      </w:r>
    </w:p>
    <w:p w:rsidR="009339AD" w:rsidRPr="00585BB6" w:rsidRDefault="009339AD" w:rsidP="009339AD">
      <w:pPr>
        <w:jc w:val="center"/>
        <w:rPr>
          <w:rFonts w:ascii="Times New Roman" w:hAnsi="Times New Roman"/>
        </w:rPr>
      </w:pPr>
      <w:r w:rsidRPr="00585BB6">
        <w:rPr>
          <w:rFonts w:ascii="Times New Roman" w:hAnsi="Times New Roman"/>
        </w:rPr>
        <w:t>Tiszagyulaháza Közbeszerzési Terve 2016.</w:t>
      </w:r>
    </w:p>
    <w:p w:rsidR="009339AD" w:rsidRDefault="009339AD" w:rsidP="009339AD">
      <w:pPr>
        <w:jc w:val="center"/>
      </w:pPr>
    </w:p>
    <w:tbl>
      <w:tblPr>
        <w:tblStyle w:val="Rcsostblzat"/>
        <w:tblW w:w="0" w:type="auto"/>
        <w:tblLayout w:type="fixed"/>
        <w:tblLook w:val="04A0"/>
      </w:tblPr>
      <w:tblGrid>
        <w:gridCol w:w="2093"/>
        <w:gridCol w:w="1843"/>
        <w:gridCol w:w="2693"/>
        <w:gridCol w:w="1417"/>
        <w:gridCol w:w="1701"/>
        <w:gridCol w:w="1843"/>
        <w:gridCol w:w="2630"/>
      </w:tblGrid>
      <w:tr w:rsidR="009339AD" w:rsidTr="00585BB6">
        <w:tc>
          <w:tcPr>
            <w:tcW w:w="2093" w:type="dxa"/>
            <w:vMerge w:val="restart"/>
          </w:tcPr>
          <w:p w:rsidR="009339AD" w:rsidRDefault="009339AD" w:rsidP="00585BB6">
            <w:pPr>
              <w:jc w:val="center"/>
            </w:pPr>
            <w:r>
              <w:t>A közbeszerzés tárgya</w:t>
            </w:r>
          </w:p>
        </w:tc>
        <w:tc>
          <w:tcPr>
            <w:tcW w:w="1843" w:type="dxa"/>
            <w:vMerge w:val="restart"/>
          </w:tcPr>
          <w:p w:rsidR="009339AD" w:rsidRDefault="009339AD" w:rsidP="00585BB6">
            <w:pPr>
              <w:jc w:val="center"/>
            </w:pPr>
            <w:r>
              <w:t>CPV kód</w:t>
            </w:r>
          </w:p>
        </w:tc>
        <w:tc>
          <w:tcPr>
            <w:tcW w:w="2693" w:type="dxa"/>
            <w:vMerge w:val="restart"/>
          </w:tcPr>
          <w:p w:rsidR="009339AD" w:rsidRDefault="009339AD" w:rsidP="00585BB6">
            <w:pPr>
              <w:jc w:val="center"/>
            </w:pPr>
            <w:r>
              <w:t>Irányadó eljárásrend Tervezett eljárástípus</w:t>
            </w:r>
          </w:p>
        </w:tc>
        <w:tc>
          <w:tcPr>
            <w:tcW w:w="1417" w:type="dxa"/>
            <w:vMerge w:val="restart"/>
          </w:tcPr>
          <w:p w:rsidR="009339AD" w:rsidRDefault="009339AD" w:rsidP="00585BB6">
            <w:pPr>
              <w:jc w:val="center"/>
            </w:pPr>
            <w:r>
              <w:t>Közbeszerzés előzetesen becsült értéke (nettó) Ft</w:t>
            </w:r>
          </w:p>
        </w:tc>
        <w:tc>
          <w:tcPr>
            <w:tcW w:w="3544" w:type="dxa"/>
            <w:gridSpan w:val="2"/>
          </w:tcPr>
          <w:p w:rsidR="009339AD" w:rsidRDefault="009339AD" w:rsidP="00585BB6">
            <w:pPr>
              <w:jc w:val="center"/>
            </w:pPr>
            <w:r>
              <w:t>Időbeli ütemezés</w:t>
            </w:r>
          </w:p>
        </w:tc>
        <w:tc>
          <w:tcPr>
            <w:tcW w:w="2630" w:type="dxa"/>
            <w:vMerge w:val="restart"/>
          </w:tcPr>
          <w:p w:rsidR="009339AD" w:rsidRDefault="009339AD" w:rsidP="00585BB6">
            <w:pPr>
              <w:jc w:val="center"/>
            </w:pPr>
            <w:r>
              <w:t>A közbeszerzés forrása</w:t>
            </w:r>
          </w:p>
        </w:tc>
      </w:tr>
      <w:tr w:rsidR="009339AD" w:rsidTr="00585BB6">
        <w:tc>
          <w:tcPr>
            <w:tcW w:w="2093" w:type="dxa"/>
            <w:vMerge/>
          </w:tcPr>
          <w:p w:rsidR="009339AD" w:rsidRDefault="009339AD" w:rsidP="00585BB6">
            <w:pPr>
              <w:jc w:val="center"/>
            </w:pPr>
          </w:p>
        </w:tc>
        <w:tc>
          <w:tcPr>
            <w:tcW w:w="1843" w:type="dxa"/>
            <w:vMerge/>
          </w:tcPr>
          <w:p w:rsidR="009339AD" w:rsidRDefault="009339AD" w:rsidP="00585BB6">
            <w:pPr>
              <w:jc w:val="center"/>
            </w:pPr>
          </w:p>
        </w:tc>
        <w:tc>
          <w:tcPr>
            <w:tcW w:w="2693" w:type="dxa"/>
            <w:vMerge/>
          </w:tcPr>
          <w:p w:rsidR="009339AD" w:rsidRDefault="009339AD" w:rsidP="00585BB6">
            <w:pPr>
              <w:jc w:val="center"/>
            </w:pPr>
          </w:p>
        </w:tc>
        <w:tc>
          <w:tcPr>
            <w:tcW w:w="1417" w:type="dxa"/>
            <w:vMerge/>
          </w:tcPr>
          <w:p w:rsidR="009339AD" w:rsidRDefault="009339AD" w:rsidP="00585BB6">
            <w:pPr>
              <w:jc w:val="center"/>
            </w:pPr>
          </w:p>
        </w:tc>
        <w:tc>
          <w:tcPr>
            <w:tcW w:w="1701" w:type="dxa"/>
          </w:tcPr>
          <w:p w:rsidR="009339AD" w:rsidRDefault="009339AD" w:rsidP="00585BB6">
            <w:pPr>
              <w:jc w:val="center"/>
            </w:pPr>
            <w:r>
              <w:t>Az eljárás megindításának tervezett időpontja</w:t>
            </w:r>
          </w:p>
        </w:tc>
        <w:tc>
          <w:tcPr>
            <w:tcW w:w="1843" w:type="dxa"/>
          </w:tcPr>
          <w:p w:rsidR="009339AD" w:rsidRDefault="009339AD" w:rsidP="00585BB6">
            <w:pPr>
              <w:jc w:val="center"/>
            </w:pPr>
            <w:r>
              <w:t>A szerződés teljesítésének várható időpontja vagy a szerződés időtartama</w:t>
            </w:r>
          </w:p>
        </w:tc>
        <w:tc>
          <w:tcPr>
            <w:tcW w:w="2630" w:type="dxa"/>
            <w:vMerge/>
          </w:tcPr>
          <w:p w:rsidR="009339AD" w:rsidRDefault="009339AD" w:rsidP="00585BB6">
            <w:pPr>
              <w:jc w:val="center"/>
            </w:pPr>
          </w:p>
        </w:tc>
      </w:tr>
      <w:tr w:rsidR="009339AD" w:rsidTr="00585BB6">
        <w:tc>
          <w:tcPr>
            <w:tcW w:w="2093" w:type="dxa"/>
          </w:tcPr>
          <w:p w:rsidR="009339AD" w:rsidRDefault="009339AD" w:rsidP="00585BB6">
            <w:pPr>
              <w:jc w:val="center"/>
            </w:pPr>
            <w:r>
              <w:t>I. Árubeszerzés</w:t>
            </w:r>
          </w:p>
        </w:tc>
        <w:tc>
          <w:tcPr>
            <w:tcW w:w="1843" w:type="dxa"/>
          </w:tcPr>
          <w:p w:rsidR="009339AD" w:rsidRDefault="009339AD" w:rsidP="00585BB6">
            <w:pPr>
              <w:jc w:val="center"/>
            </w:pPr>
          </w:p>
        </w:tc>
        <w:tc>
          <w:tcPr>
            <w:tcW w:w="2693" w:type="dxa"/>
          </w:tcPr>
          <w:p w:rsidR="009339AD" w:rsidRDefault="009339AD" w:rsidP="00585BB6">
            <w:pPr>
              <w:jc w:val="center"/>
            </w:pPr>
          </w:p>
        </w:tc>
        <w:tc>
          <w:tcPr>
            <w:tcW w:w="1417" w:type="dxa"/>
          </w:tcPr>
          <w:p w:rsidR="009339AD" w:rsidRDefault="009339AD" w:rsidP="00585BB6">
            <w:pPr>
              <w:jc w:val="center"/>
            </w:pPr>
          </w:p>
        </w:tc>
        <w:tc>
          <w:tcPr>
            <w:tcW w:w="1701" w:type="dxa"/>
          </w:tcPr>
          <w:p w:rsidR="009339AD" w:rsidRDefault="009339AD" w:rsidP="00585BB6">
            <w:pPr>
              <w:jc w:val="center"/>
            </w:pPr>
          </w:p>
        </w:tc>
        <w:tc>
          <w:tcPr>
            <w:tcW w:w="1843" w:type="dxa"/>
          </w:tcPr>
          <w:p w:rsidR="009339AD" w:rsidRDefault="009339AD" w:rsidP="00585BB6">
            <w:pPr>
              <w:jc w:val="center"/>
            </w:pPr>
          </w:p>
        </w:tc>
        <w:tc>
          <w:tcPr>
            <w:tcW w:w="2630" w:type="dxa"/>
          </w:tcPr>
          <w:p w:rsidR="009339AD" w:rsidRDefault="009339AD" w:rsidP="00585BB6">
            <w:pPr>
              <w:jc w:val="center"/>
            </w:pPr>
          </w:p>
        </w:tc>
      </w:tr>
      <w:tr w:rsidR="009339AD" w:rsidTr="00585BB6">
        <w:tc>
          <w:tcPr>
            <w:tcW w:w="2093" w:type="dxa"/>
          </w:tcPr>
          <w:p w:rsidR="009339AD" w:rsidRDefault="009339AD" w:rsidP="00585BB6">
            <w:pPr>
              <w:jc w:val="center"/>
            </w:pPr>
          </w:p>
        </w:tc>
        <w:tc>
          <w:tcPr>
            <w:tcW w:w="1843" w:type="dxa"/>
          </w:tcPr>
          <w:p w:rsidR="009339AD" w:rsidRDefault="009339AD" w:rsidP="00585BB6">
            <w:pPr>
              <w:jc w:val="center"/>
            </w:pPr>
          </w:p>
        </w:tc>
        <w:tc>
          <w:tcPr>
            <w:tcW w:w="2693" w:type="dxa"/>
          </w:tcPr>
          <w:p w:rsidR="009339AD" w:rsidRDefault="009339AD" w:rsidP="00585BB6">
            <w:pPr>
              <w:jc w:val="center"/>
            </w:pPr>
          </w:p>
        </w:tc>
        <w:tc>
          <w:tcPr>
            <w:tcW w:w="1417" w:type="dxa"/>
          </w:tcPr>
          <w:p w:rsidR="009339AD" w:rsidRDefault="009339AD" w:rsidP="00585BB6">
            <w:pPr>
              <w:jc w:val="center"/>
            </w:pPr>
          </w:p>
        </w:tc>
        <w:tc>
          <w:tcPr>
            <w:tcW w:w="1701" w:type="dxa"/>
          </w:tcPr>
          <w:p w:rsidR="009339AD" w:rsidRDefault="009339AD" w:rsidP="00585BB6">
            <w:pPr>
              <w:jc w:val="center"/>
            </w:pPr>
          </w:p>
        </w:tc>
        <w:tc>
          <w:tcPr>
            <w:tcW w:w="1843" w:type="dxa"/>
          </w:tcPr>
          <w:p w:rsidR="009339AD" w:rsidRDefault="009339AD" w:rsidP="00585BB6">
            <w:pPr>
              <w:jc w:val="center"/>
            </w:pPr>
          </w:p>
        </w:tc>
        <w:tc>
          <w:tcPr>
            <w:tcW w:w="2630" w:type="dxa"/>
          </w:tcPr>
          <w:p w:rsidR="009339AD" w:rsidRDefault="009339AD" w:rsidP="00585BB6">
            <w:pPr>
              <w:jc w:val="center"/>
            </w:pPr>
          </w:p>
        </w:tc>
      </w:tr>
      <w:tr w:rsidR="009339AD" w:rsidTr="00585BB6">
        <w:tc>
          <w:tcPr>
            <w:tcW w:w="2093" w:type="dxa"/>
          </w:tcPr>
          <w:p w:rsidR="009339AD" w:rsidRDefault="009339AD" w:rsidP="00585BB6">
            <w:pPr>
              <w:jc w:val="center"/>
            </w:pPr>
            <w:r>
              <w:t>II. Építési beruházás</w:t>
            </w:r>
          </w:p>
        </w:tc>
        <w:tc>
          <w:tcPr>
            <w:tcW w:w="1843" w:type="dxa"/>
          </w:tcPr>
          <w:p w:rsidR="009339AD" w:rsidRDefault="009339AD" w:rsidP="00585BB6">
            <w:pPr>
              <w:jc w:val="center"/>
            </w:pPr>
          </w:p>
        </w:tc>
        <w:tc>
          <w:tcPr>
            <w:tcW w:w="2693" w:type="dxa"/>
          </w:tcPr>
          <w:p w:rsidR="009339AD" w:rsidRDefault="009339AD" w:rsidP="00585BB6">
            <w:pPr>
              <w:jc w:val="center"/>
            </w:pPr>
          </w:p>
        </w:tc>
        <w:tc>
          <w:tcPr>
            <w:tcW w:w="1417" w:type="dxa"/>
          </w:tcPr>
          <w:p w:rsidR="009339AD" w:rsidRDefault="009339AD" w:rsidP="00585BB6">
            <w:pPr>
              <w:jc w:val="center"/>
            </w:pPr>
          </w:p>
        </w:tc>
        <w:tc>
          <w:tcPr>
            <w:tcW w:w="1701" w:type="dxa"/>
          </w:tcPr>
          <w:p w:rsidR="009339AD" w:rsidRDefault="009339AD" w:rsidP="00585BB6">
            <w:pPr>
              <w:jc w:val="center"/>
            </w:pPr>
          </w:p>
        </w:tc>
        <w:tc>
          <w:tcPr>
            <w:tcW w:w="1843" w:type="dxa"/>
          </w:tcPr>
          <w:p w:rsidR="009339AD" w:rsidRDefault="009339AD" w:rsidP="00585BB6">
            <w:pPr>
              <w:jc w:val="center"/>
            </w:pPr>
          </w:p>
        </w:tc>
        <w:tc>
          <w:tcPr>
            <w:tcW w:w="2630" w:type="dxa"/>
          </w:tcPr>
          <w:p w:rsidR="009339AD" w:rsidRDefault="009339AD" w:rsidP="00585BB6">
            <w:pPr>
              <w:jc w:val="center"/>
            </w:pPr>
          </w:p>
        </w:tc>
      </w:tr>
      <w:tr w:rsidR="009339AD" w:rsidTr="00585BB6">
        <w:tc>
          <w:tcPr>
            <w:tcW w:w="2093" w:type="dxa"/>
          </w:tcPr>
          <w:p w:rsidR="009339AD" w:rsidRPr="0031354C" w:rsidRDefault="009339AD" w:rsidP="00585BB6">
            <w:pPr>
              <w:jc w:val="center"/>
              <w:rPr>
                <w:b w:val="0"/>
              </w:rPr>
            </w:pPr>
            <w:r w:rsidRPr="0031354C">
              <w:t>Vállalkozási szerződés Tiszagyulaháza Aprajafalva Óvoda felújításának kivitelezésére.</w:t>
            </w:r>
          </w:p>
        </w:tc>
        <w:tc>
          <w:tcPr>
            <w:tcW w:w="1843" w:type="dxa"/>
          </w:tcPr>
          <w:p w:rsidR="009339AD" w:rsidRPr="0031354C" w:rsidRDefault="009339AD" w:rsidP="00585BB6">
            <w:pPr>
              <w:jc w:val="center"/>
              <w:rPr>
                <w:b w:val="0"/>
              </w:rPr>
            </w:pPr>
            <w:r w:rsidRPr="0031354C">
              <w:t>45000000-7 Építési munkák</w:t>
            </w:r>
          </w:p>
        </w:tc>
        <w:tc>
          <w:tcPr>
            <w:tcW w:w="2693" w:type="dxa"/>
          </w:tcPr>
          <w:p w:rsidR="009339AD" w:rsidRDefault="009339AD" w:rsidP="00585BB6">
            <w:pPr>
              <w:jc w:val="center"/>
            </w:pPr>
            <w:r w:rsidRPr="0031354C">
              <w:rPr>
                <w:i/>
                <w:iCs/>
              </w:rPr>
              <w:t>Közbeszerzésekről szóló 2015. évi CXLIII. törvény (a továbbiakban: „Kbt.”) 115. § (1) bekezdése szerinti, nyílt eljárás szabályai szerint lefolytatandó hirdetmény közzététele nélküli és az eljárást megindító felhívás közvetlen megküldésével induló Kbt. Harmadik rész szerinti, nemzeti közbeszerzési értékhatárt elérő közbeszerzési eljárás</w:t>
            </w:r>
          </w:p>
        </w:tc>
        <w:tc>
          <w:tcPr>
            <w:tcW w:w="1417" w:type="dxa"/>
          </w:tcPr>
          <w:p w:rsidR="009339AD" w:rsidRPr="004C3D19" w:rsidRDefault="009339AD" w:rsidP="00585BB6">
            <w:pPr>
              <w:jc w:val="center"/>
              <w:rPr>
                <w:b w:val="0"/>
              </w:rPr>
            </w:pPr>
            <w:r w:rsidRPr="004C3D19">
              <w:t>23 675 313</w:t>
            </w:r>
          </w:p>
        </w:tc>
        <w:tc>
          <w:tcPr>
            <w:tcW w:w="1701" w:type="dxa"/>
          </w:tcPr>
          <w:p w:rsidR="009339AD" w:rsidRPr="004C3D19" w:rsidRDefault="009339AD" w:rsidP="00585BB6">
            <w:pPr>
              <w:jc w:val="center"/>
              <w:rPr>
                <w:b w:val="0"/>
              </w:rPr>
            </w:pPr>
            <w:r w:rsidRPr="004C3D19">
              <w:t>2016.04.15</w:t>
            </w:r>
          </w:p>
        </w:tc>
        <w:tc>
          <w:tcPr>
            <w:tcW w:w="1843" w:type="dxa"/>
          </w:tcPr>
          <w:p w:rsidR="009339AD" w:rsidRPr="004C3D19" w:rsidRDefault="009339AD" w:rsidP="00585BB6">
            <w:pPr>
              <w:jc w:val="center"/>
              <w:rPr>
                <w:b w:val="0"/>
              </w:rPr>
            </w:pPr>
            <w:r w:rsidRPr="004C3D19">
              <w:t>2016.08.30</w:t>
            </w:r>
          </w:p>
        </w:tc>
        <w:tc>
          <w:tcPr>
            <w:tcW w:w="2630" w:type="dxa"/>
          </w:tcPr>
          <w:p w:rsidR="009339AD" w:rsidRPr="004C3D19" w:rsidRDefault="009339AD" w:rsidP="00585BB6">
            <w:pPr>
              <w:jc w:val="center"/>
              <w:rPr>
                <w:b w:val="0"/>
              </w:rPr>
            </w:pPr>
            <w:r w:rsidRPr="004C3D19">
              <w:t>E</w:t>
            </w:r>
            <w:r>
              <w:t>gyrészt</w:t>
            </w:r>
            <w:r w:rsidRPr="004C3D19">
              <w:t xml:space="preserve"> Magyarország 2015. évi központi költségvetéséről szóló 2014. évi C törvény 3. melléklet II. 4. pont </w:t>
            </w:r>
            <w:proofErr w:type="spellStart"/>
            <w:r w:rsidRPr="004C3D19">
              <w:t>aa</w:t>
            </w:r>
            <w:proofErr w:type="spellEnd"/>
            <w:r w:rsidRPr="004C3D19">
              <w:t xml:space="preserve">), </w:t>
            </w:r>
            <w:proofErr w:type="spellStart"/>
            <w:r w:rsidRPr="004C3D19">
              <w:t>ac</w:t>
            </w:r>
            <w:proofErr w:type="spellEnd"/>
            <w:r w:rsidRPr="004C3D19">
              <w:t>) és ad) alpontok szerinti Önkormányzati feladatellátást szolgáló fejlesztések támogatása jogcímen nyújtott 261728 azonosítószámú támogatói okirat alapján, másrészt Ajánlatkérő saját forrásából fog rendelkezésre állni</w:t>
            </w:r>
          </w:p>
        </w:tc>
      </w:tr>
      <w:tr w:rsidR="009339AD" w:rsidTr="00585BB6">
        <w:tc>
          <w:tcPr>
            <w:tcW w:w="2093" w:type="dxa"/>
          </w:tcPr>
          <w:p w:rsidR="009339AD" w:rsidRDefault="009339AD" w:rsidP="00585BB6">
            <w:pPr>
              <w:jc w:val="center"/>
            </w:pPr>
            <w:r>
              <w:t>III. Szolgáltatás megrendelés</w:t>
            </w:r>
          </w:p>
        </w:tc>
        <w:tc>
          <w:tcPr>
            <w:tcW w:w="1843" w:type="dxa"/>
          </w:tcPr>
          <w:p w:rsidR="009339AD" w:rsidRDefault="009339AD" w:rsidP="00585BB6">
            <w:pPr>
              <w:jc w:val="center"/>
            </w:pPr>
          </w:p>
        </w:tc>
        <w:tc>
          <w:tcPr>
            <w:tcW w:w="2693" w:type="dxa"/>
          </w:tcPr>
          <w:p w:rsidR="009339AD" w:rsidRDefault="009339AD" w:rsidP="00585BB6">
            <w:pPr>
              <w:jc w:val="center"/>
            </w:pPr>
          </w:p>
        </w:tc>
        <w:tc>
          <w:tcPr>
            <w:tcW w:w="1417" w:type="dxa"/>
          </w:tcPr>
          <w:p w:rsidR="009339AD" w:rsidRDefault="009339AD" w:rsidP="00585BB6">
            <w:pPr>
              <w:jc w:val="center"/>
            </w:pPr>
          </w:p>
        </w:tc>
        <w:tc>
          <w:tcPr>
            <w:tcW w:w="1701" w:type="dxa"/>
          </w:tcPr>
          <w:p w:rsidR="009339AD" w:rsidRDefault="009339AD" w:rsidP="00585BB6">
            <w:pPr>
              <w:jc w:val="center"/>
            </w:pPr>
          </w:p>
        </w:tc>
        <w:tc>
          <w:tcPr>
            <w:tcW w:w="1843" w:type="dxa"/>
          </w:tcPr>
          <w:p w:rsidR="009339AD" w:rsidRDefault="009339AD" w:rsidP="00585BB6">
            <w:pPr>
              <w:jc w:val="center"/>
            </w:pPr>
          </w:p>
        </w:tc>
        <w:tc>
          <w:tcPr>
            <w:tcW w:w="2630" w:type="dxa"/>
          </w:tcPr>
          <w:p w:rsidR="009339AD" w:rsidRDefault="009339AD" w:rsidP="00585BB6">
            <w:pPr>
              <w:jc w:val="center"/>
            </w:pPr>
          </w:p>
        </w:tc>
      </w:tr>
      <w:tr w:rsidR="009339AD" w:rsidTr="00585BB6">
        <w:tc>
          <w:tcPr>
            <w:tcW w:w="2093" w:type="dxa"/>
          </w:tcPr>
          <w:p w:rsidR="009339AD" w:rsidRDefault="009339AD" w:rsidP="00585BB6">
            <w:pPr>
              <w:jc w:val="center"/>
            </w:pPr>
          </w:p>
        </w:tc>
        <w:tc>
          <w:tcPr>
            <w:tcW w:w="1843" w:type="dxa"/>
          </w:tcPr>
          <w:p w:rsidR="009339AD" w:rsidRDefault="009339AD" w:rsidP="00585BB6">
            <w:pPr>
              <w:jc w:val="center"/>
            </w:pPr>
          </w:p>
        </w:tc>
        <w:tc>
          <w:tcPr>
            <w:tcW w:w="2693" w:type="dxa"/>
          </w:tcPr>
          <w:p w:rsidR="009339AD" w:rsidRDefault="009339AD" w:rsidP="00585BB6">
            <w:pPr>
              <w:jc w:val="center"/>
            </w:pPr>
          </w:p>
        </w:tc>
        <w:tc>
          <w:tcPr>
            <w:tcW w:w="1417" w:type="dxa"/>
          </w:tcPr>
          <w:p w:rsidR="009339AD" w:rsidRDefault="009339AD" w:rsidP="00585BB6">
            <w:pPr>
              <w:jc w:val="center"/>
            </w:pPr>
          </w:p>
        </w:tc>
        <w:tc>
          <w:tcPr>
            <w:tcW w:w="1701" w:type="dxa"/>
          </w:tcPr>
          <w:p w:rsidR="009339AD" w:rsidRDefault="009339AD" w:rsidP="00585BB6">
            <w:pPr>
              <w:jc w:val="center"/>
            </w:pPr>
          </w:p>
        </w:tc>
        <w:tc>
          <w:tcPr>
            <w:tcW w:w="1843" w:type="dxa"/>
          </w:tcPr>
          <w:p w:rsidR="009339AD" w:rsidRDefault="009339AD" w:rsidP="00585BB6">
            <w:pPr>
              <w:jc w:val="center"/>
            </w:pPr>
          </w:p>
        </w:tc>
        <w:tc>
          <w:tcPr>
            <w:tcW w:w="2630" w:type="dxa"/>
          </w:tcPr>
          <w:p w:rsidR="009339AD" w:rsidRDefault="009339AD" w:rsidP="00585BB6">
            <w:pPr>
              <w:jc w:val="center"/>
            </w:pPr>
          </w:p>
        </w:tc>
      </w:tr>
      <w:tr w:rsidR="009339AD" w:rsidTr="00585BB6">
        <w:tc>
          <w:tcPr>
            <w:tcW w:w="2093" w:type="dxa"/>
          </w:tcPr>
          <w:p w:rsidR="009339AD" w:rsidRDefault="009339AD" w:rsidP="00585BB6">
            <w:pPr>
              <w:jc w:val="center"/>
            </w:pPr>
            <w:r>
              <w:t>IV. Építési koncesszió</w:t>
            </w:r>
          </w:p>
        </w:tc>
        <w:tc>
          <w:tcPr>
            <w:tcW w:w="1843" w:type="dxa"/>
          </w:tcPr>
          <w:p w:rsidR="009339AD" w:rsidRDefault="009339AD" w:rsidP="00585BB6">
            <w:pPr>
              <w:jc w:val="center"/>
            </w:pPr>
          </w:p>
        </w:tc>
        <w:tc>
          <w:tcPr>
            <w:tcW w:w="2693" w:type="dxa"/>
          </w:tcPr>
          <w:p w:rsidR="009339AD" w:rsidRDefault="009339AD" w:rsidP="00585BB6">
            <w:pPr>
              <w:jc w:val="center"/>
            </w:pPr>
          </w:p>
        </w:tc>
        <w:tc>
          <w:tcPr>
            <w:tcW w:w="1417" w:type="dxa"/>
          </w:tcPr>
          <w:p w:rsidR="009339AD" w:rsidRDefault="009339AD" w:rsidP="00585BB6">
            <w:pPr>
              <w:jc w:val="center"/>
            </w:pPr>
          </w:p>
        </w:tc>
        <w:tc>
          <w:tcPr>
            <w:tcW w:w="1701" w:type="dxa"/>
          </w:tcPr>
          <w:p w:rsidR="009339AD" w:rsidRDefault="009339AD" w:rsidP="00585BB6">
            <w:pPr>
              <w:jc w:val="center"/>
            </w:pPr>
          </w:p>
        </w:tc>
        <w:tc>
          <w:tcPr>
            <w:tcW w:w="1843" w:type="dxa"/>
          </w:tcPr>
          <w:p w:rsidR="009339AD" w:rsidRDefault="009339AD" w:rsidP="00585BB6">
            <w:pPr>
              <w:jc w:val="center"/>
            </w:pPr>
          </w:p>
        </w:tc>
        <w:tc>
          <w:tcPr>
            <w:tcW w:w="2630" w:type="dxa"/>
          </w:tcPr>
          <w:p w:rsidR="009339AD" w:rsidRDefault="009339AD" w:rsidP="00585BB6">
            <w:pPr>
              <w:jc w:val="center"/>
            </w:pPr>
          </w:p>
        </w:tc>
      </w:tr>
      <w:tr w:rsidR="009339AD" w:rsidTr="00585BB6">
        <w:tc>
          <w:tcPr>
            <w:tcW w:w="2093" w:type="dxa"/>
          </w:tcPr>
          <w:p w:rsidR="009339AD" w:rsidRDefault="009339AD" w:rsidP="00585BB6">
            <w:pPr>
              <w:jc w:val="center"/>
            </w:pPr>
          </w:p>
        </w:tc>
        <w:tc>
          <w:tcPr>
            <w:tcW w:w="1843" w:type="dxa"/>
          </w:tcPr>
          <w:p w:rsidR="009339AD" w:rsidRDefault="009339AD" w:rsidP="00585BB6">
            <w:pPr>
              <w:jc w:val="center"/>
            </w:pPr>
          </w:p>
        </w:tc>
        <w:tc>
          <w:tcPr>
            <w:tcW w:w="2693" w:type="dxa"/>
          </w:tcPr>
          <w:p w:rsidR="009339AD" w:rsidRDefault="009339AD" w:rsidP="00585BB6">
            <w:pPr>
              <w:jc w:val="center"/>
            </w:pPr>
          </w:p>
        </w:tc>
        <w:tc>
          <w:tcPr>
            <w:tcW w:w="1417" w:type="dxa"/>
          </w:tcPr>
          <w:p w:rsidR="009339AD" w:rsidRDefault="009339AD" w:rsidP="00585BB6">
            <w:pPr>
              <w:jc w:val="center"/>
            </w:pPr>
          </w:p>
        </w:tc>
        <w:tc>
          <w:tcPr>
            <w:tcW w:w="1701" w:type="dxa"/>
          </w:tcPr>
          <w:p w:rsidR="009339AD" w:rsidRDefault="009339AD" w:rsidP="00585BB6">
            <w:pPr>
              <w:jc w:val="center"/>
            </w:pPr>
          </w:p>
        </w:tc>
        <w:tc>
          <w:tcPr>
            <w:tcW w:w="1843" w:type="dxa"/>
          </w:tcPr>
          <w:p w:rsidR="009339AD" w:rsidRDefault="009339AD" w:rsidP="00585BB6">
            <w:pPr>
              <w:jc w:val="center"/>
            </w:pPr>
          </w:p>
        </w:tc>
        <w:tc>
          <w:tcPr>
            <w:tcW w:w="2630" w:type="dxa"/>
          </w:tcPr>
          <w:p w:rsidR="009339AD" w:rsidRDefault="009339AD" w:rsidP="00585BB6">
            <w:pPr>
              <w:jc w:val="center"/>
            </w:pPr>
          </w:p>
        </w:tc>
      </w:tr>
      <w:tr w:rsidR="009339AD" w:rsidTr="00585BB6">
        <w:tc>
          <w:tcPr>
            <w:tcW w:w="2093" w:type="dxa"/>
          </w:tcPr>
          <w:p w:rsidR="009339AD" w:rsidRDefault="009339AD" w:rsidP="00585BB6">
            <w:pPr>
              <w:jc w:val="center"/>
            </w:pPr>
            <w:r>
              <w:t>V. Szolgáltatási koncesszió</w:t>
            </w:r>
          </w:p>
        </w:tc>
        <w:tc>
          <w:tcPr>
            <w:tcW w:w="1843" w:type="dxa"/>
          </w:tcPr>
          <w:p w:rsidR="009339AD" w:rsidRDefault="009339AD" w:rsidP="00585BB6">
            <w:pPr>
              <w:jc w:val="center"/>
            </w:pPr>
          </w:p>
        </w:tc>
        <w:tc>
          <w:tcPr>
            <w:tcW w:w="2693" w:type="dxa"/>
          </w:tcPr>
          <w:p w:rsidR="009339AD" w:rsidRDefault="009339AD" w:rsidP="00585BB6">
            <w:pPr>
              <w:jc w:val="center"/>
            </w:pPr>
          </w:p>
        </w:tc>
        <w:tc>
          <w:tcPr>
            <w:tcW w:w="1417" w:type="dxa"/>
          </w:tcPr>
          <w:p w:rsidR="009339AD" w:rsidRDefault="009339AD" w:rsidP="00585BB6">
            <w:pPr>
              <w:jc w:val="center"/>
            </w:pPr>
          </w:p>
        </w:tc>
        <w:tc>
          <w:tcPr>
            <w:tcW w:w="1701" w:type="dxa"/>
          </w:tcPr>
          <w:p w:rsidR="009339AD" w:rsidRDefault="009339AD" w:rsidP="00585BB6">
            <w:pPr>
              <w:jc w:val="center"/>
            </w:pPr>
          </w:p>
        </w:tc>
        <w:tc>
          <w:tcPr>
            <w:tcW w:w="1843" w:type="dxa"/>
          </w:tcPr>
          <w:p w:rsidR="009339AD" w:rsidRDefault="009339AD" w:rsidP="00585BB6">
            <w:pPr>
              <w:jc w:val="center"/>
            </w:pPr>
          </w:p>
        </w:tc>
        <w:tc>
          <w:tcPr>
            <w:tcW w:w="2630" w:type="dxa"/>
          </w:tcPr>
          <w:p w:rsidR="009339AD" w:rsidRDefault="009339AD" w:rsidP="00585BB6">
            <w:pPr>
              <w:jc w:val="center"/>
            </w:pPr>
          </w:p>
        </w:tc>
      </w:tr>
      <w:tr w:rsidR="009339AD" w:rsidTr="00585BB6">
        <w:tc>
          <w:tcPr>
            <w:tcW w:w="2093" w:type="dxa"/>
          </w:tcPr>
          <w:p w:rsidR="009339AD" w:rsidRDefault="009339AD" w:rsidP="00585BB6">
            <w:pPr>
              <w:jc w:val="center"/>
            </w:pPr>
          </w:p>
        </w:tc>
        <w:tc>
          <w:tcPr>
            <w:tcW w:w="1843" w:type="dxa"/>
          </w:tcPr>
          <w:p w:rsidR="009339AD" w:rsidRDefault="009339AD" w:rsidP="00585BB6">
            <w:pPr>
              <w:jc w:val="center"/>
            </w:pPr>
          </w:p>
        </w:tc>
        <w:tc>
          <w:tcPr>
            <w:tcW w:w="2693" w:type="dxa"/>
          </w:tcPr>
          <w:p w:rsidR="009339AD" w:rsidRDefault="009339AD" w:rsidP="00585BB6">
            <w:pPr>
              <w:jc w:val="center"/>
            </w:pPr>
          </w:p>
        </w:tc>
        <w:tc>
          <w:tcPr>
            <w:tcW w:w="1417" w:type="dxa"/>
          </w:tcPr>
          <w:p w:rsidR="009339AD" w:rsidRDefault="009339AD" w:rsidP="00585BB6">
            <w:pPr>
              <w:jc w:val="center"/>
            </w:pPr>
          </w:p>
        </w:tc>
        <w:tc>
          <w:tcPr>
            <w:tcW w:w="1701" w:type="dxa"/>
          </w:tcPr>
          <w:p w:rsidR="009339AD" w:rsidRDefault="009339AD" w:rsidP="00585BB6">
            <w:pPr>
              <w:jc w:val="center"/>
            </w:pPr>
          </w:p>
        </w:tc>
        <w:tc>
          <w:tcPr>
            <w:tcW w:w="1843" w:type="dxa"/>
          </w:tcPr>
          <w:p w:rsidR="009339AD" w:rsidRDefault="009339AD" w:rsidP="00585BB6">
            <w:pPr>
              <w:jc w:val="center"/>
            </w:pPr>
          </w:p>
        </w:tc>
        <w:tc>
          <w:tcPr>
            <w:tcW w:w="2630" w:type="dxa"/>
          </w:tcPr>
          <w:p w:rsidR="009339AD" w:rsidRDefault="009339AD" w:rsidP="00585BB6">
            <w:pPr>
              <w:jc w:val="center"/>
            </w:pPr>
          </w:p>
        </w:tc>
      </w:tr>
    </w:tbl>
    <w:p w:rsidR="009339AD" w:rsidRDefault="009339AD" w:rsidP="009339AD">
      <w:pPr>
        <w:jc w:val="both"/>
      </w:pPr>
    </w:p>
    <w:p w:rsidR="009339AD" w:rsidRPr="00585BB6" w:rsidRDefault="009339AD" w:rsidP="009339AD">
      <w:pPr>
        <w:jc w:val="both"/>
        <w:rPr>
          <w:rFonts w:ascii="Times New Roman" w:hAnsi="Times New Roman"/>
          <w:sz w:val="24"/>
        </w:rPr>
      </w:pPr>
      <w:r w:rsidRPr="00585BB6">
        <w:rPr>
          <w:rFonts w:ascii="Times New Roman" w:hAnsi="Times New Roman"/>
          <w:sz w:val="24"/>
        </w:rPr>
        <w:t xml:space="preserve">Tiszagyulaháza, 2016. április </w:t>
      </w:r>
      <w:r w:rsidR="00585BB6" w:rsidRPr="00585BB6">
        <w:rPr>
          <w:rFonts w:ascii="Times New Roman" w:hAnsi="Times New Roman"/>
          <w:sz w:val="24"/>
        </w:rPr>
        <w:t>15.</w:t>
      </w:r>
    </w:p>
    <w:p w:rsidR="009339AD" w:rsidRPr="00585BB6" w:rsidRDefault="009339AD" w:rsidP="009339AD">
      <w:pPr>
        <w:ind w:firstLine="9072"/>
        <w:jc w:val="both"/>
        <w:rPr>
          <w:rFonts w:ascii="Times New Roman" w:hAnsi="Times New Roman"/>
          <w:sz w:val="24"/>
        </w:rPr>
      </w:pPr>
      <w:r w:rsidRPr="00585BB6">
        <w:rPr>
          <w:rFonts w:ascii="Times New Roman" w:hAnsi="Times New Roman"/>
          <w:sz w:val="24"/>
        </w:rPr>
        <w:t>Mikó Zoltán</w:t>
      </w:r>
    </w:p>
    <w:p w:rsidR="009339AD" w:rsidRPr="00585BB6" w:rsidRDefault="009339AD" w:rsidP="009339AD">
      <w:pPr>
        <w:ind w:firstLine="9072"/>
        <w:jc w:val="both"/>
        <w:rPr>
          <w:rFonts w:ascii="Times New Roman" w:hAnsi="Times New Roman"/>
          <w:sz w:val="24"/>
        </w:rPr>
      </w:pPr>
      <w:proofErr w:type="gramStart"/>
      <w:r w:rsidRPr="00585BB6">
        <w:rPr>
          <w:rFonts w:ascii="Times New Roman" w:hAnsi="Times New Roman"/>
          <w:sz w:val="24"/>
        </w:rPr>
        <w:t>polgármester</w:t>
      </w:r>
      <w:proofErr w:type="gramEnd"/>
    </w:p>
    <w:p w:rsidR="00F03338" w:rsidRDefault="00F03338" w:rsidP="00F03338">
      <w:pPr>
        <w:tabs>
          <w:tab w:val="center" w:pos="7513"/>
        </w:tabs>
        <w:spacing w:line="340" w:lineRule="exact"/>
        <w:ind w:right="567"/>
        <w:jc w:val="center"/>
        <w:rPr>
          <w:rFonts w:ascii="Times New Roman" w:eastAsia="Times New Roman" w:hAnsi="Times New Roman"/>
          <w:bCs w:val="0"/>
          <w:color w:val="auto"/>
          <w:sz w:val="24"/>
        </w:rPr>
      </w:pPr>
    </w:p>
    <w:p w:rsidR="009339AD" w:rsidRDefault="009339AD" w:rsidP="00F03338">
      <w:pPr>
        <w:tabs>
          <w:tab w:val="center" w:pos="7513"/>
        </w:tabs>
        <w:spacing w:line="340" w:lineRule="exact"/>
        <w:ind w:right="567"/>
        <w:jc w:val="center"/>
        <w:rPr>
          <w:rFonts w:ascii="Times New Roman" w:eastAsia="Times New Roman" w:hAnsi="Times New Roman"/>
          <w:bCs w:val="0"/>
          <w:color w:val="auto"/>
          <w:sz w:val="24"/>
        </w:rPr>
      </w:pPr>
    </w:p>
    <w:p w:rsidR="009339AD" w:rsidRDefault="009339AD" w:rsidP="00F03338">
      <w:pPr>
        <w:tabs>
          <w:tab w:val="center" w:pos="7513"/>
        </w:tabs>
        <w:spacing w:line="340" w:lineRule="exact"/>
        <w:ind w:right="567"/>
        <w:jc w:val="center"/>
        <w:rPr>
          <w:rFonts w:ascii="Times New Roman" w:eastAsia="Times New Roman" w:hAnsi="Times New Roman"/>
          <w:bCs w:val="0"/>
          <w:color w:val="auto"/>
          <w:sz w:val="24"/>
        </w:rPr>
      </w:pPr>
    </w:p>
    <w:p w:rsidR="009339AD" w:rsidRDefault="009339AD" w:rsidP="00F03338">
      <w:pPr>
        <w:tabs>
          <w:tab w:val="center" w:pos="7513"/>
        </w:tabs>
        <w:spacing w:line="340" w:lineRule="exact"/>
        <w:ind w:right="567"/>
        <w:jc w:val="center"/>
        <w:rPr>
          <w:rFonts w:ascii="Times New Roman" w:eastAsia="Times New Roman" w:hAnsi="Times New Roman"/>
          <w:bCs w:val="0"/>
          <w:color w:val="auto"/>
          <w:sz w:val="24"/>
        </w:rPr>
      </w:pPr>
    </w:p>
    <w:p w:rsidR="009339AD" w:rsidRDefault="009339AD" w:rsidP="00F03338">
      <w:pPr>
        <w:tabs>
          <w:tab w:val="center" w:pos="7513"/>
        </w:tabs>
        <w:spacing w:line="340" w:lineRule="exact"/>
        <w:ind w:right="567"/>
        <w:jc w:val="center"/>
        <w:rPr>
          <w:rFonts w:ascii="Times New Roman" w:eastAsia="Times New Roman" w:hAnsi="Times New Roman"/>
          <w:bCs w:val="0"/>
          <w:color w:val="auto"/>
          <w:sz w:val="24"/>
        </w:rPr>
      </w:pPr>
    </w:p>
    <w:p w:rsidR="009339AD" w:rsidRDefault="009339AD" w:rsidP="00F03338">
      <w:pPr>
        <w:tabs>
          <w:tab w:val="center" w:pos="7513"/>
        </w:tabs>
        <w:spacing w:line="340" w:lineRule="exact"/>
        <w:ind w:right="567"/>
        <w:jc w:val="center"/>
        <w:rPr>
          <w:rFonts w:ascii="Times New Roman" w:eastAsia="Times New Roman" w:hAnsi="Times New Roman"/>
          <w:bCs w:val="0"/>
          <w:color w:val="auto"/>
          <w:sz w:val="24"/>
        </w:rPr>
      </w:pPr>
    </w:p>
    <w:p w:rsidR="009339AD" w:rsidRDefault="009339AD" w:rsidP="00533991">
      <w:pPr>
        <w:tabs>
          <w:tab w:val="center" w:pos="7513"/>
        </w:tabs>
        <w:spacing w:line="340" w:lineRule="exact"/>
        <w:ind w:right="567"/>
        <w:rPr>
          <w:rFonts w:ascii="Times New Roman" w:eastAsia="Times New Roman" w:hAnsi="Times New Roman"/>
          <w:bCs w:val="0"/>
          <w:color w:val="auto"/>
          <w:sz w:val="24"/>
        </w:rPr>
        <w:sectPr w:rsidR="009339AD" w:rsidSect="009339AD">
          <w:pgSz w:w="16838" w:h="11906" w:orient="landscape"/>
          <w:pgMar w:top="1418" w:right="1418" w:bottom="1418" w:left="1418" w:header="708" w:footer="708" w:gutter="0"/>
          <w:cols w:space="708"/>
          <w:docGrid w:linePitch="360"/>
        </w:sectPr>
      </w:pPr>
    </w:p>
    <w:p w:rsidR="009D2C4C" w:rsidRPr="00F03338" w:rsidRDefault="009D2C4C" w:rsidP="00F03338">
      <w:pPr>
        <w:tabs>
          <w:tab w:val="left" w:pos="1260"/>
        </w:tabs>
        <w:jc w:val="both"/>
        <w:rPr>
          <w:rFonts w:eastAsia="Times New Roman"/>
          <w:b w:val="0"/>
          <w:bCs w:val="0"/>
          <w:color w:val="auto"/>
          <w:sz w:val="24"/>
        </w:rPr>
      </w:pPr>
    </w:p>
    <w:p w:rsidR="00F03338" w:rsidRPr="00F03338" w:rsidRDefault="00F03338" w:rsidP="00F03338">
      <w:pPr>
        <w:jc w:val="both"/>
        <w:rPr>
          <w:rFonts w:ascii="Times New Roman" w:eastAsia="Times New Roman" w:hAnsi="Times New Roman"/>
          <w:bCs w:val="0"/>
          <w:smallCaps/>
          <w:color w:val="auto"/>
        </w:rPr>
      </w:pPr>
      <w:r w:rsidRPr="00F03338">
        <w:rPr>
          <w:rFonts w:ascii="Times New Roman" w:eastAsia="Times New Roman" w:hAnsi="Times New Roman"/>
          <w:bCs w:val="0"/>
          <w:smallCaps/>
          <w:color w:val="auto"/>
        </w:rPr>
        <w:t>2./</w:t>
      </w:r>
    </w:p>
    <w:p w:rsidR="00BA0280" w:rsidRDefault="00BA0280" w:rsidP="00BA0280">
      <w:pPr>
        <w:pBdr>
          <w:top w:val="single" w:sz="1" w:space="1" w:color="000000"/>
          <w:left w:val="single" w:sz="1" w:space="31" w:color="000000"/>
          <w:bottom w:val="single" w:sz="1" w:space="1" w:color="000000"/>
          <w:right w:val="single" w:sz="1" w:space="4" w:color="000000"/>
        </w:pBdr>
        <w:shd w:val="clear" w:color="FFFFFF" w:fill="C0C0C0"/>
        <w:ind w:left="708"/>
        <w:jc w:val="both"/>
        <w:rPr>
          <w:rFonts w:ascii="Times New Roman" w:eastAsia="Times New Roman" w:hAnsi="Times New Roman"/>
          <w:b w:val="0"/>
          <w:sz w:val="24"/>
        </w:rPr>
      </w:pPr>
      <w:r w:rsidRPr="00BA0280">
        <w:rPr>
          <w:rFonts w:ascii="Times New Roman" w:eastAsia="Times New Roman" w:hAnsi="Times New Roman"/>
          <w:b w:val="0"/>
          <w:sz w:val="24"/>
        </w:rPr>
        <w:t>Előterjesztés a közbesze</w:t>
      </w:r>
      <w:r w:rsidR="00786B23">
        <w:rPr>
          <w:rFonts w:ascii="Times New Roman" w:eastAsia="Times New Roman" w:hAnsi="Times New Roman"/>
          <w:b w:val="0"/>
          <w:sz w:val="24"/>
        </w:rPr>
        <w:t>rzési szabályzat elfogadására</w:t>
      </w:r>
    </w:p>
    <w:p w:rsidR="00F03338" w:rsidRPr="00F03338" w:rsidRDefault="00F03338" w:rsidP="00BA0280">
      <w:pPr>
        <w:pBdr>
          <w:top w:val="single" w:sz="1" w:space="1" w:color="000000"/>
          <w:left w:val="single" w:sz="1" w:space="31" w:color="000000"/>
          <w:bottom w:val="single" w:sz="1" w:space="1" w:color="000000"/>
          <w:right w:val="single" w:sz="1" w:space="4" w:color="000000"/>
        </w:pBdr>
        <w:shd w:val="clear" w:color="FFFFFF" w:fill="C0C0C0"/>
        <w:ind w:left="708"/>
        <w:jc w:val="both"/>
        <w:rPr>
          <w:rFonts w:ascii="Times New Roman" w:eastAsia="Times New Roman" w:hAnsi="Times New Roman"/>
          <w:b w:val="0"/>
          <w:bCs w:val="0"/>
          <w:color w:val="auto"/>
          <w:sz w:val="24"/>
        </w:rPr>
      </w:pPr>
      <w:r w:rsidRPr="00F03338">
        <w:rPr>
          <w:rFonts w:ascii="Times New Roman" w:eastAsia="Times New Roman" w:hAnsi="Times New Roman"/>
          <w:bCs w:val="0"/>
          <w:smallCaps/>
          <w:color w:val="auto"/>
          <w:sz w:val="24"/>
          <w:u w:val="single"/>
        </w:rPr>
        <w:t>Előadó:</w:t>
      </w:r>
      <w:r w:rsidRPr="00F03338">
        <w:rPr>
          <w:rFonts w:ascii="Times New Roman" w:eastAsia="Times New Roman" w:hAnsi="Times New Roman"/>
          <w:bCs w:val="0"/>
          <w:smallCaps/>
          <w:color w:val="auto"/>
          <w:sz w:val="24"/>
        </w:rPr>
        <w:t xml:space="preserve"> </w:t>
      </w:r>
      <w:r w:rsidRPr="00F03338">
        <w:rPr>
          <w:rFonts w:ascii="Times New Roman" w:eastAsia="Times New Roman" w:hAnsi="Times New Roman"/>
          <w:b w:val="0"/>
          <w:bCs w:val="0"/>
          <w:color w:val="auto"/>
          <w:sz w:val="24"/>
        </w:rPr>
        <w:t>Mikó Zoltán polgármester</w:t>
      </w:r>
    </w:p>
    <w:p w:rsidR="00F03338" w:rsidRPr="00F03338" w:rsidRDefault="00F03338" w:rsidP="00F03338">
      <w:pPr>
        <w:jc w:val="both"/>
        <w:rPr>
          <w:rFonts w:ascii="Times New Roman" w:eastAsia="Times New Roman" w:hAnsi="Times New Roman"/>
          <w:b w:val="0"/>
          <w:bCs w:val="0"/>
          <w:color w:val="auto"/>
          <w:sz w:val="24"/>
        </w:rPr>
      </w:pPr>
    </w:p>
    <w:p w:rsidR="004E3685" w:rsidRPr="00F03338" w:rsidRDefault="004E3685" w:rsidP="00F03338">
      <w:pPr>
        <w:jc w:val="both"/>
        <w:rPr>
          <w:rFonts w:ascii="Times New Roman" w:eastAsia="Times New Roman" w:hAnsi="Times New Roman"/>
          <w:b w:val="0"/>
          <w:bCs w:val="0"/>
          <w:color w:val="auto"/>
          <w:sz w:val="24"/>
        </w:rPr>
      </w:pPr>
    </w:p>
    <w:p w:rsidR="00F03338" w:rsidRPr="00F03338" w:rsidRDefault="00F03338" w:rsidP="00F03338">
      <w:pPr>
        <w:jc w:val="both"/>
        <w:rPr>
          <w:rFonts w:ascii="Times New Roman" w:eastAsia="Times New Roman" w:hAnsi="Times New Roman"/>
          <w:b w:val="0"/>
          <w:bCs w:val="0"/>
          <w:color w:val="auto"/>
          <w:sz w:val="24"/>
        </w:rPr>
      </w:pPr>
      <w:r w:rsidRPr="00F03338">
        <w:rPr>
          <w:rFonts w:ascii="Times New Roman" w:eastAsia="Times New Roman" w:hAnsi="Times New Roman"/>
          <w:bCs w:val="0"/>
          <w:color w:val="auto"/>
          <w:sz w:val="24"/>
          <w:u w:val="single"/>
        </w:rPr>
        <w:t>Mikó Zoltán polgármester:</w:t>
      </w:r>
      <w:r w:rsidR="00BA0280">
        <w:rPr>
          <w:rFonts w:ascii="Times New Roman" w:eastAsia="Times New Roman" w:hAnsi="Times New Roman"/>
          <w:b w:val="0"/>
          <w:bCs w:val="0"/>
          <w:color w:val="auto"/>
          <w:sz w:val="24"/>
        </w:rPr>
        <w:t xml:space="preserve"> Megkéri</w:t>
      </w:r>
      <w:r w:rsidRPr="00F03338">
        <w:rPr>
          <w:rFonts w:ascii="Times New Roman" w:eastAsia="Times New Roman" w:hAnsi="Times New Roman"/>
          <w:b w:val="0"/>
          <w:bCs w:val="0"/>
          <w:color w:val="auto"/>
          <w:sz w:val="24"/>
        </w:rPr>
        <w:t xml:space="preserve"> aljegyző asszonyt, hogy </w:t>
      </w:r>
      <w:r w:rsidR="00BA0280">
        <w:rPr>
          <w:rFonts w:ascii="Times New Roman" w:eastAsia="Times New Roman" w:hAnsi="Times New Roman"/>
          <w:b w:val="0"/>
          <w:bCs w:val="0"/>
          <w:color w:val="auto"/>
          <w:sz w:val="24"/>
        </w:rPr>
        <w:t>tegye meg szóbeli kiegészítését</w:t>
      </w:r>
      <w:r w:rsidRPr="00F03338">
        <w:rPr>
          <w:rFonts w:ascii="Times New Roman" w:eastAsia="Times New Roman" w:hAnsi="Times New Roman"/>
          <w:b w:val="0"/>
          <w:bCs w:val="0"/>
          <w:color w:val="auto"/>
          <w:sz w:val="24"/>
        </w:rPr>
        <w:t xml:space="preserve"> az előterjesztéshez.</w:t>
      </w:r>
    </w:p>
    <w:p w:rsidR="00F03338" w:rsidRPr="00F03338" w:rsidRDefault="00F03338" w:rsidP="00F03338">
      <w:pPr>
        <w:tabs>
          <w:tab w:val="center" w:pos="7513"/>
        </w:tabs>
        <w:spacing w:line="340" w:lineRule="exact"/>
        <w:ind w:right="567"/>
        <w:rPr>
          <w:rFonts w:ascii="Times New Roman" w:eastAsia="Times New Roman" w:hAnsi="Times New Roman"/>
          <w:b w:val="0"/>
          <w:bCs w:val="0"/>
          <w:smallCaps/>
          <w:color w:val="auto"/>
          <w:sz w:val="22"/>
        </w:rPr>
      </w:pPr>
    </w:p>
    <w:p w:rsidR="00BE18AF" w:rsidRDefault="00F03338" w:rsidP="001D3E84">
      <w:pPr>
        <w:jc w:val="both"/>
        <w:rPr>
          <w:rFonts w:ascii="Times New Roman" w:eastAsia="Times New Roman" w:hAnsi="Times New Roman"/>
          <w:b w:val="0"/>
          <w:bCs w:val="0"/>
          <w:color w:val="auto"/>
          <w:sz w:val="24"/>
        </w:rPr>
      </w:pPr>
      <w:r w:rsidRPr="00F03338">
        <w:rPr>
          <w:rFonts w:ascii="Times New Roman" w:eastAsia="Times New Roman" w:hAnsi="Times New Roman"/>
          <w:bCs w:val="0"/>
          <w:color w:val="auto"/>
          <w:sz w:val="24"/>
          <w:u w:val="single"/>
        </w:rPr>
        <w:t>Maginé dr. Csirke Erzsébet aljegyző:</w:t>
      </w:r>
      <w:r w:rsidR="00BA0280">
        <w:rPr>
          <w:rFonts w:ascii="Times New Roman" w:eastAsia="Times New Roman" w:hAnsi="Times New Roman"/>
          <w:b w:val="0"/>
          <w:bCs w:val="0"/>
          <w:color w:val="auto"/>
          <w:sz w:val="24"/>
        </w:rPr>
        <w:t xml:space="preserve"> Elmondja, hogy</w:t>
      </w:r>
      <w:r w:rsidRPr="00F03338">
        <w:rPr>
          <w:rFonts w:ascii="Times New Roman" w:eastAsia="Times New Roman" w:hAnsi="Times New Roman"/>
          <w:b w:val="0"/>
          <w:bCs w:val="0"/>
          <w:color w:val="auto"/>
          <w:sz w:val="24"/>
        </w:rPr>
        <w:t xml:space="preserve"> </w:t>
      </w:r>
      <w:r w:rsidR="00BA0280">
        <w:rPr>
          <w:rFonts w:ascii="Times New Roman" w:eastAsia="Times New Roman" w:hAnsi="Times New Roman"/>
          <w:b w:val="0"/>
          <w:bCs w:val="0"/>
          <w:color w:val="auto"/>
          <w:sz w:val="24"/>
        </w:rPr>
        <w:t>a közbeszerzési törvény változása miatt új szabályzatra volt szükség.</w:t>
      </w:r>
      <w:r w:rsidR="007D33B0">
        <w:rPr>
          <w:rFonts w:ascii="Times New Roman" w:eastAsia="Times New Roman" w:hAnsi="Times New Roman"/>
          <w:b w:val="0"/>
          <w:bCs w:val="0"/>
          <w:color w:val="auto"/>
          <w:sz w:val="24"/>
        </w:rPr>
        <w:t xml:space="preserve"> A testület dönt a közbeszerzés indításáról, a bíráló bizottságról, a pályázat elbírálásáról. Tehát a testület mindenről értesülni fog, ami a közbeszerzéssel kapcsolatban történik. A szabályzat tartalmazza, hogy szakértőt vehetn</w:t>
      </w:r>
      <w:r w:rsidR="00786B23">
        <w:rPr>
          <w:rFonts w:ascii="Times New Roman" w:eastAsia="Times New Roman" w:hAnsi="Times New Roman"/>
          <w:b w:val="0"/>
          <w:bCs w:val="0"/>
          <w:color w:val="auto"/>
          <w:sz w:val="24"/>
        </w:rPr>
        <w:t>e</w:t>
      </w:r>
      <w:r w:rsidR="007D33B0">
        <w:rPr>
          <w:rFonts w:ascii="Times New Roman" w:eastAsia="Times New Roman" w:hAnsi="Times New Roman"/>
          <w:b w:val="0"/>
          <w:bCs w:val="0"/>
          <w:color w:val="auto"/>
          <w:sz w:val="24"/>
        </w:rPr>
        <w:t xml:space="preserve">k igénybe. </w:t>
      </w:r>
      <w:r w:rsidR="00BA0280">
        <w:rPr>
          <w:rFonts w:ascii="Times New Roman" w:eastAsia="Times New Roman" w:hAnsi="Times New Roman"/>
          <w:b w:val="0"/>
          <w:bCs w:val="0"/>
          <w:color w:val="auto"/>
          <w:sz w:val="24"/>
        </w:rPr>
        <w:t>Ettől függetlenül az eljárás ugyanúgy fog lezajlani, mint az eddigiekben is történt.</w:t>
      </w:r>
    </w:p>
    <w:p w:rsidR="007D33B0" w:rsidRDefault="007D33B0" w:rsidP="00F03338">
      <w:pPr>
        <w:jc w:val="both"/>
        <w:rPr>
          <w:rFonts w:ascii="Times New Roman" w:eastAsia="Times New Roman" w:hAnsi="Times New Roman"/>
          <w:b w:val="0"/>
          <w:bCs w:val="0"/>
          <w:color w:val="auto"/>
          <w:sz w:val="24"/>
        </w:rPr>
      </w:pPr>
    </w:p>
    <w:p w:rsidR="007D33B0" w:rsidRDefault="007D33B0" w:rsidP="00F03338">
      <w:pPr>
        <w:jc w:val="both"/>
        <w:rPr>
          <w:rFonts w:ascii="Times New Roman" w:eastAsia="Times New Roman" w:hAnsi="Times New Roman"/>
          <w:b w:val="0"/>
          <w:bCs w:val="0"/>
          <w:color w:val="auto"/>
          <w:sz w:val="24"/>
        </w:rPr>
      </w:pPr>
      <w:r w:rsidRPr="007D33B0">
        <w:rPr>
          <w:rFonts w:ascii="Times New Roman" w:eastAsia="Times New Roman" w:hAnsi="Times New Roman"/>
          <w:bCs w:val="0"/>
          <w:color w:val="auto"/>
          <w:sz w:val="24"/>
          <w:u w:val="single"/>
        </w:rPr>
        <w:t>Szabó Sándorné képviselő:</w:t>
      </w:r>
      <w:r>
        <w:rPr>
          <w:rFonts w:ascii="Times New Roman" w:eastAsia="Times New Roman" w:hAnsi="Times New Roman"/>
          <w:b w:val="0"/>
          <w:bCs w:val="0"/>
          <w:color w:val="auto"/>
          <w:sz w:val="24"/>
        </w:rPr>
        <w:t xml:space="preserve"> A bíráló bi</w:t>
      </w:r>
      <w:r w:rsidR="002C1671">
        <w:rPr>
          <w:rFonts w:ascii="Times New Roman" w:eastAsia="Times New Roman" w:hAnsi="Times New Roman"/>
          <w:b w:val="0"/>
          <w:bCs w:val="0"/>
          <w:color w:val="auto"/>
          <w:sz w:val="24"/>
        </w:rPr>
        <w:t>zottságról kérdezné, kik lehetnek a tagjai? Önkormányzati alkalmazottak, vagy egyéb külsős tag is lehet?</w:t>
      </w:r>
    </w:p>
    <w:p w:rsidR="002C1671" w:rsidRDefault="002C1671" w:rsidP="00F03338">
      <w:pPr>
        <w:jc w:val="both"/>
        <w:rPr>
          <w:rFonts w:ascii="Times New Roman" w:eastAsia="Times New Roman" w:hAnsi="Times New Roman"/>
          <w:b w:val="0"/>
          <w:bCs w:val="0"/>
          <w:color w:val="auto"/>
          <w:sz w:val="24"/>
        </w:rPr>
      </w:pPr>
    </w:p>
    <w:p w:rsidR="00BE18AF" w:rsidRDefault="002C1671" w:rsidP="00F03338">
      <w:pPr>
        <w:jc w:val="both"/>
        <w:rPr>
          <w:rFonts w:ascii="Times New Roman" w:eastAsia="Times New Roman" w:hAnsi="Times New Roman"/>
          <w:b w:val="0"/>
          <w:bCs w:val="0"/>
          <w:color w:val="auto"/>
          <w:sz w:val="24"/>
        </w:rPr>
      </w:pPr>
      <w:r w:rsidRPr="002C1671">
        <w:rPr>
          <w:rFonts w:ascii="Times New Roman" w:eastAsia="Times New Roman" w:hAnsi="Times New Roman"/>
          <w:bCs w:val="0"/>
          <w:color w:val="auto"/>
          <w:sz w:val="24"/>
          <w:u w:val="single"/>
        </w:rPr>
        <w:t>Mikó Zoltán polgármester:</w:t>
      </w:r>
      <w:r>
        <w:rPr>
          <w:rFonts w:ascii="Times New Roman" w:eastAsia="Times New Roman" w:hAnsi="Times New Roman"/>
          <w:b w:val="0"/>
          <w:bCs w:val="0"/>
          <w:color w:val="auto"/>
          <w:sz w:val="24"/>
        </w:rPr>
        <w:t xml:space="preserve"> Válaszában elmondja, hogy </w:t>
      </w:r>
      <w:r w:rsidR="00A829A0">
        <w:rPr>
          <w:rFonts w:ascii="Times New Roman" w:eastAsia="Times New Roman" w:hAnsi="Times New Roman"/>
          <w:b w:val="0"/>
          <w:bCs w:val="0"/>
          <w:color w:val="auto"/>
          <w:sz w:val="24"/>
        </w:rPr>
        <w:t xml:space="preserve">a jelenlegi eljárásban </w:t>
      </w:r>
      <w:r>
        <w:rPr>
          <w:rFonts w:ascii="Times New Roman" w:eastAsia="Times New Roman" w:hAnsi="Times New Roman"/>
          <w:b w:val="0"/>
          <w:bCs w:val="0"/>
          <w:color w:val="auto"/>
          <w:sz w:val="24"/>
        </w:rPr>
        <w:t>akár képviselő is lehet tag, vagy egyéb külső szakember, aki műszaki végzettségű,</w:t>
      </w:r>
      <w:r w:rsidR="001D3E84">
        <w:rPr>
          <w:rFonts w:ascii="Times New Roman" w:eastAsia="Times New Roman" w:hAnsi="Times New Roman"/>
          <w:b w:val="0"/>
          <w:bCs w:val="0"/>
          <w:color w:val="auto"/>
          <w:sz w:val="24"/>
        </w:rPr>
        <w:t xml:space="preserve"> vagy</w:t>
      </w:r>
      <w:r>
        <w:rPr>
          <w:rFonts w:ascii="Times New Roman" w:eastAsia="Times New Roman" w:hAnsi="Times New Roman"/>
          <w:b w:val="0"/>
          <w:bCs w:val="0"/>
          <w:color w:val="auto"/>
          <w:sz w:val="24"/>
        </w:rPr>
        <w:t xml:space="preserve"> óvoda pedagógus. </w:t>
      </w:r>
    </w:p>
    <w:p w:rsidR="002C1671" w:rsidRDefault="002C1671" w:rsidP="00F03338">
      <w:pPr>
        <w:jc w:val="both"/>
        <w:rPr>
          <w:rFonts w:ascii="Times New Roman" w:eastAsia="Times New Roman" w:hAnsi="Times New Roman"/>
          <w:b w:val="0"/>
          <w:bCs w:val="0"/>
          <w:color w:val="auto"/>
          <w:sz w:val="24"/>
        </w:rPr>
      </w:pPr>
    </w:p>
    <w:p w:rsidR="002C1671" w:rsidRPr="002C1671" w:rsidRDefault="002C1671" w:rsidP="002C1671">
      <w:pPr>
        <w:jc w:val="both"/>
        <w:rPr>
          <w:rFonts w:ascii="Times New Roman" w:eastAsia="Times New Roman" w:hAnsi="Times New Roman"/>
          <w:b w:val="0"/>
          <w:bCs w:val="0"/>
          <w:color w:val="auto"/>
          <w:sz w:val="24"/>
        </w:rPr>
      </w:pPr>
      <w:r w:rsidRPr="002C1671">
        <w:rPr>
          <w:rFonts w:ascii="Times New Roman" w:eastAsia="Times New Roman" w:hAnsi="Times New Roman"/>
          <w:bCs w:val="0"/>
          <w:color w:val="auto"/>
          <w:sz w:val="24"/>
          <w:u w:val="single"/>
        </w:rPr>
        <w:t>Maginé Dr. Csirke Erzsébet aljegyző:</w:t>
      </w:r>
      <w:r>
        <w:rPr>
          <w:rFonts w:ascii="Times New Roman" w:eastAsia="Times New Roman" w:hAnsi="Times New Roman"/>
          <w:b w:val="0"/>
          <w:bCs w:val="0"/>
          <w:color w:val="auto"/>
          <w:sz w:val="24"/>
        </w:rPr>
        <w:t xml:space="preserve"> Elmondja, hogy a pályázatnak a fajtájától függően kell szakembert választani</w:t>
      </w:r>
      <w:r w:rsidR="003A5CCB">
        <w:rPr>
          <w:rFonts w:ascii="Times New Roman" w:eastAsia="Times New Roman" w:hAnsi="Times New Roman"/>
          <w:b w:val="0"/>
          <w:bCs w:val="0"/>
          <w:color w:val="auto"/>
          <w:sz w:val="24"/>
        </w:rPr>
        <w:t>. Jó lenne, ha minden a pályázathoz kapcsolódó szakma képviselve lenne a bizottságban.</w:t>
      </w:r>
    </w:p>
    <w:p w:rsidR="00F03338" w:rsidRPr="00F03338" w:rsidRDefault="00F03338" w:rsidP="00F03338">
      <w:pPr>
        <w:jc w:val="both"/>
        <w:rPr>
          <w:rFonts w:ascii="Times New Roman" w:eastAsia="Times New Roman" w:hAnsi="Times New Roman"/>
          <w:b w:val="0"/>
          <w:bCs w:val="0"/>
          <w:color w:val="auto"/>
          <w:sz w:val="24"/>
        </w:rPr>
      </w:pPr>
    </w:p>
    <w:p w:rsidR="00F03338" w:rsidRDefault="00F03338" w:rsidP="00F03338">
      <w:pPr>
        <w:rPr>
          <w:rFonts w:ascii="Times New Roman" w:eastAsia="Times New Roman" w:hAnsi="Times New Roman"/>
          <w:bCs w:val="0"/>
          <w:color w:val="auto"/>
          <w:sz w:val="24"/>
        </w:rPr>
      </w:pPr>
      <w:r w:rsidRPr="00F03338">
        <w:rPr>
          <w:rFonts w:ascii="Times New Roman" w:eastAsia="Times New Roman" w:hAnsi="Times New Roman"/>
          <w:bCs w:val="0"/>
          <w:color w:val="auto"/>
          <w:sz w:val="24"/>
        </w:rPr>
        <w:t>Képviselő részéről</w:t>
      </w:r>
      <w:r w:rsidR="001D3E84">
        <w:rPr>
          <w:rFonts w:ascii="Times New Roman" w:eastAsia="Times New Roman" w:hAnsi="Times New Roman"/>
          <w:bCs w:val="0"/>
          <w:color w:val="auto"/>
          <w:sz w:val="24"/>
        </w:rPr>
        <w:t xml:space="preserve"> több</w:t>
      </w:r>
      <w:r w:rsidRPr="00F03338">
        <w:rPr>
          <w:rFonts w:ascii="Times New Roman" w:eastAsia="Times New Roman" w:hAnsi="Times New Roman"/>
          <w:bCs w:val="0"/>
          <w:color w:val="auto"/>
          <w:sz w:val="24"/>
        </w:rPr>
        <w:t xml:space="preserve"> kérdés, hozzászólás nem hangzott el.</w:t>
      </w:r>
    </w:p>
    <w:p w:rsidR="00F03338" w:rsidRPr="00F03338" w:rsidRDefault="00F03338" w:rsidP="00F03338">
      <w:pPr>
        <w:jc w:val="both"/>
        <w:rPr>
          <w:rFonts w:ascii="Times New Roman" w:eastAsia="Times New Roman" w:hAnsi="Times New Roman"/>
          <w:b w:val="0"/>
          <w:bCs w:val="0"/>
          <w:color w:val="auto"/>
          <w:sz w:val="24"/>
        </w:rPr>
      </w:pPr>
    </w:p>
    <w:p w:rsidR="001D3E84" w:rsidRDefault="00F03338" w:rsidP="001D3E84">
      <w:pPr>
        <w:jc w:val="both"/>
        <w:rPr>
          <w:rFonts w:ascii="Times New Roman" w:eastAsia="Times New Roman" w:hAnsi="Times New Roman"/>
          <w:b w:val="0"/>
          <w:bCs w:val="0"/>
          <w:color w:val="auto"/>
          <w:sz w:val="24"/>
        </w:rPr>
      </w:pPr>
      <w:r w:rsidRPr="00F03338">
        <w:rPr>
          <w:rFonts w:ascii="Times New Roman" w:eastAsia="Times New Roman" w:hAnsi="Times New Roman"/>
          <w:bCs w:val="0"/>
          <w:color w:val="auto"/>
          <w:sz w:val="24"/>
          <w:u w:val="single"/>
        </w:rPr>
        <w:t>Mikó Zoltán polgármester:</w:t>
      </w:r>
      <w:r w:rsidRPr="00F03338">
        <w:rPr>
          <w:rFonts w:ascii="Times New Roman" w:eastAsia="Times New Roman" w:hAnsi="Times New Roman"/>
          <w:b w:val="0"/>
          <w:bCs w:val="0"/>
          <w:color w:val="auto"/>
          <w:sz w:val="24"/>
        </w:rPr>
        <w:t xml:space="preserve"> </w:t>
      </w:r>
      <w:r w:rsidR="001D3E84" w:rsidRPr="00F03338">
        <w:rPr>
          <w:rFonts w:ascii="Times New Roman" w:eastAsia="Times New Roman" w:hAnsi="Times New Roman"/>
          <w:b w:val="0"/>
          <w:bCs w:val="0"/>
          <w:color w:val="auto"/>
          <w:sz w:val="24"/>
        </w:rPr>
        <w:t xml:space="preserve">Szavazásra bocsátja az előterjesztés határozati javaslatát. Felkéri a képviselő-testületet, hogy aki egyetért a </w:t>
      </w:r>
      <w:r w:rsidR="001D3E84">
        <w:rPr>
          <w:rFonts w:ascii="Times New Roman" w:eastAsia="Times New Roman" w:hAnsi="Times New Roman"/>
          <w:b w:val="0"/>
          <w:bCs w:val="0"/>
          <w:color w:val="auto"/>
          <w:sz w:val="24"/>
        </w:rPr>
        <w:t xml:space="preserve">közbeszerzési szabályzatról szóló </w:t>
      </w:r>
      <w:r w:rsidR="001D3E84" w:rsidRPr="00F03338">
        <w:rPr>
          <w:rFonts w:ascii="Times New Roman" w:eastAsia="Times New Roman" w:hAnsi="Times New Roman"/>
          <w:b w:val="0"/>
          <w:bCs w:val="0"/>
          <w:color w:val="auto"/>
          <w:sz w:val="24"/>
        </w:rPr>
        <w:t>határozati javaslat</w:t>
      </w:r>
      <w:r w:rsidR="001D3E84">
        <w:rPr>
          <w:rFonts w:ascii="Times New Roman" w:eastAsia="Times New Roman" w:hAnsi="Times New Roman"/>
          <w:b w:val="0"/>
          <w:bCs w:val="0"/>
          <w:color w:val="auto"/>
          <w:sz w:val="24"/>
        </w:rPr>
        <w:t>tal, kézfelnyújtással szavazzon.</w:t>
      </w:r>
    </w:p>
    <w:p w:rsidR="001D3E84" w:rsidRDefault="001D3E84" w:rsidP="001D3E84">
      <w:pPr>
        <w:jc w:val="both"/>
        <w:rPr>
          <w:rFonts w:ascii="Times New Roman" w:eastAsia="Times New Roman" w:hAnsi="Times New Roman"/>
          <w:b w:val="0"/>
          <w:bCs w:val="0"/>
          <w:color w:val="auto"/>
          <w:sz w:val="24"/>
        </w:rPr>
      </w:pPr>
    </w:p>
    <w:p w:rsidR="001D3E84" w:rsidRPr="00F03338" w:rsidRDefault="001D3E84" w:rsidP="001D3E84">
      <w:pPr>
        <w:jc w:val="both"/>
        <w:rPr>
          <w:rFonts w:ascii="Times New Roman" w:eastAsia="Times New Roman" w:hAnsi="Times New Roman"/>
          <w:bCs w:val="0"/>
          <w:i/>
          <w:color w:val="auto"/>
          <w:sz w:val="24"/>
        </w:rPr>
      </w:pPr>
      <w:r w:rsidRPr="00F03338">
        <w:rPr>
          <w:rFonts w:ascii="Times New Roman" w:eastAsia="Times New Roman" w:hAnsi="Times New Roman"/>
          <w:bCs w:val="0"/>
          <w:i/>
          <w:color w:val="auto"/>
          <w:sz w:val="24"/>
        </w:rPr>
        <w:t xml:space="preserve">A képviselő-testület a </w:t>
      </w:r>
      <w:r>
        <w:rPr>
          <w:rFonts w:ascii="Times New Roman" w:eastAsia="Times New Roman" w:hAnsi="Times New Roman"/>
          <w:bCs w:val="0"/>
          <w:i/>
          <w:color w:val="auto"/>
          <w:sz w:val="24"/>
        </w:rPr>
        <w:t>közbeszerzési szabályzatról</w:t>
      </w:r>
      <w:r w:rsidRPr="00BE18AF">
        <w:rPr>
          <w:rFonts w:ascii="Times New Roman" w:eastAsia="Times New Roman" w:hAnsi="Times New Roman"/>
          <w:bCs w:val="0"/>
          <w:i/>
          <w:color w:val="auto"/>
          <w:sz w:val="24"/>
        </w:rPr>
        <w:t xml:space="preserve"> szóló</w:t>
      </w:r>
      <w:r w:rsidRPr="00F03338">
        <w:rPr>
          <w:rFonts w:ascii="Times New Roman" w:eastAsia="Times New Roman" w:hAnsi="Times New Roman"/>
          <w:bCs w:val="0"/>
          <w:i/>
          <w:color w:val="auto"/>
          <w:sz w:val="24"/>
        </w:rPr>
        <w:t xml:space="preserve"> határozatot </w:t>
      </w:r>
      <w:r>
        <w:rPr>
          <w:rFonts w:ascii="Times New Roman" w:eastAsia="Times New Roman" w:hAnsi="Times New Roman"/>
          <w:bCs w:val="0"/>
          <w:i/>
          <w:color w:val="auto"/>
          <w:sz w:val="24"/>
        </w:rPr>
        <w:t>4</w:t>
      </w:r>
      <w:r w:rsidRPr="00F03338">
        <w:rPr>
          <w:rFonts w:ascii="Times New Roman" w:eastAsia="Times New Roman" w:hAnsi="Times New Roman"/>
          <w:bCs w:val="0"/>
          <w:i/>
          <w:color w:val="auto"/>
          <w:sz w:val="24"/>
        </w:rPr>
        <w:t xml:space="preserve"> igen szavazattal (a szavazásban </w:t>
      </w:r>
      <w:r>
        <w:rPr>
          <w:rFonts w:ascii="Times New Roman" w:eastAsia="Times New Roman" w:hAnsi="Times New Roman"/>
          <w:bCs w:val="0"/>
          <w:i/>
          <w:color w:val="auto"/>
          <w:sz w:val="24"/>
        </w:rPr>
        <w:t>4</w:t>
      </w:r>
      <w:r w:rsidR="00A829A0">
        <w:rPr>
          <w:rFonts w:ascii="Times New Roman" w:eastAsia="Times New Roman" w:hAnsi="Times New Roman"/>
          <w:bCs w:val="0"/>
          <w:i/>
          <w:color w:val="auto"/>
          <w:sz w:val="24"/>
        </w:rPr>
        <w:t xml:space="preserve"> </w:t>
      </w:r>
      <w:r w:rsidRPr="00F03338">
        <w:rPr>
          <w:rFonts w:ascii="Times New Roman" w:eastAsia="Times New Roman" w:hAnsi="Times New Roman"/>
          <w:bCs w:val="0"/>
          <w:i/>
          <w:color w:val="auto"/>
          <w:sz w:val="24"/>
        </w:rPr>
        <w:t>fő vett részt) elfogadta, és az alábbi határozatot hozta:</w:t>
      </w:r>
    </w:p>
    <w:p w:rsidR="00533991" w:rsidRDefault="00533991" w:rsidP="001D3E84">
      <w:pPr>
        <w:tabs>
          <w:tab w:val="center" w:pos="7513"/>
        </w:tabs>
        <w:spacing w:line="340" w:lineRule="exact"/>
        <w:ind w:right="567"/>
        <w:jc w:val="center"/>
        <w:rPr>
          <w:rFonts w:ascii="Times New Roman" w:eastAsia="Times New Roman" w:hAnsi="Times New Roman"/>
          <w:bCs w:val="0"/>
          <w:smallCaps/>
          <w:color w:val="auto"/>
          <w:sz w:val="24"/>
        </w:rPr>
      </w:pPr>
    </w:p>
    <w:p w:rsidR="001D3E84" w:rsidRPr="00F03338" w:rsidRDefault="001D3E84" w:rsidP="001D3E84">
      <w:pPr>
        <w:tabs>
          <w:tab w:val="center" w:pos="7513"/>
        </w:tabs>
        <w:spacing w:line="340" w:lineRule="exact"/>
        <w:ind w:right="567"/>
        <w:jc w:val="center"/>
        <w:rPr>
          <w:rFonts w:ascii="Times New Roman" w:eastAsia="Times New Roman" w:hAnsi="Times New Roman"/>
          <w:bCs w:val="0"/>
          <w:smallCaps/>
          <w:color w:val="auto"/>
          <w:sz w:val="24"/>
        </w:rPr>
      </w:pPr>
      <w:r w:rsidRPr="00F03338">
        <w:rPr>
          <w:rFonts w:ascii="Times New Roman" w:eastAsia="Times New Roman" w:hAnsi="Times New Roman"/>
          <w:bCs w:val="0"/>
          <w:smallCaps/>
          <w:color w:val="auto"/>
          <w:sz w:val="24"/>
        </w:rPr>
        <w:t>Tiszagyulaháza Község Önkormányzata</w:t>
      </w:r>
    </w:p>
    <w:p w:rsidR="001D3E84" w:rsidRPr="00F03338" w:rsidRDefault="001D3E84" w:rsidP="001D3E84">
      <w:pPr>
        <w:tabs>
          <w:tab w:val="center" w:pos="7513"/>
        </w:tabs>
        <w:spacing w:line="340" w:lineRule="exact"/>
        <w:ind w:right="567"/>
        <w:jc w:val="center"/>
        <w:rPr>
          <w:rFonts w:ascii="Times New Roman" w:eastAsia="Times New Roman" w:hAnsi="Times New Roman"/>
          <w:bCs w:val="0"/>
          <w:smallCaps/>
          <w:color w:val="auto"/>
          <w:sz w:val="24"/>
        </w:rPr>
      </w:pPr>
      <w:r w:rsidRPr="00F03338">
        <w:rPr>
          <w:rFonts w:ascii="Times New Roman" w:eastAsia="Times New Roman" w:hAnsi="Times New Roman"/>
          <w:bCs w:val="0"/>
          <w:smallCaps/>
          <w:color w:val="auto"/>
          <w:sz w:val="24"/>
        </w:rPr>
        <w:t>Képviselő-testületének</w:t>
      </w:r>
    </w:p>
    <w:p w:rsidR="001D3E84" w:rsidRDefault="00533991" w:rsidP="00A829A0">
      <w:pPr>
        <w:tabs>
          <w:tab w:val="center" w:pos="7513"/>
        </w:tabs>
        <w:ind w:right="567"/>
        <w:jc w:val="center"/>
        <w:rPr>
          <w:rFonts w:ascii="Times New Roman" w:eastAsia="Times New Roman" w:hAnsi="Times New Roman"/>
          <w:bCs w:val="0"/>
          <w:color w:val="auto"/>
          <w:sz w:val="24"/>
        </w:rPr>
      </w:pPr>
      <w:r>
        <w:rPr>
          <w:rFonts w:ascii="Times New Roman" w:eastAsia="Times New Roman" w:hAnsi="Times New Roman"/>
          <w:bCs w:val="0"/>
          <w:color w:val="auto"/>
          <w:sz w:val="24"/>
        </w:rPr>
        <w:t>15/2016. (IV.</w:t>
      </w:r>
      <w:r w:rsidR="009339AD">
        <w:rPr>
          <w:rFonts w:ascii="Times New Roman" w:eastAsia="Times New Roman" w:hAnsi="Times New Roman"/>
          <w:bCs w:val="0"/>
          <w:color w:val="auto"/>
          <w:sz w:val="24"/>
        </w:rPr>
        <w:t>15</w:t>
      </w:r>
      <w:r w:rsidR="001D3E84" w:rsidRPr="00F03338">
        <w:rPr>
          <w:rFonts w:ascii="Times New Roman" w:eastAsia="Times New Roman" w:hAnsi="Times New Roman"/>
          <w:bCs w:val="0"/>
          <w:color w:val="auto"/>
          <w:sz w:val="24"/>
        </w:rPr>
        <w:t>.) számú határozata</w:t>
      </w:r>
    </w:p>
    <w:p w:rsidR="00786B23" w:rsidRDefault="00786B23" w:rsidP="00A829A0">
      <w:pPr>
        <w:tabs>
          <w:tab w:val="center" w:pos="7513"/>
        </w:tabs>
        <w:ind w:right="567"/>
        <w:jc w:val="center"/>
        <w:rPr>
          <w:rFonts w:ascii="Times New Roman" w:eastAsia="Times New Roman" w:hAnsi="Times New Roman"/>
          <w:bCs w:val="0"/>
          <w:color w:val="auto"/>
          <w:sz w:val="24"/>
        </w:rPr>
      </w:pPr>
    </w:p>
    <w:p w:rsidR="009339AD" w:rsidRPr="00533991" w:rsidRDefault="009339AD" w:rsidP="00A829A0">
      <w:pPr>
        <w:tabs>
          <w:tab w:val="center" w:pos="7513"/>
        </w:tabs>
        <w:ind w:right="567"/>
        <w:jc w:val="center"/>
        <w:rPr>
          <w:rFonts w:ascii="Times New Roman" w:eastAsia="Times New Roman" w:hAnsi="Times New Roman"/>
          <w:sz w:val="24"/>
        </w:rPr>
      </w:pPr>
      <w:proofErr w:type="gramStart"/>
      <w:r w:rsidRPr="00533991">
        <w:rPr>
          <w:rFonts w:ascii="Times New Roman" w:eastAsia="Times New Roman" w:hAnsi="Times New Roman"/>
          <w:sz w:val="24"/>
        </w:rPr>
        <w:t>közbeszerzési</w:t>
      </w:r>
      <w:proofErr w:type="gramEnd"/>
      <w:r w:rsidRPr="00533991">
        <w:rPr>
          <w:rFonts w:ascii="Times New Roman" w:eastAsia="Times New Roman" w:hAnsi="Times New Roman"/>
          <w:sz w:val="24"/>
        </w:rPr>
        <w:t xml:space="preserve"> szabályzat elfogadásáról</w:t>
      </w:r>
    </w:p>
    <w:p w:rsidR="00533991" w:rsidRDefault="00533991" w:rsidP="00A829A0">
      <w:pPr>
        <w:tabs>
          <w:tab w:val="center" w:pos="7513"/>
        </w:tabs>
        <w:ind w:right="567"/>
        <w:jc w:val="center"/>
        <w:rPr>
          <w:rFonts w:ascii="Times New Roman" w:eastAsia="Times New Roman" w:hAnsi="Times New Roman"/>
          <w:b w:val="0"/>
          <w:sz w:val="24"/>
        </w:rPr>
      </w:pPr>
    </w:p>
    <w:p w:rsidR="009339AD" w:rsidRDefault="009339AD" w:rsidP="00A829A0">
      <w:pPr>
        <w:tabs>
          <w:tab w:val="center" w:pos="7513"/>
        </w:tabs>
        <w:ind w:right="567"/>
        <w:jc w:val="both"/>
        <w:rPr>
          <w:rFonts w:ascii="Times New Roman" w:eastAsia="Times New Roman" w:hAnsi="Times New Roman"/>
          <w:b w:val="0"/>
          <w:sz w:val="24"/>
        </w:rPr>
      </w:pPr>
      <w:r>
        <w:rPr>
          <w:rFonts w:ascii="Times New Roman" w:eastAsia="Times New Roman" w:hAnsi="Times New Roman"/>
          <w:b w:val="0"/>
          <w:sz w:val="24"/>
        </w:rPr>
        <w:t xml:space="preserve">Tiszagyulaháza </w:t>
      </w:r>
      <w:r w:rsidR="00533991">
        <w:rPr>
          <w:rFonts w:ascii="Times New Roman" w:eastAsia="Times New Roman" w:hAnsi="Times New Roman"/>
          <w:b w:val="0"/>
          <w:sz w:val="24"/>
        </w:rPr>
        <w:t>Község Önkormányzata Képviselő-t</w:t>
      </w:r>
      <w:r>
        <w:rPr>
          <w:rFonts w:ascii="Times New Roman" w:eastAsia="Times New Roman" w:hAnsi="Times New Roman"/>
          <w:b w:val="0"/>
          <w:sz w:val="24"/>
        </w:rPr>
        <w:t>estület</w:t>
      </w:r>
      <w:r w:rsidR="00A829A0">
        <w:rPr>
          <w:rFonts w:ascii="Times New Roman" w:eastAsia="Times New Roman" w:hAnsi="Times New Roman"/>
          <w:b w:val="0"/>
          <w:sz w:val="24"/>
        </w:rPr>
        <w:t>e a közbeszerzésekről szóló 201</w:t>
      </w:r>
      <w:r>
        <w:rPr>
          <w:rFonts w:ascii="Times New Roman" w:eastAsia="Times New Roman" w:hAnsi="Times New Roman"/>
          <w:b w:val="0"/>
          <w:sz w:val="24"/>
        </w:rPr>
        <w:t>5. évi CXLIII. törvény 27</w:t>
      </w:r>
      <w:r w:rsidR="00533991">
        <w:rPr>
          <w:rFonts w:ascii="Times New Roman" w:eastAsia="Times New Roman" w:hAnsi="Times New Roman"/>
          <w:b w:val="0"/>
          <w:sz w:val="24"/>
        </w:rPr>
        <w:t>.</w:t>
      </w:r>
      <w:r>
        <w:rPr>
          <w:rFonts w:ascii="Times New Roman" w:eastAsia="Times New Roman" w:hAnsi="Times New Roman"/>
          <w:b w:val="0"/>
          <w:sz w:val="24"/>
        </w:rPr>
        <w:t>§</w:t>
      </w:r>
      <w:proofErr w:type="spellStart"/>
      <w:r>
        <w:rPr>
          <w:rFonts w:ascii="Times New Roman" w:eastAsia="Times New Roman" w:hAnsi="Times New Roman"/>
          <w:b w:val="0"/>
          <w:sz w:val="24"/>
        </w:rPr>
        <w:t>-ában</w:t>
      </w:r>
      <w:proofErr w:type="spellEnd"/>
      <w:r>
        <w:rPr>
          <w:rFonts w:ascii="Times New Roman" w:eastAsia="Times New Roman" w:hAnsi="Times New Roman"/>
          <w:b w:val="0"/>
          <w:sz w:val="24"/>
        </w:rPr>
        <w:t xml:space="preserve"> foglaltak szerint az Önkormányzat közbeszerzési szabályzatát a</w:t>
      </w:r>
      <w:r w:rsidR="00A829A0">
        <w:rPr>
          <w:rFonts w:ascii="Times New Roman" w:eastAsia="Times New Roman" w:hAnsi="Times New Roman"/>
          <w:b w:val="0"/>
          <w:sz w:val="24"/>
        </w:rPr>
        <w:t xml:space="preserve"> határozat</w:t>
      </w:r>
      <w:r>
        <w:rPr>
          <w:rFonts w:ascii="Times New Roman" w:eastAsia="Times New Roman" w:hAnsi="Times New Roman"/>
          <w:b w:val="0"/>
          <w:sz w:val="24"/>
        </w:rPr>
        <w:t xml:space="preserve"> melléklete szerinti tartalommal elfogadja.</w:t>
      </w:r>
    </w:p>
    <w:p w:rsidR="00A829A0" w:rsidRDefault="00A829A0" w:rsidP="00A829A0">
      <w:pPr>
        <w:tabs>
          <w:tab w:val="center" w:pos="7513"/>
        </w:tabs>
        <w:spacing w:line="340" w:lineRule="exact"/>
        <w:ind w:right="567"/>
        <w:jc w:val="both"/>
        <w:rPr>
          <w:rFonts w:ascii="Times New Roman" w:eastAsia="Times New Roman" w:hAnsi="Times New Roman"/>
          <w:b w:val="0"/>
          <w:sz w:val="24"/>
        </w:rPr>
      </w:pPr>
    </w:p>
    <w:p w:rsidR="009339AD" w:rsidRDefault="009339AD" w:rsidP="00A829A0">
      <w:pPr>
        <w:tabs>
          <w:tab w:val="center" w:pos="7513"/>
        </w:tabs>
        <w:spacing w:line="340" w:lineRule="exact"/>
        <w:ind w:right="567"/>
        <w:jc w:val="both"/>
        <w:rPr>
          <w:rFonts w:ascii="Times New Roman" w:eastAsia="Times New Roman" w:hAnsi="Times New Roman"/>
          <w:b w:val="0"/>
          <w:sz w:val="24"/>
        </w:rPr>
      </w:pPr>
      <w:r>
        <w:rPr>
          <w:rFonts w:ascii="Times New Roman" w:eastAsia="Times New Roman" w:hAnsi="Times New Roman"/>
          <w:b w:val="0"/>
          <w:sz w:val="24"/>
        </w:rPr>
        <w:t>Felkéri Mikó Zoltán polgármestert</w:t>
      </w:r>
      <w:r w:rsidR="00091A6B">
        <w:rPr>
          <w:rFonts w:ascii="Times New Roman" w:eastAsia="Times New Roman" w:hAnsi="Times New Roman"/>
          <w:b w:val="0"/>
          <w:sz w:val="24"/>
        </w:rPr>
        <w:t xml:space="preserve"> a szabályzat honlapon történő közzétételére.</w:t>
      </w:r>
    </w:p>
    <w:p w:rsidR="00091A6B" w:rsidRDefault="00091A6B" w:rsidP="00A829A0">
      <w:pPr>
        <w:tabs>
          <w:tab w:val="center" w:pos="7513"/>
        </w:tabs>
        <w:spacing w:line="340" w:lineRule="exact"/>
        <w:ind w:right="567"/>
        <w:jc w:val="both"/>
        <w:rPr>
          <w:rFonts w:ascii="Times New Roman" w:eastAsia="Times New Roman" w:hAnsi="Times New Roman"/>
          <w:b w:val="0"/>
          <w:sz w:val="24"/>
        </w:rPr>
      </w:pPr>
    </w:p>
    <w:p w:rsidR="0057264C" w:rsidRDefault="00091A6B" w:rsidP="00A829A0">
      <w:pPr>
        <w:tabs>
          <w:tab w:val="center" w:pos="7513"/>
        </w:tabs>
        <w:spacing w:line="340" w:lineRule="exact"/>
        <w:ind w:right="567"/>
        <w:jc w:val="both"/>
        <w:rPr>
          <w:rFonts w:ascii="Times New Roman" w:eastAsia="Times New Roman" w:hAnsi="Times New Roman"/>
          <w:b w:val="0"/>
          <w:bCs w:val="0"/>
          <w:color w:val="auto"/>
          <w:sz w:val="24"/>
        </w:rPr>
      </w:pPr>
      <w:r w:rsidRPr="00533991">
        <w:rPr>
          <w:rFonts w:ascii="Times New Roman" w:eastAsia="Times New Roman" w:hAnsi="Times New Roman"/>
          <w:bCs w:val="0"/>
          <w:color w:val="auto"/>
          <w:sz w:val="24"/>
          <w:u w:val="single"/>
        </w:rPr>
        <w:t>Határidő:</w:t>
      </w:r>
      <w:r>
        <w:rPr>
          <w:rFonts w:ascii="Times New Roman" w:eastAsia="Times New Roman" w:hAnsi="Times New Roman"/>
          <w:b w:val="0"/>
          <w:bCs w:val="0"/>
          <w:color w:val="auto"/>
          <w:sz w:val="24"/>
        </w:rPr>
        <w:t xml:space="preserve"> </w:t>
      </w:r>
      <w:proofErr w:type="gramStart"/>
      <w:r>
        <w:rPr>
          <w:rFonts w:ascii="Times New Roman" w:eastAsia="Times New Roman" w:hAnsi="Times New Roman"/>
          <w:b w:val="0"/>
          <w:bCs w:val="0"/>
          <w:color w:val="auto"/>
          <w:sz w:val="24"/>
        </w:rPr>
        <w:t xml:space="preserve">azonnal                                                 </w:t>
      </w:r>
      <w:r w:rsidRPr="00533991">
        <w:rPr>
          <w:rFonts w:ascii="Times New Roman" w:eastAsia="Times New Roman" w:hAnsi="Times New Roman"/>
          <w:bCs w:val="0"/>
          <w:color w:val="auto"/>
          <w:sz w:val="24"/>
          <w:u w:val="single"/>
        </w:rPr>
        <w:t>Felelős</w:t>
      </w:r>
      <w:proofErr w:type="gramEnd"/>
      <w:r w:rsidRPr="00533991">
        <w:rPr>
          <w:rFonts w:ascii="Times New Roman" w:eastAsia="Times New Roman" w:hAnsi="Times New Roman"/>
          <w:bCs w:val="0"/>
          <w:color w:val="auto"/>
          <w:sz w:val="24"/>
          <w:u w:val="single"/>
        </w:rPr>
        <w:t>:</w:t>
      </w:r>
      <w:r>
        <w:rPr>
          <w:rFonts w:ascii="Times New Roman" w:eastAsia="Times New Roman" w:hAnsi="Times New Roman"/>
          <w:b w:val="0"/>
          <w:bCs w:val="0"/>
          <w:color w:val="auto"/>
          <w:sz w:val="24"/>
        </w:rPr>
        <w:t xml:space="preserve"> Mikó Zoltán polgármester</w:t>
      </w:r>
      <w:r w:rsidR="0057264C">
        <w:rPr>
          <w:rFonts w:ascii="Times New Roman" w:eastAsia="Times New Roman" w:hAnsi="Times New Roman"/>
          <w:b w:val="0"/>
          <w:bCs w:val="0"/>
          <w:color w:val="auto"/>
          <w:sz w:val="24"/>
        </w:rPr>
        <w:br w:type="page"/>
      </w:r>
    </w:p>
    <w:p w:rsidR="00091A6B" w:rsidRDefault="00091A6B" w:rsidP="00091A6B">
      <w:pPr>
        <w:tabs>
          <w:tab w:val="center" w:pos="7513"/>
        </w:tabs>
        <w:spacing w:line="340" w:lineRule="exact"/>
        <w:ind w:right="567"/>
        <w:rPr>
          <w:rFonts w:ascii="Times New Roman" w:eastAsia="Times New Roman" w:hAnsi="Times New Roman"/>
          <w:b w:val="0"/>
          <w:bCs w:val="0"/>
          <w:color w:val="auto"/>
          <w:sz w:val="24"/>
        </w:rPr>
      </w:pPr>
    </w:p>
    <w:p w:rsidR="00091A6B" w:rsidRDefault="00091A6B" w:rsidP="009339AD">
      <w:pPr>
        <w:tabs>
          <w:tab w:val="center" w:pos="7513"/>
        </w:tabs>
        <w:spacing w:line="340" w:lineRule="exact"/>
        <w:ind w:right="567"/>
        <w:rPr>
          <w:rFonts w:ascii="Times New Roman" w:eastAsia="Times New Roman" w:hAnsi="Times New Roman"/>
          <w:bCs w:val="0"/>
          <w:color w:val="auto"/>
          <w:sz w:val="24"/>
        </w:rPr>
      </w:pPr>
    </w:p>
    <w:p w:rsidR="0057264C" w:rsidRPr="0057264C" w:rsidRDefault="0057264C" w:rsidP="0057264C">
      <w:pPr>
        <w:spacing w:after="200" w:line="276" w:lineRule="auto"/>
        <w:jc w:val="center"/>
        <w:rPr>
          <w:rFonts w:ascii="Times New Roman" w:hAnsi="Times New Roman"/>
          <w:bCs w:val="0"/>
          <w:color w:val="auto"/>
          <w:szCs w:val="28"/>
          <w:lang w:eastAsia="en-US"/>
        </w:rPr>
      </w:pPr>
    </w:p>
    <w:p w:rsidR="0057264C" w:rsidRPr="0057264C" w:rsidRDefault="0057264C" w:rsidP="0057264C">
      <w:pPr>
        <w:spacing w:after="200" w:line="276" w:lineRule="auto"/>
        <w:jc w:val="center"/>
        <w:rPr>
          <w:rFonts w:ascii="Times New Roman" w:hAnsi="Times New Roman"/>
          <w:bCs w:val="0"/>
          <w:color w:val="auto"/>
          <w:szCs w:val="28"/>
          <w:lang w:eastAsia="en-US"/>
        </w:rPr>
      </w:pPr>
    </w:p>
    <w:p w:rsidR="0057264C" w:rsidRPr="0057264C" w:rsidRDefault="0057264C" w:rsidP="0057264C">
      <w:pPr>
        <w:spacing w:after="200" w:line="276" w:lineRule="auto"/>
        <w:jc w:val="center"/>
        <w:rPr>
          <w:rFonts w:ascii="Times New Roman" w:hAnsi="Times New Roman"/>
          <w:bCs w:val="0"/>
          <w:color w:val="auto"/>
          <w:szCs w:val="28"/>
          <w:lang w:eastAsia="en-US"/>
        </w:rPr>
      </w:pPr>
    </w:p>
    <w:p w:rsidR="0057264C" w:rsidRPr="0057264C" w:rsidRDefault="0057264C" w:rsidP="0057264C">
      <w:pPr>
        <w:spacing w:after="200" w:line="276" w:lineRule="auto"/>
        <w:jc w:val="center"/>
        <w:rPr>
          <w:rFonts w:ascii="Times New Roman" w:hAnsi="Times New Roman"/>
          <w:bCs w:val="0"/>
          <w:color w:val="auto"/>
          <w:szCs w:val="28"/>
          <w:lang w:eastAsia="en-US"/>
        </w:rPr>
      </w:pPr>
      <w:r w:rsidRPr="0057264C">
        <w:rPr>
          <w:rFonts w:ascii="Times New Roman" w:hAnsi="Times New Roman"/>
          <w:bCs w:val="0"/>
          <w:noProof/>
          <w:color w:val="auto"/>
          <w:szCs w:val="28"/>
        </w:rPr>
        <w:drawing>
          <wp:inline distT="0" distB="0" distL="0" distR="0">
            <wp:extent cx="2043666" cy="2423249"/>
            <wp:effectExtent l="19050" t="0" r="0" b="0"/>
            <wp:docPr id="1" name="Kép 1" descr="Tiszagyulaháza község cím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szagyulaháza község címere"/>
                    <pic:cNvPicPr>
                      <a:picLocks noChangeAspect="1" noChangeArrowheads="1"/>
                    </pic:cNvPicPr>
                  </pic:nvPicPr>
                  <pic:blipFill>
                    <a:blip r:embed="rId9" cstate="print"/>
                    <a:srcRect/>
                    <a:stretch>
                      <a:fillRect/>
                    </a:stretch>
                  </pic:blipFill>
                  <pic:spPr bwMode="auto">
                    <a:xfrm>
                      <a:off x="0" y="0"/>
                      <a:ext cx="2043615" cy="2423189"/>
                    </a:xfrm>
                    <a:prstGeom prst="rect">
                      <a:avLst/>
                    </a:prstGeom>
                    <a:noFill/>
                    <a:ln w="9525">
                      <a:noFill/>
                      <a:miter lim="800000"/>
                      <a:headEnd/>
                      <a:tailEnd/>
                    </a:ln>
                  </pic:spPr>
                </pic:pic>
              </a:graphicData>
            </a:graphic>
          </wp:inline>
        </w:drawing>
      </w:r>
    </w:p>
    <w:p w:rsidR="0057264C" w:rsidRPr="0057264C" w:rsidRDefault="0057264C" w:rsidP="0057264C">
      <w:pPr>
        <w:spacing w:after="200" w:line="276" w:lineRule="auto"/>
        <w:jc w:val="center"/>
        <w:rPr>
          <w:rFonts w:ascii="Times New Roman" w:hAnsi="Times New Roman"/>
          <w:bCs w:val="0"/>
          <w:color w:val="auto"/>
          <w:szCs w:val="28"/>
          <w:lang w:eastAsia="en-US"/>
        </w:rPr>
      </w:pPr>
    </w:p>
    <w:p w:rsidR="0057264C" w:rsidRPr="0057264C" w:rsidRDefault="0057264C" w:rsidP="0057264C">
      <w:pPr>
        <w:spacing w:after="200" w:line="276" w:lineRule="auto"/>
        <w:jc w:val="center"/>
        <w:rPr>
          <w:rFonts w:ascii="Times New Roman" w:hAnsi="Times New Roman"/>
          <w:bCs w:val="0"/>
          <w:color w:val="auto"/>
          <w:szCs w:val="28"/>
          <w:lang w:eastAsia="en-US"/>
        </w:rPr>
      </w:pPr>
    </w:p>
    <w:p w:rsidR="0057264C" w:rsidRPr="0057264C" w:rsidRDefault="0057264C" w:rsidP="0057264C">
      <w:pPr>
        <w:spacing w:after="200" w:line="276" w:lineRule="auto"/>
        <w:jc w:val="center"/>
        <w:rPr>
          <w:rFonts w:ascii="Times New Roman" w:hAnsi="Times New Roman"/>
          <w:bCs w:val="0"/>
          <w:color w:val="auto"/>
          <w:szCs w:val="28"/>
          <w:lang w:eastAsia="en-US"/>
        </w:rPr>
      </w:pPr>
    </w:p>
    <w:p w:rsidR="0057264C" w:rsidRPr="0057264C" w:rsidRDefault="0057264C" w:rsidP="0057264C">
      <w:pPr>
        <w:spacing w:after="200" w:line="276" w:lineRule="auto"/>
        <w:jc w:val="center"/>
        <w:rPr>
          <w:rFonts w:ascii="Times New Roman" w:hAnsi="Times New Roman"/>
          <w:bCs w:val="0"/>
          <w:color w:val="auto"/>
          <w:szCs w:val="28"/>
          <w:lang w:eastAsia="en-US"/>
        </w:rPr>
      </w:pPr>
    </w:p>
    <w:p w:rsidR="0057264C" w:rsidRPr="0057264C" w:rsidRDefault="0057264C" w:rsidP="0057264C">
      <w:pPr>
        <w:spacing w:after="200" w:line="276" w:lineRule="auto"/>
        <w:jc w:val="center"/>
        <w:rPr>
          <w:rFonts w:ascii="Times New Roman" w:hAnsi="Times New Roman"/>
          <w:bCs w:val="0"/>
          <w:color w:val="auto"/>
          <w:szCs w:val="28"/>
          <w:lang w:eastAsia="en-US"/>
        </w:rPr>
      </w:pPr>
      <w:r w:rsidRPr="0057264C">
        <w:rPr>
          <w:rFonts w:ascii="Times New Roman" w:hAnsi="Times New Roman"/>
          <w:bCs w:val="0"/>
          <w:color w:val="auto"/>
          <w:szCs w:val="28"/>
          <w:lang w:eastAsia="en-US"/>
        </w:rPr>
        <w:t>Tiszagyulaháza Község Önkormányzata</w:t>
      </w:r>
    </w:p>
    <w:p w:rsidR="0057264C" w:rsidRPr="0057264C" w:rsidRDefault="0057264C" w:rsidP="0057264C">
      <w:pPr>
        <w:spacing w:after="200" w:line="276" w:lineRule="auto"/>
        <w:jc w:val="center"/>
        <w:rPr>
          <w:rFonts w:ascii="Times New Roman" w:hAnsi="Times New Roman"/>
          <w:bCs w:val="0"/>
          <w:color w:val="auto"/>
          <w:szCs w:val="28"/>
          <w:lang w:eastAsia="en-US"/>
        </w:rPr>
      </w:pPr>
      <w:r w:rsidRPr="0057264C">
        <w:rPr>
          <w:rFonts w:ascii="Times New Roman" w:hAnsi="Times New Roman"/>
          <w:bCs w:val="0"/>
          <w:color w:val="auto"/>
          <w:szCs w:val="28"/>
          <w:lang w:eastAsia="en-US"/>
        </w:rPr>
        <w:t>Közbeszerzési Szabályzata</w:t>
      </w:r>
    </w:p>
    <w:p w:rsidR="0057264C" w:rsidRPr="0057264C" w:rsidRDefault="0057264C" w:rsidP="0057264C">
      <w:pPr>
        <w:spacing w:after="200" w:line="276" w:lineRule="auto"/>
        <w:rPr>
          <w:rFonts w:ascii="Times New Roman" w:hAnsi="Times New Roman"/>
          <w:b w:val="0"/>
          <w:bCs w:val="0"/>
          <w:color w:val="auto"/>
          <w:sz w:val="24"/>
          <w:lang w:eastAsia="en-US"/>
        </w:rPr>
      </w:pPr>
    </w:p>
    <w:p w:rsidR="0057264C" w:rsidRPr="0057264C" w:rsidRDefault="0057264C" w:rsidP="0057264C">
      <w:pPr>
        <w:spacing w:after="200" w:line="276" w:lineRule="auto"/>
        <w:rPr>
          <w:rFonts w:ascii="Times New Roman" w:hAnsi="Times New Roman"/>
          <w:b w:val="0"/>
          <w:bCs w:val="0"/>
          <w:color w:val="auto"/>
          <w:sz w:val="24"/>
          <w:lang w:eastAsia="en-US"/>
        </w:rPr>
      </w:pPr>
    </w:p>
    <w:p w:rsidR="0057264C" w:rsidRPr="0057264C" w:rsidRDefault="0057264C" w:rsidP="0057264C">
      <w:pPr>
        <w:spacing w:after="200" w:line="276" w:lineRule="auto"/>
        <w:rPr>
          <w:rFonts w:ascii="Times New Roman" w:hAnsi="Times New Roman"/>
          <w:b w:val="0"/>
          <w:bCs w:val="0"/>
          <w:color w:val="auto"/>
          <w:sz w:val="24"/>
          <w:lang w:eastAsia="en-US"/>
        </w:rPr>
      </w:pPr>
    </w:p>
    <w:p w:rsidR="0057264C" w:rsidRPr="0057264C" w:rsidRDefault="0057264C" w:rsidP="0057264C">
      <w:pPr>
        <w:spacing w:after="200" w:line="276" w:lineRule="auto"/>
        <w:rPr>
          <w:rFonts w:ascii="Times New Roman" w:hAnsi="Times New Roman"/>
          <w:b w:val="0"/>
          <w:bCs w:val="0"/>
          <w:color w:val="auto"/>
          <w:sz w:val="24"/>
          <w:lang w:eastAsia="en-US"/>
        </w:rPr>
      </w:pPr>
    </w:p>
    <w:p w:rsidR="0057264C" w:rsidRPr="0057264C" w:rsidRDefault="0057264C" w:rsidP="0057264C">
      <w:pPr>
        <w:spacing w:after="200" w:line="276" w:lineRule="auto"/>
        <w:rPr>
          <w:rFonts w:ascii="Times New Roman" w:hAnsi="Times New Roman"/>
          <w:b w:val="0"/>
          <w:bCs w:val="0"/>
          <w:color w:val="auto"/>
          <w:sz w:val="24"/>
          <w:lang w:eastAsia="en-US"/>
        </w:rPr>
      </w:pPr>
    </w:p>
    <w:p w:rsidR="0057264C" w:rsidRPr="0057264C" w:rsidRDefault="0057264C" w:rsidP="0057264C">
      <w:pPr>
        <w:spacing w:after="200" w:line="276" w:lineRule="auto"/>
        <w:rPr>
          <w:rFonts w:ascii="Times New Roman" w:hAnsi="Times New Roman"/>
          <w:b w:val="0"/>
          <w:bCs w:val="0"/>
          <w:color w:val="auto"/>
          <w:sz w:val="24"/>
          <w:lang w:eastAsia="en-US"/>
        </w:rPr>
      </w:pPr>
    </w:p>
    <w:p w:rsidR="0057264C" w:rsidRPr="0057264C" w:rsidRDefault="0057264C" w:rsidP="0057264C">
      <w:pPr>
        <w:spacing w:after="200" w:line="276" w:lineRule="auto"/>
        <w:jc w:val="center"/>
        <w:rPr>
          <w:rFonts w:ascii="Times New Roman" w:hAnsi="Times New Roman"/>
          <w:b w:val="0"/>
          <w:bCs w:val="0"/>
          <w:color w:val="auto"/>
          <w:szCs w:val="28"/>
          <w:lang w:eastAsia="en-US"/>
        </w:rPr>
        <w:sectPr w:rsidR="0057264C" w:rsidRPr="0057264C" w:rsidSect="00A829A0">
          <w:headerReference w:type="default" r:id="rId10"/>
          <w:footerReference w:type="default" r:id="rId11"/>
          <w:pgSz w:w="11906" w:h="16838"/>
          <w:pgMar w:top="1417" w:right="1417" w:bottom="1417" w:left="1417" w:header="708" w:footer="708" w:gutter="0"/>
          <w:pgNumType w:start="1"/>
          <w:cols w:space="708"/>
          <w:titlePg/>
          <w:docGrid w:linePitch="360"/>
        </w:sectPr>
      </w:pPr>
      <w:r w:rsidRPr="0057264C">
        <w:rPr>
          <w:rFonts w:ascii="Times New Roman" w:hAnsi="Times New Roman"/>
          <w:b w:val="0"/>
          <w:bCs w:val="0"/>
          <w:color w:val="auto"/>
          <w:szCs w:val="28"/>
          <w:lang w:eastAsia="en-US"/>
        </w:rPr>
        <w:t>2016.</w:t>
      </w:r>
    </w:p>
    <w:p w:rsidR="0057264C" w:rsidRPr="0057264C" w:rsidRDefault="0057264C" w:rsidP="0057264C">
      <w:pPr>
        <w:spacing w:after="200" w:line="276" w:lineRule="auto"/>
        <w:rPr>
          <w:rFonts w:ascii="Times New Roman" w:hAnsi="Times New Roman"/>
          <w:b w:val="0"/>
          <w:bCs w:val="0"/>
          <w:color w:val="auto"/>
          <w:sz w:val="24"/>
          <w:lang w:eastAsia="en-US"/>
        </w:rPr>
      </w:pPr>
    </w:p>
    <w:p w:rsidR="0057264C" w:rsidRPr="0057264C" w:rsidRDefault="0057264C" w:rsidP="0057264C">
      <w:pPr>
        <w:spacing w:after="200" w:line="276" w:lineRule="auto"/>
        <w:jc w:val="center"/>
        <w:rPr>
          <w:rFonts w:ascii="Times New Roman" w:hAnsi="Times New Roman"/>
          <w:b w:val="0"/>
          <w:bCs w:val="0"/>
          <w:color w:val="auto"/>
          <w:sz w:val="24"/>
          <w:lang w:eastAsia="en-US"/>
        </w:rPr>
      </w:pPr>
    </w:p>
    <w:p w:rsidR="0057264C" w:rsidRPr="0057264C" w:rsidRDefault="0057264C" w:rsidP="0057264C">
      <w:pPr>
        <w:spacing w:after="200" w:line="276" w:lineRule="auto"/>
        <w:jc w:val="center"/>
        <w:rPr>
          <w:rFonts w:ascii="Times New Roman" w:hAnsi="Times New Roman"/>
          <w:bCs w:val="0"/>
          <w:color w:val="auto"/>
          <w:sz w:val="24"/>
          <w:lang w:eastAsia="en-US"/>
        </w:rPr>
      </w:pPr>
      <w:r w:rsidRPr="0057264C">
        <w:rPr>
          <w:rFonts w:ascii="Times New Roman" w:hAnsi="Times New Roman"/>
          <w:bCs w:val="0"/>
          <w:color w:val="auto"/>
          <w:sz w:val="24"/>
          <w:lang w:eastAsia="en-US"/>
        </w:rPr>
        <w:t>TISZAGYUL</w:t>
      </w:r>
      <w:r>
        <w:rPr>
          <w:rFonts w:ascii="Times New Roman" w:hAnsi="Times New Roman"/>
          <w:bCs w:val="0"/>
          <w:color w:val="auto"/>
          <w:sz w:val="24"/>
          <w:lang w:eastAsia="en-US"/>
        </w:rPr>
        <w:t>A</w:t>
      </w:r>
      <w:r w:rsidRPr="0057264C">
        <w:rPr>
          <w:rFonts w:ascii="Times New Roman" w:hAnsi="Times New Roman"/>
          <w:bCs w:val="0"/>
          <w:color w:val="auto"/>
          <w:sz w:val="24"/>
          <w:lang w:eastAsia="en-US"/>
        </w:rPr>
        <w:t>HÁZA KÖZSÉG ÖNKORMÁNYZATA</w:t>
      </w:r>
    </w:p>
    <w:p w:rsidR="0057264C" w:rsidRPr="0057264C" w:rsidRDefault="0057264C" w:rsidP="0057264C">
      <w:pPr>
        <w:spacing w:after="200" w:line="276" w:lineRule="auto"/>
        <w:jc w:val="center"/>
        <w:rPr>
          <w:rFonts w:ascii="Times New Roman" w:hAnsi="Times New Roman"/>
          <w:bCs w:val="0"/>
          <w:color w:val="auto"/>
          <w:sz w:val="24"/>
          <w:lang w:eastAsia="en-US"/>
        </w:rPr>
      </w:pPr>
      <w:r w:rsidRPr="0057264C">
        <w:rPr>
          <w:rFonts w:ascii="Times New Roman" w:hAnsi="Times New Roman"/>
          <w:bCs w:val="0"/>
          <w:color w:val="auto"/>
          <w:sz w:val="24"/>
          <w:lang w:eastAsia="en-US"/>
        </w:rPr>
        <w:t>KÖZBESZERZÉSI SZABÁLYZATA</w:t>
      </w:r>
    </w:p>
    <w:p w:rsidR="0057264C" w:rsidRPr="0057264C" w:rsidRDefault="0057264C" w:rsidP="0057264C">
      <w:pPr>
        <w:spacing w:after="200" w:line="276" w:lineRule="auto"/>
        <w:rPr>
          <w:rFonts w:ascii="Times New Roman" w:hAnsi="Times New Roman"/>
          <w:b w:val="0"/>
          <w:bCs w:val="0"/>
          <w:color w:val="auto"/>
          <w:sz w:val="24"/>
          <w:lang w:eastAsia="en-US"/>
        </w:rPr>
      </w:pP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A Tiszagyulaháza Község Önkormányzata a közpénzek hatékony felhasználásának átláthatósága és nyilvános ellenőrizhetőségének biztosítása, továbbá a közbeszerzések során a tisztességes verseny feltételeinek megteremtése érdekében a közbeszerzésekről szóló 2015. évi CXLIII. törvény (a továbbiakban: Kbt.) 27. §</w:t>
      </w:r>
      <w:proofErr w:type="spellStart"/>
      <w:r w:rsidRPr="0057264C">
        <w:rPr>
          <w:rFonts w:ascii="Times New Roman" w:hAnsi="Times New Roman"/>
          <w:b w:val="0"/>
          <w:bCs w:val="0"/>
          <w:color w:val="auto"/>
          <w:sz w:val="24"/>
          <w:lang w:eastAsia="en-US"/>
        </w:rPr>
        <w:t>-ában</w:t>
      </w:r>
      <w:proofErr w:type="spellEnd"/>
      <w:r w:rsidRPr="0057264C">
        <w:rPr>
          <w:rFonts w:ascii="Times New Roman" w:hAnsi="Times New Roman"/>
          <w:b w:val="0"/>
          <w:bCs w:val="0"/>
          <w:color w:val="auto"/>
          <w:sz w:val="24"/>
          <w:lang w:eastAsia="en-US"/>
        </w:rPr>
        <w:t xml:space="preserve"> meghatározott kötelezettségének eleget téve a közbeszerzési eljárások rendjéről az alábbi szabályzatot (a továbbiakban: Szabályzat) alkotja:</w:t>
      </w:r>
    </w:p>
    <w:p w:rsidR="0057264C" w:rsidRPr="0057264C" w:rsidRDefault="0057264C" w:rsidP="0057264C">
      <w:pPr>
        <w:spacing w:after="200" w:line="276" w:lineRule="auto"/>
        <w:jc w:val="center"/>
        <w:rPr>
          <w:rFonts w:ascii="Times New Roman" w:hAnsi="Times New Roman"/>
          <w:bCs w:val="0"/>
          <w:color w:val="auto"/>
          <w:sz w:val="22"/>
          <w:szCs w:val="22"/>
          <w:lang w:eastAsia="en-US"/>
        </w:rPr>
      </w:pPr>
      <w:r w:rsidRPr="0057264C">
        <w:rPr>
          <w:rFonts w:ascii="Times New Roman" w:hAnsi="Times New Roman"/>
          <w:bCs w:val="0"/>
          <w:color w:val="auto"/>
          <w:sz w:val="22"/>
          <w:szCs w:val="22"/>
          <w:lang w:eastAsia="en-US"/>
        </w:rPr>
        <w:t>I. FEJEZET</w:t>
      </w:r>
    </w:p>
    <w:p w:rsidR="0057264C" w:rsidRPr="0057264C" w:rsidRDefault="0057264C" w:rsidP="0057264C">
      <w:pPr>
        <w:spacing w:after="200" w:line="276" w:lineRule="auto"/>
        <w:jc w:val="center"/>
        <w:rPr>
          <w:rFonts w:ascii="Times New Roman" w:hAnsi="Times New Roman"/>
          <w:bCs w:val="0"/>
          <w:color w:val="auto"/>
          <w:sz w:val="22"/>
          <w:szCs w:val="22"/>
          <w:lang w:eastAsia="en-US"/>
        </w:rPr>
      </w:pPr>
      <w:r w:rsidRPr="0057264C">
        <w:rPr>
          <w:rFonts w:ascii="Times New Roman" w:hAnsi="Times New Roman"/>
          <w:bCs w:val="0"/>
          <w:color w:val="auto"/>
          <w:sz w:val="22"/>
          <w:szCs w:val="22"/>
          <w:lang w:eastAsia="en-US"/>
        </w:rPr>
        <w:t>ÁLTALÁNOS RÉSZ</w:t>
      </w:r>
    </w:p>
    <w:p w:rsidR="0057264C" w:rsidRPr="0057264C" w:rsidRDefault="0057264C" w:rsidP="0057264C">
      <w:pPr>
        <w:spacing w:after="200" w:line="276" w:lineRule="auto"/>
        <w:jc w:val="both"/>
        <w:rPr>
          <w:rFonts w:ascii="Times New Roman" w:hAnsi="Times New Roman"/>
          <w:bCs w:val="0"/>
          <w:color w:val="auto"/>
          <w:sz w:val="24"/>
          <w:lang w:eastAsia="en-US"/>
        </w:rPr>
      </w:pPr>
      <w:r w:rsidRPr="0057264C">
        <w:rPr>
          <w:rFonts w:ascii="Times New Roman" w:hAnsi="Times New Roman"/>
          <w:bCs w:val="0"/>
          <w:color w:val="auto"/>
          <w:sz w:val="24"/>
          <w:lang w:eastAsia="en-US"/>
        </w:rPr>
        <w:t>1. A Szabályzat hatálya:</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 xml:space="preserve">A Szabályzat hatálya kiterjed Tiszagyulaháza Község Önkormányzata (a továbbiakban: Önkormányzat) Kbt. hatálya alá tartozó árubeszerzéseire, szolgáltatás megrendeléseire, építési beruházásaira, valamint építési és szolgáltatási koncesszióira, illetőleg tervpályázati eljárásaira (együttesen: közbeszerzések). </w:t>
      </w:r>
    </w:p>
    <w:p w:rsidR="0057264C" w:rsidRPr="0057264C" w:rsidRDefault="0057264C" w:rsidP="0057264C">
      <w:pPr>
        <w:spacing w:after="200" w:line="276" w:lineRule="auto"/>
        <w:rPr>
          <w:rFonts w:ascii="Times New Roman" w:hAnsi="Times New Roman"/>
          <w:bCs w:val="0"/>
          <w:color w:val="auto"/>
          <w:sz w:val="24"/>
          <w:lang w:eastAsia="en-US"/>
        </w:rPr>
      </w:pPr>
      <w:r w:rsidRPr="0057264C">
        <w:rPr>
          <w:rFonts w:ascii="Times New Roman" w:hAnsi="Times New Roman"/>
          <w:bCs w:val="0"/>
          <w:color w:val="auto"/>
          <w:sz w:val="24"/>
          <w:lang w:eastAsia="en-US"/>
        </w:rPr>
        <w:t xml:space="preserve">2. A Szabályzat személyi hatálya, az eljárás résztvevői: </w:t>
      </w:r>
    </w:p>
    <w:p w:rsidR="0057264C" w:rsidRPr="0057264C" w:rsidRDefault="0057264C" w:rsidP="0057264C">
      <w:pPr>
        <w:spacing w:after="200" w:line="276" w:lineRule="auto"/>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2.1. Döntéshozó: Tiszagyulaháza Község Önkormányzat Képviselő-testülete (továbbiakban: Képviselő-testület).</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 xml:space="preserve">2.2. A közbeszerzési eljárás előkészítője és lefolytatója: a Polgármester előterjesztése alapján a Képviselő-testület, valamint a Bíráló Bizottság. </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 xml:space="preserve">2.3. Közreműködő: a </w:t>
      </w:r>
      <w:proofErr w:type="spellStart"/>
      <w:r w:rsidRPr="0057264C">
        <w:rPr>
          <w:rFonts w:ascii="Times New Roman" w:hAnsi="Times New Roman"/>
          <w:b w:val="0"/>
          <w:bCs w:val="0"/>
          <w:color w:val="auto"/>
          <w:sz w:val="24"/>
          <w:lang w:eastAsia="en-US"/>
        </w:rPr>
        <w:t>Kbt.-ben</w:t>
      </w:r>
      <w:proofErr w:type="spellEnd"/>
      <w:r w:rsidRPr="0057264C">
        <w:rPr>
          <w:rFonts w:ascii="Times New Roman" w:hAnsi="Times New Roman"/>
          <w:b w:val="0"/>
          <w:bCs w:val="0"/>
          <w:color w:val="auto"/>
          <w:sz w:val="24"/>
          <w:lang w:eastAsia="en-US"/>
        </w:rPr>
        <w:t xml:space="preserve"> meghatározott esetekben a közbeszerzési eljárások előkészítésében és lefolytatásában egyes jogok gyakorlására és kötelezettségek teljesítésére bevont más külső személy vagy szervezet, beleértve a felelős akkreditált közbeszerzési szaktanácsadót is.</w:t>
      </w:r>
    </w:p>
    <w:p w:rsidR="0057264C" w:rsidRDefault="0057264C" w:rsidP="0057264C">
      <w:pPr>
        <w:spacing w:after="200" w:line="276" w:lineRule="auto"/>
        <w:jc w:val="both"/>
        <w:rPr>
          <w:rFonts w:ascii="Times New Roman" w:hAnsi="Times New Roman"/>
          <w:b w:val="0"/>
          <w:bCs w:val="0"/>
          <w:iCs/>
          <w:color w:val="auto"/>
          <w:sz w:val="24"/>
          <w:lang w:eastAsia="en-US"/>
        </w:rPr>
      </w:pPr>
      <w:r w:rsidRPr="0057264C">
        <w:rPr>
          <w:rFonts w:ascii="Times New Roman" w:hAnsi="Times New Roman"/>
          <w:b w:val="0"/>
          <w:bCs w:val="0"/>
          <w:iCs/>
          <w:color w:val="auto"/>
          <w:sz w:val="24"/>
          <w:lang w:eastAsia="en-US"/>
        </w:rPr>
        <w:t>Az ajánlatkérő nevében eljáró, az eljárásba bevont, vagy a döntéshozó személy/</w:t>
      </w:r>
      <w:proofErr w:type="spellStart"/>
      <w:r w:rsidRPr="0057264C">
        <w:rPr>
          <w:rFonts w:ascii="Times New Roman" w:hAnsi="Times New Roman"/>
          <w:b w:val="0"/>
          <w:bCs w:val="0"/>
          <w:iCs/>
          <w:color w:val="auto"/>
          <w:sz w:val="24"/>
          <w:lang w:eastAsia="en-US"/>
        </w:rPr>
        <w:t>eknek</w:t>
      </w:r>
      <w:proofErr w:type="spellEnd"/>
      <w:r w:rsidRPr="0057264C">
        <w:rPr>
          <w:rFonts w:ascii="Times New Roman" w:hAnsi="Times New Roman"/>
          <w:b w:val="0"/>
          <w:bCs w:val="0"/>
          <w:iCs/>
          <w:color w:val="auto"/>
          <w:sz w:val="24"/>
          <w:lang w:eastAsia="en-US"/>
        </w:rPr>
        <w:t xml:space="preserve"> írásban nyilatkozniuk kell arról, hogy személyükben nem állnak fenn a Kbt. 25. §</w:t>
      </w:r>
      <w:proofErr w:type="spellStart"/>
      <w:r w:rsidRPr="0057264C">
        <w:rPr>
          <w:rFonts w:ascii="Times New Roman" w:hAnsi="Times New Roman"/>
          <w:b w:val="0"/>
          <w:bCs w:val="0"/>
          <w:iCs/>
          <w:color w:val="auto"/>
          <w:sz w:val="24"/>
          <w:lang w:eastAsia="en-US"/>
        </w:rPr>
        <w:t>-a</w:t>
      </w:r>
      <w:proofErr w:type="spellEnd"/>
      <w:r w:rsidRPr="0057264C">
        <w:rPr>
          <w:rFonts w:ascii="Times New Roman" w:hAnsi="Times New Roman"/>
          <w:b w:val="0"/>
          <w:bCs w:val="0"/>
          <w:iCs/>
          <w:color w:val="auto"/>
          <w:sz w:val="24"/>
          <w:lang w:eastAsia="en-US"/>
        </w:rPr>
        <w:t xml:space="preserve"> szerinti összeférhetetlenségi okok.</w:t>
      </w:r>
    </w:p>
    <w:p w:rsidR="0057264C" w:rsidRPr="0057264C" w:rsidRDefault="0057264C" w:rsidP="00A829A0">
      <w:pPr>
        <w:jc w:val="center"/>
        <w:rPr>
          <w:rFonts w:ascii="Times New Roman" w:hAnsi="Times New Roman"/>
          <w:bCs w:val="0"/>
          <w:color w:val="auto"/>
          <w:sz w:val="22"/>
          <w:szCs w:val="22"/>
          <w:lang w:eastAsia="en-US"/>
        </w:rPr>
      </w:pPr>
      <w:r w:rsidRPr="0057264C">
        <w:rPr>
          <w:rFonts w:ascii="Times New Roman" w:hAnsi="Times New Roman"/>
          <w:bCs w:val="0"/>
          <w:color w:val="auto"/>
          <w:sz w:val="22"/>
          <w:szCs w:val="22"/>
          <w:lang w:eastAsia="en-US"/>
        </w:rPr>
        <w:t>I. FEJEZET</w:t>
      </w:r>
    </w:p>
    <w:p w:rsidR="0057264C" w:rsidRPr="0057264C" w:rsidRDefault="0057264C" w:rsidP="0057264C">
      <w:pPr>
        <w:spacing w:after="200" w:line="276" w:lineRule="auto"/>
        <w:ind w:left="360"/>
        <w:rPr>
          <w:rFonts w:ascii="Times New Roman" w:hAnsi="Times New Roman"/>
          <w:color w:val="auto"/>
          <w:sz w:val="22"/>
          <w:szCs w:val="22"/>
          <w:lang w:eastAsia="en-US"/>
        </w:rPr>
      </w:pPr>
      <w:bookmarkStart w:id="0" w:name="_Toc441222998"/>
      <w:r w:rsidRPr="0057264C">
        <w:rPr>
          <w:rFonts w:ascii="Times New Roman" w:hAnsi="Times New Roman"/>
          <w:color w:val="auto"/>
          <w:sz w:val="22"/>
          <w:szCs w:val="22"/>
          <w:lang w:eastAsia="en-US"/>
        </w:rPr>
        <w:t>A KÖZBESZERZÉSEKKEL KAPCSOLATOS FELADATOK, FELELŐSSÉGI REND</w:t>
      </w:r>
      <w:bookmarkEnd w:id="0"/>
    </w:p>
    <w:p w:rsidR="0057264C" w:rsidRPr="0057264C" w:rsidRDefault="0057264C" w:rsidP="0057264C">
      <w:pPr>
        <w:spacing w:after="200" w:line="276" w:lineRule="auto"/>
        <w:rPr>
          <w:rFonts w:ascii="Times New Roman" w:hAnsi="Times New Roman"/>
          <w:bCs w:val="0"/>
          <w:color w:val="auto"/>
          <w:sz w:val="24"/>
          <w:lang w:eastAsia="en-US"/>
        </w:rPr>
      </w:pPr>
      <w:r w:rsidRPr="0057264C">
        <w:rPr>
          <w:rFonts w:ascii="Times New Roman" w:hAnsi="Times New Roman"/>
          <w:bCs w:val="0"/>
          <w:color w:val="auto"/>
          <w:sz w:val="24"/>
          <w:lang w:eastAsia="en-US"/>
        </w:rPr>
        <w:t>1. Éves statisztikai összegezés</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A Képviselő-testület az Önkormányzat éves beszerzéseiről külön jogszabályban meghatározott minta szerint éves statisztikai összegezést köteles elfogadni, amelyet legkésőbb a külön jogszabályban meghatározott határidő lejártáig kell megküldenie a Közbeszerzési Hatóságnak.</w:t>
      </w:r>
    </w:p>
    <w:p w:rsidR="0057264C" w:rsidRPr="0057264C" w:rsidRDefault="0057264C" w:rsidP="0057264C">
      <w:pPr>
        <w:spacing w:after="200" w:line="276" w:lineRule="auto"/>
        <w:rPr>
          <w:rFonts w:ascii="Times New Roman" w:hAnsi="Times New Roman"/>
          <w:bCs w:val="0"/>
          <w:color w:val="auto"/>
          <w:sz w:val="24"/>
          <w:lang w:eastAsia="en-US"/>
        </w:rPr>
      </w:pPr>
      <w:r w:rsidRPr="0057264C">
        <w:rPr>
          <w:rFonts w:ascii="Times New Roman" w:hAnsi="Times New Roman"/>
          <w:bCs w:val="0"/>
          <w:color w:val="auto"/>
          <w:sz w:val="24"/>
          <w:lang w:eastAsia="en-US"/>
        </w:rPr>
        <w:t>2. Éves összesített közbeszerzési terv</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 xml:space="preserve">A Képviselő-testület a költségvetési év elején, legkésőbb március 31. napjáig éves összesített közbeszerzési tervet (a továbbiakban: közbeszerzési terv) köteles készíteni az Önkormányzat adott évre tervezett közbeszerzéseiről. A közbeszerzési tervet az Önkormányzatnak legalább öt évig meg kell őriznie. A közbeszerzési terv nyilvános. A közbeszerzési tervet, valamint annak módosítását (módosításait) a Közbeszerzési Hatóság által működtetett Közbeszerzési Adatbázisban közzé kell tenni (amennyiben a Közbeszerzési Adatbázisban való közzététel nem lehetséges, a közbeszerzési tervet az Önkormányzat honlapján kell közzétenni). </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 xml:space="preserve">A közbeszerzési terv elkészítése előtt az Önkormányzat indíthat közbeszerzési eljárást, amelyet a tervben szintén megfelelően szerepeltetni kell. A közbeszerzési terv nem vonja maga után az abban megadott közbeszerzésre vonatkozó eljárás lefolytatásának kötelezettségét. Az Önkormányzat a közbeszerzési tervben nem szereplő közbeszerzésre vagy a tervben foglaltakhoz képest módosított közbeszerzésre vonatkozó eljárást is lefolytathatja. Ezekben az esetekben a közbeszerzési tervet módosítani kell az ilyen igény vagy egyéb változás felmerülésekor, megadva a módosítás indokát is. </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 xml:space="preserve">A közbeszerzési terv elfogadásáról és módosításáról a Képviselő-testület valamint annak közzétételéről a Polgármester gondoskodik. </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 xml:space="preserve">A Polgármester köteles továbbá gondoskodni a közbeszerzési terv naprakész vezetéséről és nyilvánosságáról, az éves költségvetés keretszámai, a Kbt. előírásai és a tervezett közbeszerzési eljárások összhangja szempontjából történő felülvizsgálatáról. </w:t>
      </w:r>
    </w:p>
    <w:p w:rsidR="0057264C" w:rsidRPr="0057264C" w:rsidRDefault="0057264C" w:rsidP="0057264C">
      <w:pPr>
        <w:spacing w:after="200" w:line="276" w:lineRule="auto"/>
        <w:rPr>
          <w:rFonts w:ascii="Times New Roman" w:hAnsi="Times New Roman"/>
          <w:bCs w:val="0"/>
          <w:color w:val="auto"/>
          <w:sz w:val="24"/>
          <w:lang w:eastAsia="en-US"/>
        </w:rPr>
      </w:pPr>
      <w:r w:rsidRPr="0057264C">
        <w:rPr>
          <w:rFonts w:ascii="Times New Roman" w:hAnsi="Times New Roman"/>
          <w:bCs w:val="0"/>
          <w:color w:val="auto"/>
          <w:sz w:val="24"/>
          <w:lang w:eastAsia="en-US"/>
        </w:rPr>
        <w:t xml:space="preserve">3. A közbeszerzési eljárás résztvevőinek feladatai </w:t>
      </w:r>
    </w:p>
    <w:p w:rsidR="0057264C" w:rsidRPr="0057264C" w:rsidRDefault="0057264C" w:rsidP="0057264C">
      <w:pPr>
        <w:spacing w:after="200" w:line="276" w:lineRule="auto"/>
        <w:jc w:val="both"/>
        <w:rPr>
          <w:rFonts w:ascii="Times New Roman" w:hAnsi="Times New Roman"/>
          <w:bCs w:val="0"/>
          <w:i/>
          <w:color w:val="auto"/>
          <w:sz w:val="24"/>
          <w:u w:val="single"/>
          <w:lang w:eastAsia="en-US"/>
        </w:rPr>
      </w:pPr>
      <w:r w:rsidRPr="0057264C">
        <w:rPr>
          <w:rFonts w:ascii="Times New Roman" w:hAnsi="Times New Roman"/>
          <w:bCs w:val="0"/>
          <w:i/>
          <w:color w:val="auto"/>
          <w:sz w:val="24"/>
          <w:u w:val="single"/>
          <w:lang w:eastAsia="en-US"/>
        </w:rPr>
        <w:t>3.1. A Képviselő-testület feladatai:</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 az éves összesített közbeszerzési terv és a közbeszerzési szabályzat jóváhagyása;</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 a közbeszerzési szabályzat módosítása;</w:t>
      </w:r>
    </w:p>
    <w:p w:rsidR="0057264C" w:rsidRPr="0057264C" w:rsidRDefault="0057264C" w:rsidP="0057264C">
      <w:pPr>
        <w:spacing w:after="200" w:line="276" w:lineRule="auto"/>
        <w:jc w:val="both"/>
        <w:rPr>
          <w:rFonts w:ascii="Times New Roman" w:hAnsi="Times New Roman"/>
          <w:b w:val="0"/>
          <w:bCs w:val="0"/>
          <w:iCs/>
          <w:color w:val="auto"/>
          <w:sz w:val="24"/>
          <w:lang w:eastAsia="en-US"/>
        </w:rPr>
      </w:pPr>
      <w:r w:rsidRPr="0057264C">
        <w:rPr>
          <w:rFonts w:ascii="Times New Roman" w:hAnsi="Times New Roman"/>
          <w:b w:val="0"/>
          <w:bCs w:val="0"/>
          <w:iCs/>
          <w:color w:val="auto"/>
          <w:sz w:val="24"/>
          <w:lang w:eastAsia="en-US"/>
        </w:rPr>
        <w:t>- az ajánlati/</w:t>
      </w:r>
      <w:r w:rsidRPr="0057264C">
        <w:rPr>
          <w:rFonts w:ascii="Times New Roman" w:hAnsi="Times New Roman"/>
          <w:b w:val="0"/>
          <w:bCs w:val="0"/>
          <w:color w:val="auto"/>
          <w:sz w:val="24"/>
          <w:lang w:eastAsia="en-US"/>
        </w:rPr>
        <w:t xml:space="preserve"> eljárást megindító</w:t>
      </w:r>
      <w:r w:rsidRPr="0057264C">
        <w:rPr>
          <w:rFonts w:ascii="Times New Roman" w:hAnsi="Times New Roman"/>
          <w:b w:val="0"/>
          <w:bCs w:val="0"/>
          <w:iCs/>
          <w:color w:val="auto"/>
          <w:sz w:val="24"/>
          <w:lang w:eastAsia="en-US"/>
        </w:rPr>
        <w:t xml:space="preserve"> /részvételi felhívás, valamint módosításának jóváhagyása, továbbá a Kbt. 113. § szerinti, Közbeszerzési Hatóság részére küldendő összefoglaló tájékoztatás elfogadása;</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 hirdetmény nélküli eljárások esetében az ajánlattételre felkérésre kerülő gazdasági szereplőkre vonatkozó javaslattétel az összeférhetetlenségi szabályok figyelembe vételével;</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 xml:space="preserve">- a közbeszerzési dokumentumok elkészítésében közreműködő alkalmazottak, szakértőként </w:t>
      </w:r>
      <w:r w:rsidRPr="0057264C">
        <w:rPr>
          <w:rFonts w:ascii="Times New Roman" w:hAnsi="Times New Roman"/>
          <w:b w:val="0"/>
          <w:bCs w:val="0"/>
          <w:i/>
          <w:color w:val="auto"/>
          <w:sz w:val="24"/>
          <w:lang w:eastAsia="en-US"/>
        </w:rPr>
        <w:t>(felelős akkreditált közbeszerzési szaktanácsadó, közbeszerzési tanácsadó, ügyvéd, szakértő, lebonyolító)</w:t>
      </w:r>
      <w:r w:rsidRPr="0057264C">
        <w:rPr>
          <w:rFonts w:ascii="Times New Roman" w:hAnsi="Times New Roman"/>
          <w:b w:val="0"/>
          <w:bCs w:val="0"/>
          <w:color w:val="auto"/>
          <w:sz w:val="24"/>
          <w:lang w:eastAsia="en-US"/>
        </w:rPr>
        <w:t xml:space="preserve"> megbízott személyek vagy gazdálkodó szervezetek megbízása;</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 a bírálóbizottsági tagok kijelölése;</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 a közbeszerzési dokumentum elfogadása;</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 a Polgármester előterjesztése és javaslata alapján a közbeszerzés becsült értékének meghatározása a Kbt. 16-20. §</w:t>
      </w:r>
      <w:proofErr w:type="spellStart"/>
      <w:r w:rsidRPr="0057264C">
        <w:rPr>
          <w:rFonts w:ascii="Times New Roman" w:hAnsi="Times New Roman"/>
          <w:b w:val="0"/>
          <w:bCs w:val="0"/>
          <w:color w:val="auto"/>
          <w:sz w:val="24"/>
          <w:lang w:eastAsia="en-US"/>
        </w:rPr>
        <w:t>-ai</w:t>
      </w:r>
      <w:proofErr w:type="spellEnd"/>
      <w:r w:rsidRPr="0057264C">
        <w:rPr>
          <w:rFonts w:ascii="Times New Roman" w:hAnsi="Times New Roman"/>
          <w:b w:val="0"/>
          <w:bCs w:val="0"/>
          <w:color w:val="auto"/>
          <w:sz w:val="24"/>
          <w:lang w:eastAsia="en-US"/>
        </w:rPr>
        <w:t xml:space="preserve"> alapján, figyelemmel a Kbt. 28. § (2) bekezdésében foglaltakra, ezen belül különösen: </w:t>
      </w:r>
    </w:p>
    <w:p w:rsidR="0057264C" w:rsidRPr="0057264C" w:rsidRDefault="0057264C" w:rsidP="0057264C">
      <w:pPr>
        <w:spacing w:after="60"/>
        <w:jc w:val="both"/>
        <w:rPr>
          <w:rFonts w:ascii="Times New Roman" w:hAnsi="Times New Roman"/>
          <w:b w:val="0"/>
          <w:bCs w:val="0"/>
          <w:color w:val="auto"/>
          <w:sz w:val="24"/>
          <w:lang w:eastAsia="en-US"/>
        </w:rPr>
      </w:pPr>
      <w:proofErr w:type="gramStart"/>
      <w:r w:rsidRPr="0057264C">
        <w:rPr>
          <w:rFonts w:ascii="Times New Roman" w:hAnsi="Times New Roman"/>
          <w:b w:val="0"/>
          <w:bCs w:val="0"/>
          <w:color w:val="auto"/>
          <w:sz w:val="24"/>
          <w:lang w:eastAsia="en-US"/>
        </w:rPr>
        <w:t>a</w:t>
      </w:r>
      <w:proofErr w:type="gramEnd"/>
      <w:r w:rsidRPr="0057264C">
        <w:rPr>
          <w:rFonts w:ascii="Times New Roman" w:hAnsi="Times New Roman"/>
          <w:b w:val="0"/>
          <w:bCs w:val="0"/>
          <w:color w:val="auto"/>
          <w:sz w:val="24"/>
          <w:lang w:eastAsia="en-US"/>
        </w:rPr>
        <w:t xml:space="preserve">) beszerzés tárgyára vonatkozó indikatív ajánlatok vizsgálata, </w:t>
      </w:r>
    </w:p>
    <w:p w:rsidR="0057264C" w:rsidRPr="0057264C" w:rsidRDefault="0057264C" w:rsidP="0057264C">
      <w:pPr>
        <w:spacing w:after="60"/>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 xml:space="preserve">b) a beszerzés tárgyára vonatkozó, arra szakosodott szervezetek által végzett piackutatás eredménye, </w:t>
      </w:r>
    </w:p>
    <w:p w:rsidR="0057264C" w:rsidRPr="0057264C" w:rsidRDefault="0057264C" w:rsidP="0057264C">
      <w:pPr>
        <w:spacing w:after="60"/>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 xml:space="preserve">c) igazságügyi szakértő szakvéleménye, </w:t>
      </w:r>
    </w:p>
    <w:p w:rsidR="0057264C" w:rsidRPr="0057264C" w:rsidRDefault="0057264C" w:rsidP="0057264C">
      <w:pPr>
        <w:spacing w:after="60"/>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 xml:space="preserve">d) szakmai kamarák által ajánlott díjszabások, </w:t>
      </w:r>
    </w:p>
    <w:p w:rsidR="0057264C" w:rsidRPr="0057264C" w:rsidRDefault="0057264C" w:rsidP="0057264C">
      <w:pPr>
        <w:spacing w:after="60"/>
        <w:jc w:val="both"/>
        <w:rPr>
          <w:rFonts w:ascii="Times New Roman" w:hAnsi="Times New Roman"/>
          <w:b w:val="0"/>
          <w:bCs w:val="0"/>
          <w:color w:val="auto"/>
          <w:sz w:val="24"/>
          <w:lang w:eastAsia="en-US"/>
        </w:rPr>
      </w:pPr>
      <w:proofErr w:type="gramStart"/>
      <w:r w:rsidRPr="0057264C">
        <w:rPr>
          <w:rFonts w:ascii="Times New Roman" w:hAnsi="Times New Roman"/>
          <w:b w:val="0"/>
          <w:bCs w:val="0"/>
          <w:color w:val="auto"/>
          <w:sz w:val="24"/>
          <w:lang w:eastAsia="en-US"/>
        </w:rPr>
        <w:t>e</w:t>
      </w:r>
      <w:proofErr w:type="gramEnd"/>
      <w:r w:rsidRPr="0057264C">
        <w:rPr>
          <w:rFonts w:ascii="Times New Roman" w:hAnsi="Times New Roman"/>
          <w:b w:val="0"/>
          <w:bCs w:val="0"/>
          <w:color w:val="auto"/>
          <w:sz w:val="24"/>
          <w:lang w:eastAsia="en-US"/>
        </w:rPr>
        <w:t xml:space="preserve">) szakmai kamarák által előállított és karbantartott, megvalósítási értéken alapuló, részletes építési adatbázis, </w:t>
      </w:r>
    </w:p>
    <w:p w:rsidR="0057264C" w:rsidRPr="0057264C" w:rsidRDefault="0057264C" w:rsidP="0057264C">
      <w:pPr>
        <w:spacing w:after="60"/>
        <w:jc w:val="both"/>
        <w:rPr>
          <w:rFonts w:ascii="Times New Roman" w:hAnsi="Times New Roman"/>
          <w:b w:val="0"/>
          <w:bCs w:val="0"/>
          <w:color w:val="auto"/>
          <w:sz w:val="24"/>
          <w:lang w:eastAsia="en-US"/>
        </w:rPr>
      </w:pPr>
      <w:proofErr w:type="gramStart"/>
      <w:r w:rsidRPr="0057264C">
        <w:rPr>
          <w:rFonts w:ascii="Times New Roman" w:hAnsi="Times New Roman"/>
          <w:b w:val="0"/>
          <w:bCs w:val="0"/>
          <w:color w:val="auto"/>
          <w:sz w:val="24"/>
          <w:lang w:eastAsia="en-US"/>
        </w:rPr>
        <w:t>f</w:t>
      </w:r>
      <w:proofErr w:type="gramEnd"/>
      <w:r w:rsidRPr="0057264C">
        <w:rPr>
          <w:rFonts w:ascii="Times New Roman" w:hAnsi="Times New Roman"/>
          <w:b w:val="0"/>
          <w:bCs w:val="0"/>
          <w:color w:val="auto"/>
          <w:sz w:val="24"/>
          <w:lang w:eastAsia="en-US"/>
        </w:rPr>
        <w:t xml:space="preserve">) a Közbeszerzési Hatóság által kiadott árstatisztika, </w:t>
      </w:r>
    </w:p>
    <w:p w:rsidR="0057264C" w:rsidRPr="0057264C" w:rsidRDefault="0057264C" w:rsidP="0057264C">
      <w:pPr>
        <w:spacing w:after="60"/>
        <w:jc w:val="both"/>
        <w:rPr>
          <w:rFonts w:ascii="Times New Roman" w:hAnsi="Times New Roman"/>
          <w:b w:val="0"/>
          <w:bCs w:val="0"/>
          <w:color w:val="auto"/>
          <w:sz w:val="24"/>
          <w:lang w:eastAsia="en-US"/>
        </w:rPr>
      </w:pPr>
      <w:proofErr w:type="gramStart"/>
      <w:r w:rsidRPr="0057264C">
        <w:rPr>
          <w:rFonts w:ascii="Times New Roman" w:hAnsi="Times New Roman"/>
          <w:b w:val="0"/>
          <w:bCs w:val="0"/>
          <w:color w:val="auto"/>
          <w:sz w:val="24"/>
          <w:lang w:eastAsia="en-US"/>
        </w:rPr>
        <w:t>g</w:t>
      </w:r>
      <w:proofErr w:type="gramEnd"/>
      <w:r w:rsidRPr="0057264C">
        <w:rPr>
          <w:rFonts w:ascii="Times New Roman" w:hAnsi="Times New Roman"/>
          <w:b w:val="0"/>
          <w:bCs w:val="0"/>
          <w:color w:val="auto"/>
          <w:sz w:val="24"/>
          <w:lang w:eastAsia="en-US"/>
        </w:rPr>
        <w:t>) az ajánlatkérő korábbi, hasonló tárgyra irányuló szerződései elemzésének eredménye.</w:t>
      </w:r>
    </w:p>
    <w:p w:rsidR="0057264C" w:rsidRPr="0057264C" w:rsidRDefault="0057264C" w:rsidP="0057264C">
      <w:pPr>
        <w:spacing w:after="60"/>
        <w:jc w:val="both"/>
        <w:rPr>
          <w:rFonts w:ascii="Times New Roman" w:hAnsi="Times New Roman"/>
          <w:b w:val="0"/>
          <w:bCs w:val="0"/>
          <w:color w:val="auto"/>
          <w:sz w:val="24"/>
          <w:lang w:eastAsia="en-US"/>
        </w:rPr>
      </w:pPr>
    </w:p>
    <w:p w:rsidR="0057264C" w:rsidRPr="0057264C" w:rsidRDefault="0057264C" w:rsidP="0057264C">
      <w:pPr>
        <w:spacing w:after="60"/>
        <w:jc w:val="both"/>
        <w:rPr>
          <w:rFonts w:ascii="Times New Roman" w:hAnsi="Times New Roman"/>
          <w:b w:val="0"/>
          <w:bCs w:val="0"/>
          <w:iCs/>
          <w:color w:val="auto"/>
          <w:sz w:val="24"/>
          <w:lang w:eastAsia="en-US"/>
        </w:rPr>
      </w:pPr>
      <w:r w:rsidRPr="0057264C">
        <w:rPr>
          <w:rFonts w:ascii="Times New Roman" w:hAnsi="Times New Roman"/>
          <w:b w:val="0"/>
          <w:bCs w:val="0"/>
          <w:iCs/>
          <w:color w:val="auto"/>
          <w:sz w:val="24"/>
          <w:lang w:eastAsia="en-US"/>
        </w:rPr>
        <w:t>- a közbeszerzési eljárást lezáró döntés meghozatala.</w:t>
      </w:r>
    </w:p>
    <w:p w:rsidR="0057264C" w:rsidRPr="0057264C" w:rsidRDefault="0057264C" w:rsidP="0057264C">
      <w:pPr>
        <w:spacing w:after="60"/>
        <w:jc w:val="both"/>
        <w:rPr>
          <w:rFonts w:ascii="Times New Roman" w:hAnsi="Times New Roman"/>
          <w:b w:val="0"/>
          <w:bCs w:val="0"/>
          <w:color w:val="auto"/>
          <w:sz w:val="24"/>
          <w:lang w:eastAsia="en-US"/>
        </w:rPr>
      </w:pPr>
    </w:p>
    <w:p w:rsidR="0057264C" w:rsidRPr="0057264C" w:rsidRDefault="0057264C" w:rsidP="0057264C">
      <w:pPr>
        <w:spacing w:after="60"/>
        <w:jc w:val="both"/>
        <w:rPr>
          <w:rFonts w:ascii="Times New Roman" w:hAnsi="Times New Roman"/>
          <w:bCs w:val="0"/>
          <w:i/>
          <w:color w:val="auto"/>
          <w:sz w:val="24"/>
          <w:u w:val="single"/>
          <w:lang w:eastAsia="en-US"/>
        </w:rPr>
      </w:pPr>
      <w:r w:rsidRPr="0057264C">
        <w:rPr>
          <w:rFonts w:ascii="Times New Roman" w:hAnsi="Times New Roman"/>
          <w:bCs w:val="0"/>
          <w:i/>
          <w:color w:val="auto"/>
          <w:sz w:val="24"/>
          <w:u w:val="single"/>
          <w:lang w:eastAsia="en-US"/>
        </w:rPr>
        <w:t>3.2. A Polgármester feladatai:</w:t>
      </w:r>
    </w:p>
    <w:p w:rsidR="0057264C" w:rsidRPr="0057264C" w:rsidRDefault="0057264C" w:rsidP="0057264C">
      <w:pPr>
        <w:spacing w:after="60"/>
        <w:jc w:val="both"/>
        <w:rPr>
          <w:rFonts w:ascii="Times New Roman" w:hAnsi="Times New Roman"/>
          <w:bCs w:val="0"/>
          <w:i/>
          <w:color w:val="auto"/>
          <w:sz w:val="24"/>
          <w:u w:val="single"/>
          <w:lang w:eastAsia="en-US"/>
        </w:rPr>
      </w:pPr>
    </w:p>
    <w:p w:rsidR="0057264C" w:rsidRPr="0057264C" w:rsidRDefault="0057264C" w:rsidP="0057264C">
      <w:pPr>
        <w:spacing w:after="60"/>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 a Képviselő-testület döntéseihez szükséges információk összeállítása, előterjesztése és a döntési javaslatok megfogalmazása;</w:t>
      </w:r>
    </w:p>
    <w:p w:rsidR="0057264C" w:rsidRPr="0057264C" w:rsidRDefault="0057264C" w:rsidP="0057264C">
      <w:pPr>
        <w:spacing w:after="60"/>
        <w:jc w:val="both"/>
        <w:rPr>
          <w:rFonts w:ascii="Times New Roman" w:hAnsi="Times New Roman"/>
          <w:b w:val="0"/>
          <w:bCs w:val="0"/>
          <w:color w:val="auto"/>
          <w:sz w:val="24"/>
          <w:lang w:eastAsia="en-US"/>
        </w:rPr>
      </w:pPr>
    </w:p>
    <w:p w:rsidR="0057264C" w:rsidRPr="0057264C" w:rsidRDefault="0057264C" w:rsidP="0057264C">
      <w:pPr>
        <w:numPr>
          <w:ilvl w:val="0"/>
          <w:numId w:val="20"/>
        </w:numPr>
        <w:spacing w:after="200" w:line="276" w:lineRule="auto"/>
        <w:ind w:left="142" w:hanging="142"/>
        <w:contextualSpacing/>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 xml:space="preserve"> tárgyalásos eljárásokban a tárgyalás lefolytatása;</w:t>
      </w:r>
    </w:p>
    <w:p w:rsidR="0057264C" w:rsidRPr="0057264C" w:rsidRDefault="0057264C" w:rsidP="0057264C">
      <w:pPr>
        <w:ind w:left="142"/>
        <w:contextualSpacing/>
        <w:jc w:val="both"/>
        <w:rPr>
          <w:rFonts w:ascii="Times New Roman" w:hAnsi="Times New Roman"/>
          <w:b w:val="0"/>
          <w:bCs w:val="0"/>
          <w:color w:val="auto"/>
          <w:sz w:val="24"/>
          <w:lang w:eastAsia="en-US"/>
        </w:rPr>
      </w:pP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 a Kbt. 43. § (1) bekezdésében foglalt adatoknak, információknak, hirdetményeknek a Közbeszerzési Hatóság által működtetett Közbeszerzési Adatbázisban való közzététele (amennyiben a Közbeszerzési Adatbázisban való közzététel valamely okból nem lehetséges, az Önkormányzat saját honlapján való közzététele);</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 az iratok, dokumentumok nyilvántartása, gondos őrzésének megszervezése;</w:t>
      </w:r>
    </w:p>
    <w:p w:rsidR="0057264C" w:rsidRPr="0057264C" w:rsidRDefault="0057264C" w:rsidP="0057264C">
      <w:pPr>
        <w:jc w:val="both"/>
        <w:rPr>
          <w:rFonts w:ascii="Times New Roman" w:hAnsi="Times New Roman"/>
          <w:b w:val="0"/>
          <w:bCs w:val="0"/>
          <w:color w:val="auto"/>
          <w:sz w:val="24"/>
          <w:lang w:eastAsia="en-US"/>
        </w:rPr>
      </w:pP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Cs w:val="0"/>
          <w:i/>
          <w:color w:val="auto"/>
          <w:sz w:val="24"/>
          <w:u w:val="single"/>
          <w:lang w:eastAsia="en-US"/>
        </w:rPr>
        <w:t>3.3. Bírálóbizottság tagjai és feladatai</w:t>
      </w:r>
      <w:r w:rsidRPr="0057264C">
        <w:rPr>
          <w:rFonts w:ascii="Times New Roman" w:hAnsi="Times New Roman"/>
          <w:bCs w:val="0"/>
          <w:i/>
          <w:color w:val="auto"/>
          <w:sz w:val="24"/>
          <w:lang w:eastAsia="en-US"/>
        </w:rPr>
        <w:t>:</w:t>
      </w:r>
      <w:r w:rsidRPr="0057264C">
        <w:rPr>
          <w:rFonts w:ascii="Times New Roman" w:hAnsi="Times New Roman"/>
          <w:b w:val="0"/>
          <w:bCs w:val="0"/>
          <w:color w:val="auto"/>
          <w:sz w:val="24"/>
          <w:lang w:eastAsia="en-US"/>
        </w:rPr>
        <w:t xml:space="preserve"> </w:t>
      </w:r>
    </w:p>
    <w:p w:rsidR="0057264C" w:rsidRPr="0057264C" w:rsidRDefault="0057264C" w:rsidP="0057264C">
      <w:pPr>
        <w:spacing w:after="200" w:line="276" w:lineRule="auto"/>
        <w:jc w:val="both"/>
        <w:rPr>
          <w:rFonts w:ascii="Times New Roman" w:eastAsia="Times New Roman" w:hAnsi="Times New Roman"/>
          <w:b w:val="0"/>
          <w:bCs w:val="0"/>
          <w:color w:val="auto"/>
          <w:sz w:val="24"/>
        </w:rPr>
      </w:pPr>
      <w:r w:rsidRPr="0057264C">
        <w:rPr>
          <w:rFonts w:ascii="Times New Roman" w:hAnsi="Times New Roman"/>
          <w:b w:val="0"/>
          <w:bCs w:val="0"/>
          <w:color w:val="auto"/>
          <w:sz w:val="24"/>
          <w:lang w:eastAsia="en-US"/>
        </w:rPr>
        <w:t>Az Önkormányzat a beérkezett ajánlatok elbírálására legalább (három) 3 tagú Bírálóbizottságot hoz létre, mely írásbeli szakvéleményt és döntési javaslatot készít a közbeszerzési eljárást lezáró döntést meghozó Képviselő-testület részére. A Bírálóbizottsági tagokat az eljárás indításakor a Képviselő-testület jelöli ki, figyelemmel arra, hogy a Bírálóbizottság tagjainak megfelelő - a közbeszerzés tárgya szerinti szakmai, közbeszerzési, jogi és pénzügyi - szakértelemmel kell rendelkezniük.</w:t>
      </w:r>
      <w:r w:rsidRPr="0057264C">
        <w:rPr>
          <w:rFonts w:ascii="Times New Roman" w:eastAsia="Times New Roman" w:hAnsi="Times New Roman"/>
          <w:b w:val="0"/>
          <w:bCs w:val="0"/>
          <w:color w:val="auto"/>
          <w:sz w:val="24"/>
        </w:rPr>
        <w:t xml:space="preserve"> </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Építési beruházás esetén a Kbt. 27. § (3)-(4) bekezdése alkalmazásában a beszerzés tárgya szerinti szakértelemnek az építési beruházás tárgyában az adott szakterületen szerzett szakirányú felsőfokú végzettség fogadható el.</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A Bírálóbizottság üléséről jegyzőkönyv készül, amelynek - amennyiben az ajánlatkérő alkalmaz ilyet - részét képezhetik a tagok indokolással ellátott bírálati lapjai. A Bírálóbizottság határozatképes a tagok több mint felének - de legalább (három) 3 fő - jelenléte esetén. Minden tag egy szavazattal rendelkezik, az eljárásról szóló javaslatot nyílt szavazással kell meghozni. Döntést a tagok egyszerű többsége alapján lehet hozni.</w:t>
      </w:r>
    </w:p>
    <w:p w:rsidR="0057264C" w:rsidRPr="0057264C" w:rsidRDefault="0057264C" w:rsidP="0057264C">
      <w:pPr>
        <w:spacing w:after="200" w:line="276" w:lineRule="auto"/>
        <w:jc w:val="both"/>
        <w:rPr>
          <w:rFonts w:ascii="Times New Roman" w:hAnsi="Times New Roman"/>
          <w:bCs w:val="0"/>
          <w:i/>
          <w:color w:val="auto"/>
          <w:sz w:val="24"/>
          <w:u w:val="single"/>
          <w:lang w:eastAsia="en-US"/>
        </w:rPr>
      </w:pPr>
      <w:r w:rsidRPr="0057264C">
        <w:rPr>
          <w:rFonts w:ascii="Times New Roman" w:hAnsi="Times New Roman"/>
          <w:bCs w:val="0"/>
          <w:i/>
          <w:color w:val="auto"/>
          <w:sz w:val="24"/>
          <w:u w:val="single"/>
          <w:lang w:eastAsia="en-US"/>
        </w:rPr>
        <w:t>3.4. A Közreműködő feladatai:</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Az Önkormányzat a közbeszerzési eljárásokat – a Kbt. előírásai szerint, a megfelelő szakértelem biztosítása érdekében – külső közbeszerzési tanácsadó szervezet / személy bevonásával folytatja le.</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u w:val="single"/>
          <w:lang w:eastAsia="en-US"/>
        </w:rPr>
        <w:t>Feladatai</w:t>
      </w:r>
      <w:r w:rsidRPr="0057264C">
        <w:rPr>
          <w:rFonts w:ascii="Times New Roman" w:hAnsi="Times New Roman"/>
          <w:b w:val="0"/>
          <w:bCs w:val="0"/>
          <w:color w:val="auto"/>
          <w:sz w:val="24"/>
          <w:lang w:eastAsia="en-US"/>
        </w:rPr>
        <w:t>:</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 xml:space="preserve">- az ajánlati/ eljárást megindító /részvételi felhívás elkészítése, egyeztetve a Polgármesterrel; </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 a közbeszerzési dokumentum összeállítása a Kbt. rendelkezései alapján (építési beruházás esetén különös tekintettel a mindenkor hatályos végrehajtási rendeletre és az építőipari kivitelezési tevékenységről szóló hatályos jogszabályban foglaltakra);</w:t>
      </w:r>
    </w:p>
    <w:p w:rsidR="0057264C" w:rsidRPr="0057264C" w:rsidRDefault="0057264C" w:rsidP="0057264C">
      <w:pPr>
        <w:spacing w:after="200" w:line="276" w:lineRule="auto"/>
        <w:jc w:val="both"/>
        <w:rPr>
          <w:rFonts w:ascii="Times New Roman" w:hAnsi="Times New Roman"/>
          <w:b w:val="0"/>
          <w:bCs w:val="0"/>
          <w:iCs/>
          <w:color w:val="auto"/>
          <w:sz w:val="24"/>
          <w:lang w:eastAsia="en-US"/>
        </w:rPr>
      </w:pPr>
      <w:r w:rsidRPr="0057264C">
        <w:rPr>
          <w:rFonts w:ascii="Times New Roman" w:hAnsi="Times New Roman"/>
          <w:b w:val="0"/>
          <w:bCs w:val="0"/>
          <w:iCs/>
          <w:color w:val="auto"/>
          <w:sz w:val="24"/>
          <w:lang w:eastAsia="en-US"/>
        </w:rPr>
        <w:t>- a Kbt. 113. §</w:t>
      </w:r>
      <w:proofErr w:type="spellStart"/>
      <w:r w:rsidRPr="0057264C">
        <w:rPr>
          <w:rFonts w:ascii="Times New Roman" w:hAnsi="Times New Roman"/>
          <w:b w:val="0"/>
          <w:bCs w:val="0"/>
          <w:iCs/>
          <w:color w:val="auto"/>
          <w:sz w:val="24"/>
          <w:lang w:eastAsia="en-US"/>
        </w:rPr>
        <w:t>-ban</w:t>
      </w:r>
      <w:proofErr w:type="spellEnd"/>
      <w:r w:rsidRPr="0057264C">
        <w:rPr>
          <w:rFonts w:ascii="Times New Roman" w:hAnsi="Times New Roman"/>
          <w:b w:val="0"/>
          <w:bCs w:val="0"/>
          <w:iCs/>
          <w:color w:val="auto"/>
          <w:sz w:val="24"/>
          <w:lang w:eastAsia="en-US"/>
        </w:rPr>
        <w:t xml:space="preserve"> foglaltak szerint megindítandó eljárásról szóló, jóváhagyott összefoglaló tájékoztatás megküldése a Közbeszerzési Hatóság részére;</w:t>
      </w:r>
    </w:p>
    <w:p w:rsidR="0057264C" w:rsidRPr="0057264C" w:rsidRDefault="0057264C" w:rsidP="0057264C">
      <w:pPr>
        <w:spacing w:after="200" w:line="276" w:lineRule="auto"/>
        <w:jc w:val="both"/>
        <w:rPr>
          <w:rFonts w:ascii="Times New Roman" w:hAnsi="Times New Roman"/>
          <w:b w:val="0"/>
          <w:bCs w:val="0"/>
          <w:iCs/>
          <w:color w:val="auto"/>
          <w:sz w:val="24"/>
          <w:lang w:eastAsia="en-US"/>
        </w:rPr>
      </w:pPr>
      <w:r w:rsidRPr="0057264C">
        <w:rPr>
          <w:rFonts w:ascii="Times New Roman" w:hAnsi="Times New Roman"/>
          <w:b w:val="0"/>
          <w:bCs w:val="0"/>
          <w:iCs/>
          <w:color w:val="auto"/>
          <w:sz w:val="24"/>
          <w:lang w:eastAsia="en-US"/>
        </w:rPr>
        <w:t>- a jóváhagyott felhívás feladása, vagy közvetlen megküldése az ajánlattételre felkért gazdasági szereplők és azon gazdasági szereplők részére, melyek az eljárás iránt érdeklődésüket a megadott határidőig jelezték;</w:t>
      </w:r>
    </w:p>
    <w:p w:rsidR="0057264C" w:rsidRPr="0057264C" w:rsidRDefault="0057264C" w:rsidP="0057264C">
      <w:pPr>
        <w:spacing w:after="200" w:line="276" w:lineRule="auto"/>
        <w:jc w:val="both"/>
        <w:rPr>
          <w:rFonts w:ascii="Times New Roman" w:hAnsi="Times New Roman"/>
          <w:b w:val="0"/>
          <w:bCs w:val="0"/>
          <w:iCs/>
          <w:color w:val="auto"/>
          <w:sz w:val="24"/>
          <w:lang w:eastAsia="en-US"/>
        </w:rPr>
      </w:pPr>
      <w:r w:rsidRPr="0057264C">
        <w:rPr>
          <w:rFonts w:ascii="Times New Roman" w:hAnsi="Times New Roman"/>
          <w:b w:val="0"/>
          <w:bCs w:val="0"/>
          <w:iCs/>
          <w:color w:val="auto"/>
          <w:sz w:val="24"/>
          <w:lang w:eastAsia="en-US"/>
        </w:rPr>
        <w:t>- a közbeszerzési dokumentum – amennyiben az releváns - a 2014-2020 programozási időszakban az egyes európai uniós alapokból származó támogatások felhasználásának rendjéről szóló hatályos jogszabályok szerinti minőségellenőrzésre történő benyújtása, ill. az észrevételeknek megfelelő dokumentáció elkészítése és jóváhagyatása;</w:t>
      </w:r>
    </w:p>
    <w:p w:rsidR="0057264C" w:rsidRPr="0057264C" w:rsidRDefault="0057264C" w:rsidP="0057264C">
      <w:pPr>
        <w:spacing w:after="200" w:line="276" w:lineRule="auto"/>
        <w:jc w:val="both"/>
        <w:rPr>
          <w:rFonts w:ascii="Times New Roman" w:hAnsi="Times New Roman"/>
          <w:b w:val="0"/>
          <w:bCs w:val="0"/>
          <w:iCs/>
          <w:color w:val="auto"/>
          <w:sz w:val="24"/>
          <w:lang w:eastAsia="en-US"/>
        </w:rPr>
      </w:pPr>
      <w:r w:rsidRPr="0057264C">
        <w:rPr>
          <w:rFonts w:ascii="Times New Roman" w:hAnsi="Times New Roman"/>
          <w:b w:val="0"/>
          <w:bCs w:val="0"/>
          <w:iCs/>
          <w:color w:val="auto"/>
          <w:sz w:val="24"/>
          <w:lang w:eastAsia="en-US"/>
        </w:rPr>
        <w:t xml:space="preserve">- a közbeszerzési </w:t>
      </w:r>
      <w:proofErr w:type="gramStart"/>
      <w:r w:rsidRPr="0057264C">
        <w:rPr>
          <w:rFonts w:ascii="Times New Roman" w:hAnsi="Times New Roman"/>
          <w:b w:val="0"/>
          <w:bCs w:val="0"/>
          <w:iCs/>
          <w:color w:val="auto"/>
          <w:sz w:val="24"/>
          <w:lang w:eastAsia="en-US"/>
        </w:rPr>
        <w:t>dokumentum rendelkezésre</w:t>
      </w:r>
      <w:proofErr w:type="gramEnd"/>
      <w:r w:rsidRPr="0057264C">
        <w:rPr>
          <w:rFonts w:ascii="Times New Roman" w:hAnsi="Times New Roman"/>
          <w:b w:val="0"/>
          <w:bCs w:val="0"/>
          <w:iCs/>
          <w:color w:val="auto"/>
          <w:sz w:val="24"/>
          <w:lang w:eastAsia="en-US"/>
        </w:rPr>
        <w:t xml:space="preserve"> bocsátása az érdeklődő gazdasági szereplők számára;</w:t>
      </w:r>
    </w:p>
    <w:p w:rsidR="0057264C" w:rsidRPr="0057264C" w:rsidRDefault="0057264C" w:rsidP="0057264C">
      <w:pPr>
        <w:spacing w:after="200" w:line="276" w:lineRule="auto"/>
        <w:jc w:val="both"/>
        <w:rPr>
          <w:rFonts w:ascii="Times New Roman" w:hAnsi="Times New Roman"/>
          <w:b w:val="0"/>
          <w:bCs w:val="0"/>
          <w:iCs/>
          <w:color w:val="auto"/>
          <w:sz w:val="24"/>
          <w:lang w:eastAsia="en-US"/>
        </w:rPr>
      </w:pPr>
      <w:r w:rsidRPr="0057264C">
        <w:rPr>
          <w:rFonts w:ascii="Times New Roman" w:hAnsi="Times New Roman"/>
          <w:b w:val="0"/>
          <w:bCs w:val="0"/>
          <w:iCs/>
          <w:color w:val="auto"/>
          <w:sz w:val="24"/>
          <w:lang w:eastAsia="en-US"/>
        </w:rPr>
        <w:t xml:space="preserve">- a gazdasági szereplők által feltett kérdések (kiegészítő </w:t>
      </w:r>
      <w:proofErr w:type="gramStart"/>
      <w:r w:rsidRPr="0057264C">
        <w:rPr>
          <w:rFonts w:ascii="Times New Roman" w:hAnsi="Times New Roman"/>
          <w:b w:val="0"/>
          <w:bCs w:val="0"/>
          <w:iCs/>
          <w:color w:val="auto"/>
          <w:sz w:val="24"/>
          <w:lang w:eastAsia="en-US"/>
        </w:rPr>
        <w:t>tájékoztatás kérés</w:t>
      </w:r>
      <w:proofErr w:type="gramEnd"/>
      <w:r w:rsidRPr="0057264C">
        <w:rPr>
          <w:rFonts w:ascii="Times New Roman" w:hAnsi="Times New Roman"/>
          <w:b w:val="0"/>
          <w:bCs w:val="0"/>
          <w:iCs/>
          <w:color w:val="auto"/>
          <w:sz w:val="24"/>
          <w:lang w:eastAsia="en-US"/>
        </w:rPr>
        <w:t>) összegyűjtése - szakmai kérdésekben az Önkormányzat közbeszerzési műszaki leírást készítő szervezeti egységének bevonásával - a kérdések megválaszolása (kiegészítő tájékoztatás megadása);</w:t>
      </w:r>
    </w:p>
    <w:p w:rsidR="0057264C" w:rsidRPr="0057264C" w:rsidRDefault="0057264C" w:rsidP="0057264C">
      <w:pPr>
        <w:spacing w:after="200" w:line="276" w:lineRule="auto"/>
        <w:jc w:val="both"/>
        <w:rPr>
          <w:rFonts w:ascii="Times New Roman" w:hAnsi="Times New Roman"/>
          <w:b w:val="0"/>
          <w:bCs w:val="0"/>
          <w:iCs/>
          <w:color w:val="auto"/>
          <w:sz w:val="24"/>
          <w:lang w:eastAsia="en-US"/>
        </w:rPr>
      </w:pPr>
      <w:r w:rsidRPr="0057264C">
        <w:rPr>
          <w:rFonts w:ascii="Times New Roman" w:hAnsi="Times New Roman"/>
          <w:b w:val="0"/>
          <w:bCs w:val="0"/>
          <w:iCs/>
          <w:color w:val="auto"/>
          <w:sz w:val="24"/>
          <w:lang w:eastAsia="en-US"/>
        </w:rPr>
        <w:t>- az ajánlatok bontási eljárásának lebonyolítása, a bontási jegyzőkönyv elkészítése és megküldése;</w:t>
      </w:r>
    </w:p>
    <w:p w:rsidR="0057264C" w:rsidRPr="0057264C" w:rsidRDefault="0057264C" w:rsidP="0057264C">
      <w:pPr>
        <w:spacing w:after="200" w:line="276" w:lineRule="auto"/>
        <w:jc w:val="both"/>
        <w:rPr>
          <w:rFonts w:ascii="Times New Roman" w:hAnsi="Times New Roman"/>
          <w:b w:val="0"/>
          <w:bCs w:val="0"/>
          <w:iCs/>
          <w:color w:val="auto"/>
          <w:sz w:val="24"/>
          <w:lang w:eastAsia="en-US"/>
        </w:rPr>
      </w:pPr>
      <w:r w:rsidRPr="0057264C">
        <w:rPr>
          <w:rFonts w:ascii="Times New Roman" w:hAnsi="Times New Roman"/>
          <w:b w:val="0"/>
          <w:bCs w:val="0"/>
          <w:iCs/>
          <w:color w:val="auto"/>
          <w:sz w:val="24"/>
          <w:lang w:eastAsia="en-US"/>
        </w:rPr>
        <w:t>- a benyújtott ajánlatban vagy részvételi jelentkezésben található, hiányosságok, nem egyértelmű kijelentések, nyilatkozatok, igazolások tartalmának tisztázása érdekében hiánypótlási felhívás, felvilágosítás-kérés, indokolás-kérés elkészítése és megküldése ajánlattevők részére;</w:t>
      </w:r>
    </w:p>
    <w:p w:rsidR="0057264C" w:rsidRPr="0057264C" w:rsidRDefault="0057264C" w:rsidP="0057264C">
      <w:pPr>
        <w:spacing w:after="200" w:line="276" w:lineRule="auto"/>
        <w:jc w:val="both"/>
        <w:rPr>
          <w:rFonts w:ascii="Times New Roman" w:hAnsi="Times New Roman"/>
          <w:b w:val="0"/>
          <w:bCs w:val="0"/>
          <w:iCs/>
          <w:color w:val="auto"/>
          <w:sz w:val="24"/>
          <w:lang w:eastAsia="en-US"/>
        </w:rPr>
      </w:pPr>
      <w:r w:rsidRPr="0057264C">
        <w:rPr>
          <w:rFonts w:ascii="Times New Roman" w:hAnsi="Times New Roman"/>
          <w:b w:val="0"/>
          <w:bCs w:val="0"/>
          <w:iCs/>
          <w:color w:val="auto"/>
          <w:sz w:val="24"/>
          <w:lang w:eastAsia="en-US"/>
        </w:rPr>
        <w:t>- számítási hiba esetén, számítási hiba javításának megküldése ajánlattevők részére;</w:t>
      </w:r>
    </w:p>
    <w:p w:rsidR="0057264C" w:rsidRPr="0057264C" w:rsidRDefault="0057264C" w:rsidP="0057264C">
      <w:pPr>
        <w:spacing w:after="200" w:line="276" w:lineRule="auto"/>
        <w:jc w:val="both"/>
        <w:rPr>
          <w:rFonts w:ascii="Times New Roman" w:hAnsi="Times New Roman"/>
          <w:b w:val="0"/>
          <w:bCs w:val="0"/>
          <w:iCs/>
          <w:color w:val="auto"/>
          <w:sz w:val="24"/>
          <w:lang w:eastAsia="en-US"/>
        </w:rPr>
      </w:pPr>
      <w:r w:rsidRPr="0057264C">
        <w:rPr>
          <w:rFonts w:ascii="Times New Roman" w:hAnsi="Times New Roman"/>
          <w:b w:val="0"/>
          <w:bCs w:val="0"/>
          <w:iCs/>
          <w:color w:val="auto"/>
          <w:sz w:val="24"/>
          <w:lang w:eastAsia="en-US"/>
        </w:rPr>
        <w:t>- a beérkezett ajánlatok minősítése és értékelése (alkalmatlanság és érvénytelenség tárgyában javaslattétel a Bírálóbizottsági tagok és a Képviselő-testület részére);</w:t>
      </w:r>
    </w:p>
    <w:p w:rsidR="0057264C" w:rsidRPr="0057264C" w:rsidRDefault="0057264C" w:rsidP="0057264C">
      <w:pPr>
        <w:spacing w:after="200" w:line="276" w:lineRule="auto"/>
        <w:jc w:val="both"/>
        <w:rPr>
          <w:rFonts w:ascii="Times New Roman" w:hAnsi="Times New Roman"/>
          <w:b w:val="0"/>
          <w:bCs w:val="0"/>
          <w:iCs/>
          <w:color w:val="auto"/>
          <w:sz w:val="24"/>
          <w:lang w:eastAsia="en-US"/>
        </w:rPr>
      </w:pPr>
      <w:r w:rsidRPr="0057264C">
        <w:rPr>
          <w:rFonts w:ascii="Times New Roman" w:hAnsi="Times New Roman"/>
          <w:b w:val="0"/>
          <w:bCs w:val="0"/>
          <w:iCs/>
          <w:color w:val="auto"/>
          <w:sz w:val="24"/>
          <w:lang w:eastAsia="en-US"/>
        </w:rPr>
        <w:t>- az előzetes vitarendezési kérelmek megválaszolása a Kbt. 80. § (4) bekezdés szerint;</w:t>
      </w:r>
    </w:p>
    <w:p w:rsidR="0057264C" w:rsidRPr="0057264C" w:rsidRDefault="0057264C" w:rsidP="0057264C">
      <w:pPr>
        <w:spacing w:after="200" w:line="276" w:lineRule="auto"/>
        <w:jc w:val="both"/>
        <w:rPr>
          <w:rFonts w:ascii="Times New Roman" w:hAnsi="Times New Roman"/>
          <w:b w:val="0"/>
          <w:bCs w:val="0"/>
          <w:iCs/>
          <w:color w:val="auto"/>
          <w:sz w:val="24"/>
          <w:lang w:eastAsia="en-US"/>
        </w:rPr>
      </w:pPr>
      <w:r w:rsidRPr="0057264C">
        <w:rPr>
          <w:rFonts w:ascii="Times New Roman" w:hAnsi="Times New Roman"/>
          <w:b w:val="0"/>
          <w:bCs w:val="0"/>
          <w:iCs/>
          <w:color w:val="auto"/>
          <w:sz w:val="24"/>
          <w:lang w:eastAsia="en-US"/>
        </w:rPr>
        <w:t>- összegezés az eljárás eredményéről dokumentum elkészítése és megküldése az ajánlattevők részére;</w:t>
      </w:r>
    </w:p>
    <w:p w:rsidR="0057264C" w:rsidRPr="0057264C" w:rsidRDefault="0057264C" w:rsidP="0057264C">
      <w:pPr>
        <w:spacing w:after="200" w:line="276" w:lineRule="auto"/>
        <w:jc w:val="both"/>
        <w:rPr>
          <w:rFonts w:ascii="Times New Roman" w:hAnsi="Times New Roman"/>
          <w:b w:val="0"/>
          <w:bCs w:val="0"/>
          <w:iCs/>
          <w:color w:val="auto"/>
          <w:sz w:val="24"/>
          <w:lang w:eastAsia="en-US"/>
        </w:rPr>
      </w:pPr>
      <w:r w:rsidRPr="0057264C">
        <w:rPr>
          <w:rFonts w:ascii="Times New Roman" w:hAnsi="Times New Roman"/>
          <w:b w:val="0"/>
          <w:bCs w:val="0"/>
          <w:iCs/>
          <w:color w:val="auto"/>
          <w:sz w:val="24"/>
          <w:lang w:eastAsia="en-US"/>
        </w:rPr>
        <w:t>- az eljárás eredményéről szóló tájékoztató hirdetmény feladása;</w:t>
      </w:r>
    </w:p>
    <w:p w:rsidR="0057264C" w:rsidRPr="0057264C" w:rsidRDefault="0057264C" w:rsidP="0057264C">
      <w:pPr>
        <w:spacing w:after="200" w:line="276" w:lineRule="auto"/>
        <w:jc w:val="both"/>
        <w:rPr>
          <w:rFonts w:ascii="Times New Roman" w:hAnsi="Times New Roman"/>
          <w:b w:val="0"/>
          <w:bCs w:val="0"/>
          <w:iCs/>
          <w:color w:val="auto"/>
          <w:sz w:val="24"/>
          <w:lang w:eastAsia="en-US"/>
        </w:rPr>
      </w:pPr>
      <w:r w:rsidRPr="0057264C">
        <w:rPr>
          <w:rFonts w:ascii="Times New Roman" w:hAnsi="Times New Roman"/>
          <w:b w:val="0"/>
          <w:bCs w:val="0"/>
          <w:iCs/>
          <w:color w:val="auto"/>
          <w:sz w:val="24"/>
          <w:lang w:eastAsia="en-US"/>
        </w:rPr>
        <w:t>- az eljárás komplett dokumentálása;</w:t>
      </w:r>
    </w:p>
    <w:p w:rsidR="0057264C" w:rsidRPr="0057264C" w:rsidRDefault="0057264C" w:rsidP="0057264C">
      <w:pPr>
        <w:spacing w:after="200" w:line="276" w:lineRule="auto"/>
        <w:jc w:val="both"/>
        <w:rPr>
          <w:rFonts w:ascii="Times New Roman" w:hAnsi="Times New Roman"/>
          <w:i/>
          <w:iCs/>
          <w:color w:val="auto"/>
          <w:sz w:val="24"/>
          <w:u w:val="single"/>
          <w:lang w:eastAsia="en-US"/>
        </w:rPr>
      </w:pPr>
      <w:bookmarkStart w:id="1" w:name="_Toc318451514"/>
      <w:bookmarkStart w:id="2" w:name="_Toc441223007"/>
      <w:r w:rsidRPr="0057264C">
        <w:rPr>
          <w:rFonts w:ascii="Times New Roman" w:hAnsi="Times New Roman"/>
          <w:i/>
          <w:iCs/>
          <w:color w:val="auto"/>
          <w:sz w:val="24"/>
          <w:u w:val="single"/>
          <w:lang w:eastAsia="en-US"/>
        </w:rPr>
        <w:t>3.5. A felelős akkreditált közbeszerzési szaktanácsadó feladatai</w:t>
      </w:r>
      <w:bookmarkEnd w:id="1"/>
      <w:bookmarkEnd w:id="2"/>
      <w:r w:rsidRPr="0057264C">
        <w:rPr>
          <w:rFonts w:ascii="Times New Roman" w:hAnsi="Times New Roman"/>
          <w:i/>
          <w:iCs/>
          <w:color w:val="auto"/>
          <w:sz w:val="24"/>
          <w:u w:val="single"/>
          <w:lang w:eastAsia="en-US"/>
        </w:rPr>
        <w:t xml:space="preserve">: </w:t>
      </w:r>
    </w:p>
    <w:p w:rsidR="0057264C" w:rsidRPr="0057264C" w:rsidRDefault="0057264C" w:rsidP="0057264C">
      <w:pPr>
        <w:spacing w:after="200" w:line="276" w:lineRule="auto"/>
        <w:jc w:val="both"/>
        <w:rPr>
          <w:rFonts w:ascii="Times New Roman" w:hAnsi="Times New Roman"/>
          <w:b w:val="0"/>
          <w:bCs w:val="0"/>
          <w:iCs/>
          <w:color w:val="auto"/>
          <w:sz w:val="24"/>
          <w:lang w:eastAsia="en-US"/>
        </w:rPr>
      </w:pPr>
      <w:r w:rsidRPr="0057264C">
        <w:rPr>
          <w:rFonts w:ascii="Times New Roman" w:hAnsi="Times New Roman"/>
          <w:b w:val="0"/>
          <w:bCs w:val="0"/>
          <w:iCs/>
          <w:color w:val="auto"/>
          <w:sz w:val="24"/>
          <w:lang w:eastAsia="en-US"/>
        </w:rPr>
        <w:t>A közbeszerzési eljárás előkészítése, illetőleg lefolytatása során a részben vagy egészben európai uniós forrásból megvalósuló, valamint árubeszerzés és szolgáltatás megrendelése esetén az uniós értékhatárt meghaladó, építési beruházás esetén az ötszázmillió forintot meghaladó értékű közbeszerzési eljárásba az Önkormányzat köteles felelős akkreditált közbeszerzési szaktanácsadót bevonni.</w:t>
      </w:r>
    </w:p>
    <w:p w:rsidR="0057264C" w:rsidRPr="0057264C" w:rsidRDefault="0057264C" w:rsidP="0057264C">
      <w:pPr>
        <w:spacing w:after="200" w:line="276" w:lineRule="auto"/>
        <w:jc w:val="both"/>
        <w:rPr>
          <w:rFonts w:ascii="Times New Roman" w:hAnsi="Times New Roman"/>
          <w:b w:val="0"/>
          <w:bCs w:val="0"/>
          <w:iCs/>
          <w:color w:val="auto"/>
          <w:sz w:val="24"/>
          <w:lang w:eastAsia="en-US"/>
        </w:rPr>
      </w:pPr>
      <w:r w:rsidRPr="0057264C">
        <w:rPr>
          <w:rFonts w:ascii="Times New Roman" w:hAnsi="Times New Roman"/>
          <w:b w:val="0"/>
          <w:bCs w:val="0"/>
          <w:iCs/>
          <w:color w:val="auto"/>
          <w:sz w:val="24"/>
          <w:lang w:eastAsia="en-US"/>
        </w:rPr>
        <w:t>A közbeszerzési eljárás lebonyolításában közreműködő felelős akkreditált közbeszerzési szaktanácsadó kötelezettségeit részletesen az Önkormányzat és a felelős akkreditált közbeszerzési szaktanácsadó között létrejövő Megbízási szerződés, valamint az irányadó jogszabályok tartalmazzák.</w:t>
      </w:r>
    </w:p>
    <w:p w:rsidR="0057264C" w:rsidRPr="0057264C" w:rsidRDefault="0057264C" w:rsidP="0057264C">
      <w:pPr>
        <w:spacing w:after="200" w:line="276" w:lineRule="auto"/>
        <w:jc w:val="center"/>
        <w:rPr>
          <w:rFonts w:ascii="Times New Roman" w:hAnsi="Times New Roman"/>
          <w:bCs w:val="0"/>
          <w:color w:val="auto"/>
          <w:sz w:val="22"/>
          <w:szCs w:val="22"/>
          <w:lang w:eastAsia="en-US"/>
        </w:rPr>
      </w:pPr>
      <w:r w:rsidRPr="0057264C">
        <w:rPr>
          <w:rFonts w:ascii="Times New Roman" w:hAnsi="Times New Roman"/>
          <w:bCs w:val="0"/>
          <w:color w:val="auto"/>
          <w:sz w:val="22"/>
          <w:szCs w:val="22"/>
          <w:lang w:eastAsia="en-US"/>
        </w:rPr>
        <w:t>III. FEJEZET</w:t>
      </w:r>
    </w:p>
    <w:p w:rsidR="0057264C" w:rsidRPr="0057264C" w:rsidRDefault="0057264C" w:rsidP="0057264C">
      <w:pPr>
        <w:spacing w:after="200" w:line="276" w:lineRule="auto"/>
        <w:ind w:left="360"/>
        <w:jc w:val="center"/>
        <w:rPr>
          <w:rFonts w:ascii="Times New Roman" w:hAnsi="Times New Roman"/>
          <w:color w:val="auto"/>
          <w:sz w:val="22"/>
          <w:szCs w:val="22"/>
          <w:lang w:eastAsia="en-US"/>
        </w:rPr>
      </w:pPr>
      <w:bookmarkStart w:id="3" w:name="_Toc441223010"/>
      <w:r w:rsidRPr="0057264C">
        <w:rPr>
          <w:rFonts w:ascii="Times New Roman" w:hAnsi="Times New Roman"/>
          <w:color w:val="auto"/>
          <w:sz w:val="22"/>
          <w:szCs w:val="22"/>
          <w:lang w:eastAsia="en-US"/>
        </w:rPr>
        <w:t>A KÖZBESZERZÉSI ELJÁRÁSOK FOLYAMATA</w:t>
      </w:r>
      <w:bookmarkEnd w:id="3"/>
    </w:p>
    <w:p w:rsidR="0057264C" w:rsidRPr="0057264C" w:rsidRDefault="0057264C" w:rsidP="0057264C">
      <w:pPr>
        <w:spacing w:after="200" w:line="276" w:lineRule="auto"/>
        <w:rPr>
          <w:rFonts w:ascii="Times New Roman" w:hAnsi="Times New Roman"/>
          <w:b w:val="0"/>
          <w:color w:val="auto"/>
          <w:sz w:val="24"/>
          <w:lang w:eastAsia="en-US"/>
        </w:rPr>
      </w:pPr>
      <w:r w:rsidRPr="0057264C">
        <w:rPr>
          <w:rFonts w:ascii="Times New Roman" w:hAnsi="Times New Roman"/>
          <w:bCs w:val="0"/>
          <w:color w:val="auto"/>
          <w:sz w:val="24"/>
          <w:lang w:eastAsia="en-US"/>
        </w:rPr>
        <w:t xml:space="preserve">1. </w:t>
      </w:r>
      <w:bookmarkStart w:id="4" w:name="_Toc441223011"/>
      <w:r w:rsidRPr="0057264C">
        <w:rPr>
          <w:rFonts w:ascii="Times New Roman" w:hAnsi="Times New Roman"/>
          <w:color w:val="auto"/>
          <w:sz w:val="24"/>
          <w:lang w:eastAsia="en-US"/>
        </w:rPr>
        <w:t>Az eljárások előkészítése</w:t>
      </w:r>
      <w:bookmarkEnd w:id="4"/>
    </w:p>
    <w:p w:rsidR="0057264C" w:rsidRPr="0057264C" w:rsidRDefault="0057264C" w:rsidP="0057264C">
      <w:pPr>
        <w:spacing w:after="200" w:line="276" w:lineRule="auto"/>
        <w:jc w:val="both"/>
        <w:rPr>
          <w:rFonts w:ascii="Times New Roman" w:hAnsi="Times New Roman"/>
          <w:b w:val="0"/>
          <w:bCs w:val="0"/>
          <w:color w:val="auto"/>
          <w:sz w:val="24"/>
          <w:lang w:eastAsia="en-US"/>
        </w:rPr>
      </w:pPr>
      <w:bookmarkStart w:id="5" w:name="pr181"/>
      <w:bookmarkEnd w:id="5"/>
      <w:r w:rsidRPr="0057264C">
        <w:rPr>
          <w:rFonts w:ascii="Times New Roman" w:hAnsi="Times New Roman"/>
          <w:b w:val="0"/>
          <w:bCs w:val="0"/>
          <w:color w:val="auto"/>
          <w:sz w:val="24"/>
          <w:lang w:eastAsia="en-US"/>
        </w:rPr>
        <w:t xml:space="preserve">Közbeszerzési eljárás előkészítése: az adott közbeszerzési vagy koncessziós beszerzési eljárás megkezdéséhez szükséges cselekmények elvégzése, így különösen az adott közbeszerzéssel kapcsolatos helyzet- és piacfelmérés, előzetes piaci konzultáció, a közbeszerzés becsült értékének felmérése, a közbeszerzési dokumentumok előkészítése. </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 xml:space="preserve">1.1. A közbeszerzési eljárást megindító ajánlati / részvételi felhívás – a szerződés megkötéséhez szükséges engedélyek megléte esetén – csak akkor tehető közzé, ha rendelkezésre áll a szerződés teljesítését biztosító anyagi fedezet, vagy az arra vonatkozó biztosíték, hogy a teljesítés időpontjában az anyagi fedezet rendelkezésre áll. </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1.2. A Kbt. 53. § (6) bekezdése alapján feltételes közbeszerzés indítható akkor is, ha az Önkormányzat támogatásra irányuló igényt (pályázatot, projektjavaslatot, támogatási szerződés-módosítást vagy változás-bejelentést) nyújtott be vagy fog benyújtani - függetlenül attól, hogy sor került-e már a támogatás pályázati felhívásának megjelenésére - és az Önkormányzat a támogatásra irányuló igény el nem fogadását, vagy az igényeltnél kisebb összegben történő elfogadását olyan körülménynek tekinti, amely miatt az eljárást eredménytelenné nyilváníthatja.</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 xml:space="preserve">1.3. A Polgármester az Önkormányzat közbeszerzés tárgya szerint illetékes szervezeti egységével meghatározza a minőségi és mennyiségi igényeket, továbbá a beszerzés tárgyát és mennyiségét, a bírálat során érvényesíteni kívánt szakmai és egyéb szempontokat, valamint elkészíti a műszaki leírást. </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A műszaki leírás tartalmazza a környezetvédelmi teljesítményre, a valamennyi követelménynek - így különösen a fogyatékos emberek számára a szolgáltatásokhoz való egyenlő esélyű hozzáférés szempontjának - megfelelő kialakításra, a biztonságra, és méretekre vonatkozó jellemzők meghatározását, ideértve a közbeszerzés tárgyára alkalmazandó, a terminológiára, a jelekre, a vizsgálatra és vizsgálati módszerekre, a csomagolásra, a jelölésre, a címkézésre, a használati utasításra, a gyártási folyamatokra és módszerekre vonatkozó követelményeket.</w:t>
      </w:r>
    </w:p>
    <w:p w:rsidR="0057264C" w:rsidRPr="0057264C" w:rsidRDefault="0057264C" w:rsidP="0057264C">
      <w:pPr>
        <w:spacing w:after="200" w:line="276" w:lineRule="auto"/>
        <w:jc w:val="both"/>
        <w:rPr>
          <w:rFonts w:ascii="Times New Roman" w:hAnsi="Times New Roman"/>
          <w:b w:val="0"/>
          <w:color w:val="auto"/>
          <w:sz w:val="24"/>
          <w:lang w:eastAsia="en-US"/>
        </w:rPr>
      </w:pPr>
      <w:r w:rsidRPr="0057264C">
        <w:rPr>
          <w:rFonts w:ascii="Times New Roman" w:hAnsi="Times New Roman"/>
          <w:b w:val="0"/>
          <w:bCs w:val="0"/>
          <w:color w:val="auto"/>
          <w:sz w:val="24"/>
          <w:lang w:eastAsia="en-US"/>
        </w:rPr>
        <w:t xml:space="preserve">A közbeszerzési műszaki leírás meghatározására vonatkozó részletes szabályokat a </w:t>
      </w:r>
      <w:r w:rsidRPr="0057264C">
        <w:rPr>
          <w:rFonts w:ascii="Times New Roman" w:hAnsi="Times New Roman"/>
          <w:b w:val="0"/>
          <w:color w:val="auto"/>
          <w:sz w:val="24"/>
          <w:lang w:eastAsia="en-US"/>
        </w:rPr>
        <w:t>321/2015. (X. 30.) Korm. rendelet, továbbá a 322/2015. (X. 30.) Korm. rendelet tartalmazza.</w:t>
      </w:r>
    </w:p>
    <w:p w:rsidR="0057264C" w:rsidRPr="0057264C" w:rsidRDefault="0057264C" w:rsidP="0057264C">
      <w:pPr>
        <w:spacing w:after="200" w:line="276" w:lineRule="auto"/>
        <w:rPr>
          <w:rFonts w:ascii="Times New Roman" w:hAnsi="Times New Roman"/>
          <w:bCs w:val="0"/>
          <w:color w:val="auto"/>
          <w:sz w:val="24"/>
          <w:lang w:eastAsia="en-US"/>
        </w:rPr>
      </w:pPr>
      <w:r w:rsidRPr="0057264C">
        <w:rPr>
          <w:rFonts w:ascii="Times New Roman" w:hAnsi="Times New Roman"/>
          <w:bCs w:val="0"/>
          <w:color w:val="auto"/>
          <w:sz w:val="24"/>
          <w:lang w:eastAsia="en-US"/>
        </w:rPr>
        <w:t>2. Az eljárás megindítása</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 xml:space="preserve">2.1. Az eljárás megindításáról a Képviselő-testület dönt, amelyben meghatározza az eljárás fajtáját, az eljárást megindító/részvételi/ajánlati/ajánlattételi felhívás tartalmát. </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2.2. A Képviselő-testület hoz döntést az eljárás visszavonásáról, valamint a felhívás módosításáról abban az esetben, amennyiben alapvetően módosul annak lényeges szakmai tartalma.</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 xml:space="preserve">2.3. Az eljárást megindító/ajánlati/részvételi/ajánlattételi felhívás összeállításáról, hirdetményben történő közzétételéről, valamint az eljáráshoz kapcsolódó valamennyi közbeszerzési dokumentum </w:t>
      </w:r>
      <w:proofErr w:type="spellStart"/>
      <w:r w:rsidRPr="0057264C">
        <w:rPr>
          <w:rFonts w:ascii="Times New Roman" w:hAnsi="Times New Roman"/>
          <w:b w:val="0"/>
          <w:bCs w:val="0"/>
          <w:color w:val="auto"/>
          <w:sz w:val="24"/>
          <w:lang w:eastAsia="en-US"/>
        </w:rPr>
        <w:t>teljeskörű</w:t>
      </w:r>
      <w:proofErr w:type="spellEnd"/>
      <w:r w:rsidRPr="0057264C">
        <w:rPr>
          <w:rFonts w:ascii="Times New Roman" w:hAnsi="Times New Roman"/>
          <w:b w:val="0"/>
          <w:bCs w:val="0"/>
          <w:color w:val="auto"/>
          <w:sz w:val="24"/>
          <w:lang w:eastAsia="en-US"/>
        </w:rPr>
        <w:t xml:space="preserve"> összeállításáról a Közreműködő, a Polgármester és az Önkormányzat közbeszerzés tárgya szerint illetékes szervezeti egysége által előkészített szakmai anyag alapján köteles gondoskodni. </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 xml:space="preserve">2.4. A Közreműködő feladata a Polgármester közreműködésével az ajánlati/eljárást megindító/részvételi felhívásban és az ajánlati dokumentációban foglaltakkal kapcsolatban az ajánlattevők által írásban feltett kérdésekre a kiegészítő (értelmező) tájékoztatásnak, az ajánlattételi határidő lejárta előtt, a </w:t>
      </w:r>
      <w:proofErr w:type="spellStart"/>
      <w:r w:rsidRPr="0057264C">
        <w:rPr>
          <w:rFonts w:ascii="Times New Roman" w:hAnsi="Times New Roman"/>
          <w:b w:val="0"/>
          <w:bCs w:val="0"/>
          <w:color w:val="auto"/>
          <w:sz w:val="24"/>
          <w:lang w:eastAsia="en-US"/>
        </w:rPr>
        <w:t>Kbt.-ben</w:t>
      </w:r>
      <w:proofErr w:type="spellEnd"/>
      <w:r w:rsidRPr="0057264C">
        <w:rPr>
          <w:rFonts w:ascii="Times New Roman" w:hAnsi="Times New Roman"/>
          <w:b w:val="0"/>
          <w:bCs w:val="0"/>
          <w:color w:val="auto"/>
          <w:sz w:val="24"/>
          <w:lang w:eastAsia="en-US"/>
        </w:rPr>
        <w:t xml:space="preserve"> meghatározott határidő szerinti megadása oly módon, hogy az ne sértse az ajánlattevők esélyegyenlőségét. </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 xml:space="preserve">2.5. Az Önkormányzat köteles a közbeszerzési dokumentumokat a gazdasági szereplők számára elektronikus úton, - a regisztrálási adatok megkérésének kivételével - korlátlanul és </w:t>
      </w:r>
      <w:proofErr w:type="spellStart"/>
      <w:r w:rsidRPr="0057264C">
        <w:rPr>
          <w:rFonts w:ascii="Times New Roman" w:hAnsi="Times New Roman"/>
          <w:b w:val="0"/>
          <w:bCs w:val="0"/>
          <w:color w:val="auto"/>
          <w:sz w:val="24"/>
          <w:lang w:eastAsia="en-US"/>
        </w:rPr>
        <w:t>teljeskörűen</w:t>
      </w:r>
      <w:proofErr w:type="spellEnd"/>
      <w:r w:rsidRPr="0057264C">
        <w:rPr>
          <w:rFonts w:ascii="Times New Roman" w:hAnsi="Times New Roman"/>
          <w:b w:val="0"/>
          <w:bCs w:val="0"/>
          <w:color w:val="auto"/>
          <w:sz w:val="24"/>
          <w:lang w:eastAsia="en-US"/>
        </w:rPr>
        <w:t>, térítésmentesen hozzáférhetővé tenni a Kbt. 39.§</w:t>
      </w:r>
      <w:proofErr w:type="spellStart"/>
      <w:r w:rsidRPr="0057264C">
        <w:rPr>
          <w:rFonts w:ascii="Times New Roman" w:hAnsi="Times New Roman"/>
          <w:b w:val="0"/>
          <w:bCs w:val="0"/>
          <w:color w:val="auto"/>
          <w:sz w:val="24"/>
          <w:lang w:eastAsia="en-US"/>
        </w:rPr>
        <w:t>-ban</w:t>
      </w:r>
      <w:proofErr w:type="spellEnd"/>
      <w:r w:rsidRPr="0057264C">
        <w:rPr>
          <w:rFonts w:ascii="Times New Roman" w:hAnsi="Times New Roman"/>
          <w:b w:val="0"/>
          <w:bCs w:val="0"/>
          <w:color w:val="auto"/>
          <w:sz w:val="24"/>
          <w:lang w:eastAsia="en-US"/>
        </w:rPr>
        <w:t xml:space="preserve"> foglaltaknak megfelelően.</w:t>
      </w:r>
    </w:p>
    <w:p w:rsidR="0057264C" w:rsidRPr="0057264C" w:rsidRDefault="0057264C" w:rsidP="0057264C">
      <w:pPr>
        <w:spacing w:after="200" w:line="276" w:lineRule="auto"/>
        <w:rPr>
          <w:rFonts w:ascii="Times New Roman" w:hAnsi="Times New Roman"/>
          <w:bCs w:val="0"/>
          <w:color w:val="auto"/>
          <w:sz w:val="24"/>
          <w:lang w:eastAsia="en-US"/>
        </w:rPr>
      </w:pPr>
      <w:r w:rsidRPr="0057264C">
        <w:rPr>
          <w:rFonts w:ascii="Times New Roman" w:hAnsi="Times New Roman"/>
          <w:bCs w:val="0"/>
          <w:color w:val="auto"/>
          <w:sz w:val="24"/>
          <w:lang w:eastAsia="en-US"/>
        </w:rPr>
        <w:t>3. Az ajánlatok benyújtása és felbontása</w:t>
      </w:r>
    </w:p>
    <w:p w:rsidR="0057264C" w:rsidRPr="0057264C" w:rsidRDefault="0057264C" w:rsidP="0057264C">
      <w:pPr>
        <w:spacing w:after="200" w:line="276" w:lineRule="auto"/>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A Közreműködő köteles gondoskodni a következőkről:</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 az ajánlattételi határidő lejártáig írásban és zártan beérkezett ajánlatok felbontása az ajánlattételi határidő lejártának időpontjában megkezdődjön (a bontás mindaddig tart, amíg a határidő lejártáig benyújtott összes ajánlat felbontásra nem kerül);</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 az ajánlatok felbontásáról és ismertetéséről jegyzőkönyv készüljön, és ez a bontástól számított öt napon belül megküldésre kerüljön az összes ajánlattevőnek;</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 a Kbt. szerinti eljárási cselekmények lebonyolításáról – különös tekintettel a bontásra, szükség szerint tárgyalás tartására és az eljárás eredményéről szóló összegezés megküldésére;</w:t>
      </w:r>
    </w:p>
    <w:p w:rsidR="0057264C" w:rsidRPr="0057264C" w:rsidRDefault="0057264C" w:rsidP="0057264C">
      <w:pPr>
        <w:spacing w:after="200" w:line="276" w:lineRule="auto"/>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 az ajánlatok elbírálása során észlelt számítási hibák javításáról;</w:t>
      </w:r>
    </w:p>
    <w:p w:rsidR="0057264C" w:rsidRPr="0057264C" w:rsidRDefault="0057264C" w:rsidP="0057264C">
      <w:pPr>
        <w:spacing w:after="200" w:line="276" w:lineRule="auto"/>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 az ajánlatokban előforduló hiányok pótlására, vagy nem egyértelmű kijelentések tisztázására irányuló felhívásról;</w:t>
      </w:r>
    </w:p>
    <w:p w:rsidR="0057264C" w:rsidRPr="0057264C" w:rsidRDefault="0057264C" w:rsidP="0057264C">
      <w:pPr>
        <w:spacing w:after="200" w:line="276" w:lineRule="auto"/>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 az aránytalanul alacsonynak minősülő árat tartalmazó ajánlat esetén az indoklás kéréséről;</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 xml:space="preserve">- a </w:t>
      </w:r>
      <w:proofErr w:type="spellStart"/>
      <w:r w:rsidRPr="0057264C">
        <w:rPr>
          <w:rFonts w:ascii="Times New Roman" w:hAnsi="Times New Roman"/>
          <w:b w:val="0"/>
          <w:bCs w:val="0"/>
          <w:color w:val="auto"/>
          <w:sz w:val="24"/>
          <w:lang w:eastAsia="en-US"/>
        </w:rPr>
        <w:t>Kbt.-ben</w:t>
      </w:r>
      <w:proofErr w:type="spellEnd"/>
      <w:r w:rsidRPr="0057264C">
        <w:rPr>
          <w:rFonts w:ascii="Times New Roman" w:hAnsi="Times New Roman"/>
          <w:b w:val="0"/>
          <w:bCs w:val="0"/>
          <w:color w:val="auto"/>
          <w:sz w:val="24"/>
          <w:lang w:eastAsia="en-US"/>
        </w:rPr>
        <w:t xml:space="preserve"> előírt hirdetmények, jegyzőkönyvek elkészítéséről, hirdetmények közzétételével kapcsolatos intézkedések megtételéről.</w:t>
      </w:r>
    </w:p>
    <w:p w:rsidR="0057264C" w:rsidRPr="0057264C" w:rsidRDefault="0057264C" w:rsidP="0057264C">
      <w:pPr>
        <w:spacing w:after="200" w:line="276" w:lineRule="auto"/>
        <w:rPr>
          <w:rFonts w:ascii="Times New Roman" w:hAnsi="Times New Roman"/>
          <w:bCs w:val="0"/>
          <w:color w:val="auto"/>
          <w:sz w:val="24"/>
          <w:lang w:eastAsia="en-US"/>
        </w:rPr>
      </w:pPr>
      <w:r w:rsidRPr="0057264C">
        <w:rPr>
          <w:rFonts w:ascii="Times New Roman" w:hAnsi="Times New Roman"/>
          <w:bCs w:val="0"/>
          <w:color w:val="auto"/>
          <w:sz w:val="24"/>
          <w:lang w:eastAsia="en-US"/>
        </w:rPr>
        <w:t>4. Az ajánlatok elbírálása</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 xml:space="preserve">4.1. A Közreműködő a részvételi jelentkezéseket/ajánlatokat a felhívás, a közbeszerzési dokumentum, valamint a Kbt. és az ahhoz kapcsolódó mindenkor hatályos végrehajtási rendeletek alapján értékeli. Ennek során felelős az objektív, a </w:t>
      </w:r>
      <w:proofErr w:type="spellStart"/>
      <w:r w:rsidRPr="0057264C">
        <w:rPr>
          <w:rFonts w:ascii="Times New Roman" w:hAnsi="Times New Roman"/>
          <w:b w:val="0"/>
          <w:bCs w:val="0"/>
          <w:color w:val="auto"/>
          <w:sz w:val="24"/>
          <w:lang w:eastAsia="en-US"/>
        </w:rPr>
        <w:t>Kbt.-ben</w:t>
      </w:r>
      <w:proofErr w:type="spellEnd"/>
      <w:r w:rsidRPr="0057264C">
        <w:rPr>
          <w:rFonts w:ascii="Times New Roman" w:hAnsi="Times New Roman"/>
          <w:b w:val="0"/>
          <w:bCs w:val="0"/>
          <w:color w:val="auto"/>
          <w:sz w:val="24"/>
          <w:lang w:eastAsia="en-US"/>
        </w:rPr>
        <w:t xml:space="preserve"> meghatározott szempontok szerinti értékelés biztosításáért. A Közreműködő értékelő szakvéleménye alapján a Bíráló Bizottság javaslatot tesz a Képviselő-testületnek a benyújtott ajánlatok/részvételi jelentkezések érvényessége tekintetében. </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 xml:space="preserve">4.2. A Bíráló </w:t>
      </w:r>
      <w:proofErr w:type="gramStart"/>
      <w:r w:rsidRPr="0057264C">
        <w:rPr>
          <w:rFonts w:ascii="Times New Roman" w:hAnsi="Times New Roman"/>
          <w:b w:val="0"/>
          <w:bCs w:val="0"/>
          <w:color w:val="auto"/>
          <w:sz w:val="24"/>
          <w:lang w:eastAsia="en-US"/>
        </w:rPr>
        <w:t>Bizottság döntési</w:t>
      </w:r>
      <w:proofErr w:type="gramEnd"/>
      <w:r w:rsidRPr="0057264C">
        <w:rPr>
          <w:rFonts w:ascii="Times New Roman" w:hAnsi="Times New Roman"/>
          <w:b w:val="0"/>
          <w:bCs w:val="0"/>
          <w:color w:val="auto"/>
          <w:sz w:val="24"/>
          <w:lang w:eastAsia="en-US"/>
        </w:rPr>
        <w:t xml:space="preserve"> javaslatot készít az ajánlattevők/részvételre jelentkezők érvényességére, érvénytelenségére, az eljárás nyertesére és a szerződés megkötésére, vagy az eljárás eredménytelenné nyilvánítására vonatkozóan, melyet a Képviselő-testület elé terjeszt döntésre. </w:t>
      </w:r>
    </w:p>
    <w:p w:rsidR="0057264C" w:rsidRPr="0057264C" w:rsidRDefault="0057264C" w:rsidP="0057264C">
      <w:pPr>
        <w:spacing w:after="200" w:line="276" w:lineRule="auto"/>
        <w:rPr>
          <w:rFonts w:ascii="Times New Roman" w:hAnsi="Times New Roman"/>
          <w:b w:val="0"/>
          <w:bCs w:val="0"/>
          <w:color w:val="auto"/>
          <w:sz w:val="24"/>
          <w:u w:val="single"/>
          <w:lang w:eastAsia="en-US"/>
        </w:rPr>
      </w:pPr>
      <w:r w:rsidRPr="0057264C">
        <w:rPr>
          <w:rFonts w:ascii="Times New Roman" w:hAnsi="Times New Roman"/>
          <w:b w:val="0"/>
          <w:bCs w:val="0"/>
          <w:color w:val="auto"/>
          <w:sz w:val="24"/>
          <w:u w:val="single"/>
          <w:lang w:eastAsia="en-US"/>
        </w:rPr>
        <w:t xml:space="preserve">4.3. A Képviselő-testület dönt: </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 az ajánlat/részvételi jelentkezés érvényességéről, érvénytelenségéről;</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 részvételi szakasz eredményességéről, esetleges eredménytelenségéről;</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 az eljárás eredményességéről, esetleges eredménytelenségéről;</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 a nyertes ajánlattevőről, illetve amennyiben van, a nyertes ajánlatot követő legkedvezőbb ajánlattevőről, az értékelési szempont szerinti ajánlatára vonatkozó adatok megjelölésével.</w:t>
      </w:r>
    </w:p>
    <w:p w:rsidR="0057264C" w:rsidRPr="0057264C" w:rsidRDefault="0057264C" w:rsidP="0057264C">
      <w:pPr>
        <w:spacing w:after="200" w:line="276" w:lineRule="auto"/>
        <w:rPr>
          <w:rFonts w:ascii="Times New Roman" w:hAnsi="Times New Roman"/>
          <w:bCs w:val="0"/>
          <w:color w:val="auto"/>
          <w:sz w:val="22"/>
          <w:szCs w:val="22"/>
          <w:lang w:eastAsia="en-US"/>
        </w:rPr>
      </w:pPr>
    </w:p>
    <w:p w:rsidR="0057264C" w:rsidRPr="0057264C" w:rsidRDefault="0057264C" w:rsidP="0057264C">
      <w:pPr>
        <w:spacing w:after="200" w:line="276" w:lineRule="auto"/>
        <w:jc w:val="center"/>
        <w:rPr>
          <w:rFonts w:ascii="Times New Roman" w:hAnsi="Times New Roman"/>
          <w:bCs w:val="0"/>
          <w:color w:val="auto"/>
          <w:sz w:val="22"/>
          <w:szCs w:val="22"/>
          <w:lang w:eastAsia="en-US"/>
        </w:rPr>
      </w:pPr>
      <w:r w:rsidRPr="0057264C">
        <w:rPr>
          <w:rFonts w:ascii="Times New Roman" w:hAnsi="Times New Roman"/>
          <w:bCs w:val="0"/>
          <w:color w:val="auto"/>
          <w:sz w:val="22"/>
          <w:szCs w:val="22"/>
          <w:lang w:eastAsia="en-US"/>
        </w:rPr>
        <w:t>IV. FEJEZET</w:t>
      </w:r>
    </w:p>
    <w:p w:rsidR="0057264C" w:rsidRPr="0057264C" w:rsidRDefault="0057264C" w:rsidP="0057264C">
      <w:pPr>
        <w:spacing w:after="200" w:line="276" w:lineRule="auto"/>
        <w:jc w:val="center"/>
        <w:rPr>
          <w:rFonts w:ascii="Times New Roman" w:hAnsi="Times New Roman"/>
          <w:bCs w:val="0"/>
          <w:color w:val="auto"/>
          <w:sz w:val="22"/>
          <w:szCs w:val="22"/>
          <w:lang w:eastAsia="en-US"/>
        </w:rPr>
      </w:pPr>
      <w:r w:rsidRPr="0057264C">
        <w:rPr>
          <w:rFonts w:ascii="Times New Roman" w:hAnsi="Times New Roman"/>
          <w:bCs w:val="0"/>
          <w:color w:val="auto"/>
          <w:sz w:val="22"/>
          <w:szCs w:val="22"/>
          <w:lang w:eastAsia="en-US"/>
        </w:rPr>
        <w:t>AZ AJÁNLATOK ELBÍRÁLÁSÁT KÖVETŐ FELADATOK</w:t>
      </w:r>
    </w:p>
    <w:p w:rsidR="0057264C" w:rsidRPr="0057264C" w:rsidRDefault="0057264C" w:rsidP="0057264C">
      <w:pPr>
        <w:spacing w:after="200" w:line="276" w:lineRule="auto"/>
        <w:rPr>
          <w:rFonts w:ascii="Times New Roman" w:hAnsi="Times New Roman"/>
          <w:bCs w:val="0"/>
          <w:color w:val="auto"/>
          <w:sz w:val="24"/>
          <w:lang w:eastAsia="en-US"/>
        </w:rPr>
      </w:pPr>
      <w:r w:rsidRPr="0057264C">
        <w:rPr>
          <w:rFonts w:ascii="Times New Roman" w:hAnsi="Times New Roman"/>
          <w:bCs w:val="0"/>
          <w:color w:val="auto"/>
          <w:sz w:val="24"/>
          <w:lang w:eastAsia="en-US"/>
        </w:rPr>
        <w:t>1. Összegezés</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1.1. A Képviselő-testület döntését követően a Közreműködő készíti el a külön jogszabályban meghatározott minta szerinti – „Összegezés az ajánlatok elbírálásáról”, valamint az „Összegezés a részvételi jelentkezések elbírálásáról” formanyomtatványt.</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1.2. A Közreműködő köteles gondoskodni az ajánlattevő vagy részvételre jelentkező írásbeli tájékoztatásáról az eljárás vagy az eljárás részvételi szakaszának eredményéről, az eljárás eredménytelenségéről, az ajánlattevő vagy részvételre jelentkező kizárásáról, a szerződés teljesítésére való alkalmatlanságának megállapításáról, ajánlatának, illetve részvételi jelentkezésének egyéb okból történt érvénytelenné nyilvánításáról, valamint ezek részletes indokáról, az erről hozott döntést követően a lehető leghamarabb, de legkésőbb három munkanapon belül. A Közreműködő gondoskodik a külön jogszabályban meghatározott minta szerinti, az eljárás eredményéről vagy eredménytelenségéről szóló tájékoztató hirdetmény elkészítéséről és megjelentetéséről a Közbeszerzési Értesítőben, illetve szükség esetén az Európai Unió hivatalos lapjában.</w:t>
      </w:r>
    </w:p>
    <w:p w:rsidR="0057264C" w:rsidRPr="0057264C" w:rsidRDefault="0057264C" w:rsidP="0057264C">
      <w:pPr>
        <w:spacing w:after="200" w:line="276" w:lineRule="auto"/>
        <w:rPr>
          <w:rFonts w:ascii="Times New Roman" w:hAnsi="Times New Roman"/>
          <w:bCs w:val="0"/>
          <w:color w:val="auto"/>
          <w:sz w:val="24"/>
          <w:lang w:eastAsia="en-US"/>
        </w:rPr>
      </w:pPr>
      <w:r w:rsidRPr="0057264C">
        <w:rPr>
          <w:rFonts w:ascii="Times New Roman" w:hAnsi="Times New Roman"/>
          <w:bCs w:val="0"/>
          <w:color w:val="auto"/>
          <w:sz w:val="24"/>
          <w:lang w:eastAsia="en-US"/>
        </w:rPr>
        <w:t>2. A szerződés megkötése</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 xml:space="preserve">2.1. Eredményes közbeszerzési eljárás alapján a szerződést a nyertes ajánlattevővel - közös ajánlattétel esetén a nyertes ajánlattevőkkel - kell írásban megkötni a közbeszerzési eljárásban közölt végleges feltételek, szerződéstervezet és ajánlat tartalmának megfelelően </w:t>
      </w:r>
    </w:p>
    <w:p w:rsidR="0057264C" w:rsidRPr="0057264C" w:rsidRDefault="0057264C" w:rsidP="0057264C">
      <w:pPr>
        <w:spacing w:after="200" w:line="276" w:lineRule="auto"/>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 xml:space="preserve">2.2. A közbeszerzési eljárás alapján kötendő szerződést a Polgármester írja alá. </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2.3. Az Önkormányzat közbeszerzés tárgya szerint érintett belső szervezeti egysége köteles gondoskodni a megkötött szerződések naprakész nyilvántartásáról, különös tekintettel a szerződés megkötésének időpontjára, a teljesítési határidőre, a felek megnevezésére, az esetleges szerződés módosítására, az esetleges részteljesítésekre.</w:t>
      </w:r>
    </w:p>
    <w:p w:rsidR="0057264C" w:rsidRPr="0057264C" w:rsidRDefault="0057264C" w:rsidP="0057264C">
      <w:pPr>
        <w:spacing w:after="200" w:line="276" w:lineRule="auto"/>
        <w:rPr>
          <w:rFonts w:ascii="Times New Roman" w:hAnsi="Times New Roman"/>
          <w:bCs w:val="0"/>
          <w:color w:val="auto"/>
          <w:sz w:val="24"/>
          <w:lang w:eastAsia="en-US"/>
        </w:rPr>
      </w:pPr>
      <w:r w:rsidRPr="0057264C">
        <w:rPr>
          <w:rFonts w:ascii="Times New Roman" w:hAnsi="Times New Roman"/>
          <w:bCs w:val="0"/>
          <w:color w:val="auto"/>
          <w:sz w:val="24"/>
          <w:lang w:eastAsia="en-US"/>
        </w:rPr>
        <w:t>3. A közbeszerzési szerződés módosítása, teljesítése</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3.1. A megkötött szerződések módosítására a Kbt. 141. §</w:t>
      </w:r>
      <w:proofErr w:type="spellStart"/>
      <w:r w:rsidRPr="0057264C">
        <w:rPr>
          <w:rFonts w:ascii="Times New Roman" w:hAnsi="Times New Roman"/>
          <w:b w:val="0"/>
          <w:bCs w:val="0"/>
          <w:color w:val="auto"/>
          <w:sz w:val="24"/>
          <w:lang w:eastAsia="en-US"/>
        </w:rPr>
        <w:t>-ban</w:t>
      </w:r>
      <w:proofErr w:type="spellEnd"/>
      <w:r w:rsidRPr="0057264C">
        <w:rPr>
          <w:rFonts w:ascii="Times New Roman" w:hAnsi="Times New Roman"/>
          <w:b w:val="0"/>
          <w:bCs w:val="0"/>
          <w:color w:val="auto"/>
          <w:sz w:val="24"/>
          <w:lang w:eastAsia="en-US"/>
        </w:rPr>
        <w:t xml:space="preserve"> meghatározottak alapján van lehetőség. A közbeszerzési eljárás alapján megkötött szerződés módosítására és aláírására a Polgármester előterjesztése alapján a Képviselő-testület jogosult. </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 xml:space="preserve">3.2. A közbeszerzési szerződés módosításáról és annak indokáról, illetve a szerződés teljesítéséről, külön jogszabályban meghatározott minta szerinti tájékoztatót köteles a Polgármester a Közreműködő bevonásával elkészíteni és megküldeni a Közbeszerzési Értesítő Szerkesztőbizottságának. </w:t>
      </w:r>
    </w:p>
    <w:p w:rsidR="0057264C" w:rsidRPr="0057264C" w:rsidRDefault="0057264C" w:rsidP="0057264C">
      <w:pPr>
        <w:spacing w:after="200" w:line="276" w:lineRule="auto"/>
        <w:jc w:val="center"/>
        <w:rPr>
          <w:rFonts w:ascii="Times New Roman" w:hAnsi="Times New Roman"/>
          <w:bCs w:val="0"/>
          <w:color w:val="auto"/>
          <w:sz w:val="22"/>
          <w:szCs w:val="22"/>
          <w:lang w:eastAsia="en-US"/>
        </w:rPr>
      </w:pPr>
      <w:r w:rsidRPr="0057264C">
        <w:rPr>
          <w:rFonts w:ascii="Times New Roman" w:hAnsi="Times New Roman"/>
          <w:bCs w:val="0"/>
          <w:color w:val="auto"/>
          <w:sz w:val="22"/>
          <w:szCs w:val="22"/>
          <w:lang w:eastAsia="en-US"/>
        </w:rPr>
        <w:t>V. FEJEZET</w:t>
      </w:r>
    </w:p>
    <w:p w:rsidR="0057264C" w:rsidRPr="0057264C" w:rsidRDefault="0057264C" w:rsidP="0057264C">
      <w:pPr>
        <w:spacing w:after="200" w:line="276" w:lineRule="auto"/>
        <w:jc w:val="center"/>
        <w:rPr>
          <w:rFonts w:ascii="Times New Roman" w:hAnsi="Times New Roman"/>
          <w:bCs w:val="0"/>
          <w:color w:val="auto"/>
          <w:sz w:val="22"/>
          <w:szCs w:val="22"/>
          <w:lang w:eastAsia="en-US"/>
        </w:rPr>
      </w:pPr>
      <w:r w:rsidRPr="0057264C">
        <w:rPr>
          <w:rFonts w:ascii="Times New Roman" w:hAnsi="Times New Roman"/>
          <w:bCs w:val="0"/>
          <w:color w:val="auto"/>
          <w:sz w:val="22"/>
          <w:szCs w:val="22"/>
          <w:lang w:eastAsia="en-US"/>
        </w:rPr>
        <w:t>JOGORVOSLATI ELJÁRÁSSAL KAPCSOLATOS FELADATOK</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 xml:space="preserve">1. A Közbeszerzési Döntőbizottság értesítésében megjelölt, az észrevételek megadására rendelkezésre álló időn belül a Polgármester, és/vagy a Polgármester által megbízott Közreműködő és/vagy egyéb szakértő közreműködésével állítja össze és küldi meg a közbeszerzéssel kapcsolatos észrevételeket a Közbeszerzési Döntőbizottság részére. </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 xml:space="preserve">2. A Közbeszerzési Döntőbizottságnál az Önkormányzat képviseletében a Polgármester által kijelölt és meghatalmazott személy jár el. </w:t>
      </w:r>
    </w:p>
    <w:p w:rsidR="0057264C" w:rsidRPr="0057264C" w:rsidRDefault="0057264C" w:rsidP="0057264C">
      <w:pPr>
        <w:spacing w:after="200" w:line="276" w:lineRule="auto"/>
        <w:jc w:val="center"/>
        <w:rPr>
          <w:rFonts w:ascii="Times New Roman" w:hAnsi="Times New Roman"/>
          <w:bCs w:val="0"/>
          <w:color w:val="auto"/>
          <w:sz w:val="22"/>
          <w:szCs w:val="22"/>
          <w:lang w:eastAsia="en-US"/>
        </w:rPr>
      </w:pPr>
      <w:r w:rsidRPr="0057264C">
        <w:rPr>
          <w:rFonts w:ascii="Times New Roman" w:hAnsi="Times New Roman"/>
          <w:bCs w:val="0"/>
          <w:color w:val="auto"/>
          <w:sz w:val="22"/>
          <w:szCs w:val="22"/>
          <w:lang w:eastAsia="en-US"/>
        </w:rPr>
        <w:t>VI. FEJEZET</w:t>
      </w:r>
    </w:p>
    <w:p w:rsidR="0057264C" w:rsidRPr="0057264C" w:rsidRDefault="0057264C" w:rsidP="0057264C">
      <w:pPr>
        <w:spacing w:after="200" w:line="276" w:lineRule="auto"/>
        <w:jc w:val="center"/>
        <w:rPr>
          <w:rFonts w:ascii="Times New Roman" w:hAnsi="Times New Roman"/>
          <w:bCs w:val="0"/>
          <w:color w:val="auto"/>
          <w:sz w:val="22"/>
          <w:szCs w:val="22"/>
          <w:lang w:eastAsia="en-US"/>
        </w:rPr>
      </w:pPr>
      <w:r w:rsidRPr="0057264C">
        <w:rPr>
          <w:rFonts w:ascii="Times New Roman" w:hAnsi="Times New Roman"/>
          <w:bCs w:val="0"/>
          <w:color w:val="auto"/>
          <w:sz w:val="22"/>
          <w:szCs w:val="22"/>
          <w:lang w:eastAsia="en-US"/>
        </w:rPr>
        <w:t>A KÖZBESZERZÉSI ELJÁRÁSOK DOKUMENTÁLÁSI RENDJE</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 xml:space="preserve">1. A közbeszerzési eljárásokat azok megindításától a jogorvoslati eljárás jogerős lezárásáig, illetőleg a közbeszerzési eljárást lezáró szerződés teljesítéséig terjedően írásban kell dokumentálni. A keletkezett iratokat, szerződéseket, azzal kapcsolatos jelentéseket, összegezéseket, stb. lehetőség szerint elektronikus úton rögzített (CD, stb.) formában is meg kell őrizni. </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2. A közbeszerzési eljárás során keletkező valamennyi iratot és dokumentumot a Polgármester az erre irányuló határozatok, szabályzatok vagy egyéb utasítás szerint köteles kezelni és őrizni és jogszabály eltérő rendelkezése hiányában a szerződés teljesülésétől számított legalább 5 évig meg kell őrizni.</w:t>
      </w:r>
    </w:p>
    <w:p w:rsidR="0057264C" w:rsidRPr="0057264C" w:rsidRDefault="0057264C" w:rsidP="0057264C">
      <w:pPr>
        <w:spacing w:after="200" w:line="276" w:lineRule="auto"/>
        <w:jc w:val="center"/>
        <w:rPr>
          <w:rFonts w:ascii="Times New Roman" w:hAnsi="Times New Roman"/>
          <w:bCs w:val="0"/>
          <w:color w:val="auto"/>
          <w:sz w:val="22"/>
          <w:szCs w:val="22"/>
          <w:lang w:eastAsia="en-US"/>
        </w:rPr>
      </w:pPr>
      <w:r w:rsidRPr="0057264C">
        <w:rPr>
          <w:rFonts w:ascii="Times New Roman" w:hAnsi="Times New Roman"/>
          <w:bCs w:val="0"/>
          <w:color w:val="auto"/>
          <w:sz w:val="22"/>
          <w:szCs w:val="22"/>
          <w:lang w:eastAsia="en-US"/>
        </w:rPr>
        <w:t>VII. FEJEZET</w:t>
      </w:r>
    </w:p>
    <w:p w:rsidR="0057264C" w:rsidRPr="0057264C" w:rsidRDefault="0057264C" w:rsidP="0057264C">
      <w:pPr>
        <w:spacing w:after="200" w:line="276" w:lineRule="auto"/>
        <w:jc w:val="center"/>
        <w:rPr>
          <w:rFonts w:ascii="Times New Roman" w:hAnsi="Times New Roman"/>
          <w:bCs w:val="0"/>
          <w:color w:val="auto"/>
          <w:sz w:val="22"/>
          <w:szCs w:val="22"/>
          <w:lang w:eastAsia="en-US"/>
        </w:rPr>
      </w:pPr>
      <w:r w:rsidRPr="0057264C">
        <w:rPr>
          <w:rFonts w:ascii="Times New Roman" w:hAnsi="Times New Roman"/>
          <w:bCs w:val="0"/>
          <w:color w:val="auto"/>
          <w:sz w:val="22"/>
          <w:szCs w:val="22"/>
          <w:lang w:eastAsia="en-US"/>
        </w:rPr>
        <w:t>A KÖZBESZERZÉSI ELJÁRÁSBAN RÉSZTVEVŐK FELELŐSSÉGE</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 xml:space="preserve">1. A közbeszerzési eljárásban a Kbt. és a végrehajtására szolgáló egyéb jogszabályok, belső szabályok érvényesülését a közbeszerzési eljárás megvalósításában résztvevő, feladat-, és hatáskörének megfelelően minden - az előkészítésben, lebonyolításban, döntéshozatalban - résztvevő személynek és szervezetnek biztosítania kell, akik, ezen szabályok megsértése esetén a vonatkozó jogszabályok szerint felelősséggel tartoznak. </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2. A Közreműködő – így különösen a megbízott közbeszerzési tanácsadó, felelős akkreditált közbeszerzési szaktanácsadó, illetve más külső szakértő, lebonyolító – felelősségéről szóló helytállási kötelezettséget a velük kötött szerződésben rögzíteni kell.</w:t>
      </w:r>
    </w:p>
    <w:p w:rsidR="0057264C" w:rsidRPr="0057264C" w:rsidRDefault="0057264C" w:rsidP="00A829A0">
      <w:pPr>
        <w:spacing w:after="200" w:line="276" w:lineRule="auto"/>
        <w:jc w:val="center"/>
        <w:rPr>
          <w:rFonts w:ascii="Times New Roman" w:hAnsi="Times New Roman"/>
          <w:bCs w:val="0"/>
          <w:color w:val="auto"/>
          <w:sz w:val="22"/>
          <w:szCs w:val="22"/>
          <w:lang w:eastAsia="en-US"/>
        </w:rPr>
      </w:pPr>
      <w:r w:rsidRPr="0057264C">
        <w:rPr>
          <w:rFonts w:ascii="Times New Roman" w:hAnsi="Times New Roman"/>
          <w:bCs w:val="0"/>
          <w:color w:val="auto"/>
          <w:sz w:val="22"/>
          <w:szCs w:val="22"/>
          <w:lang w:eastAsia="en-US"/>
        </w:rPr>
        <w:t>VIII. FEJEZET</w:t>
      </w:r>
    </w:p>
    <w:p w:rsidR="0057264C" w:rsidRPr="0057264C" w:rsidRDefault="0057264C" w:rsidP="0057264C">
      <w:pPr>
        <w:spacing w:after="200" w:line="276" w:lineRule="auto"/>
        <w:jc w:val="center"/>
        <w:rPr>
          <w:rFonts w:ascii="Times New Roman" w:hAnsi="Times New Roman"/>
          <w:bCs w:val="0"/>
          <w:color w:val="auto"/>
          <w:sz w:val="22"/>
          <w:szCs w:val="22"/>
          <w:lang w:eastAsia="en-US"/>
        </w:rPr>
      </w:pPr>
      <w:r w:rsidRPr="0057264C">
        <w:rPr>
          <w:rFonts w:ascii="Times New Roman" w:hAnsi="Times New Roman"/>
          <w:bCs w:val="0"/>
          <w:color w:val="auto"/>
          <w:sz w:val="22"/>
          <w:szCs w:val="22"/>
          <w:lang w:eastAsia="en-US"/>
        </w:rPr>
        <w:t>ZÁRÓ RENDELKEZÉSEK</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1. A jelen Szabályzatban nem szabályozott kérdések tekintetében a Kbt. és a vonatkozó jogszabályok rendelkezései az irányadóak.</w:t>
      </w:r>
    </w:p>
    <w:p w:rsidR="0057264C" w:rsidRPr="0057264C" w:rsidRDefault="0057264C" w:rsidP="0057264C">
      <w:pPr>
        <w:spacing w:after="200" w:line="276" w:lineRule="auto"/>
        <w:jc w:val="both"/>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2. Jelen Szabályzat 2016</w:t>
      </w:r>
      <w:r w:rsidR="00A829A0">
        <w:rPr>
          <w:rFonts w:ascii="Times New Roman" w:hAnsi="Times New Roman"/>
          <w:b w:val="0"/>
          <w:bCs w:val="0"/>
          <w:color w:val="auto"/>
          <w:sz w:val="24"/>
          <w:lang w:eastAsia="en-US"/>
        </w:rPr>
        <w:t xml:space="preserve">. április 16 napján </w:t>
      </w:r>
      <w:r w:rsidRPr="0057264C">
        <w:rPr>
          <w:rFonts w:ascii="Times New Roman" w:hAnsi="Times New Roman"/>
          <w:b w:val="0"/>
          <w:bCs w:val="0"/>
          <w:color w:val="auto"/>
          <w:sz w:val="24"/>
          <w:lang w:eastAsia="en-US"/>
        </w:rPr>
        <w:t>lép hatályba, rendelkezéseit a hatálybalépését követően indult közbeszerzési eljárások esetében kell alkalmazni.</w:t>
      </w:r>
    </w:p>
    <w:p w:rsidR="0057264C" w:rsidRPr="0057264C" w:rsidRDefault="0057264C" w:rsidP="0057264C">
      <w:pPr>
        <w:spacing w:after="200" w:line="276" w:lineRule="auto"/>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Kelt: Debrecen, 2016</w:t>
      </w:r>
      <w:r w:rsidR="00A829A0">
        <w:rPr>
          <w:rFonts w:ascii="Times New Roman" w:hAnsi="Times New Roman"/>
          <w:b w:val="0"/>
          <w:bCs w:val="0"/>
          <w:color w:val="auto"/>
          <w:sz w:val="24"/>
          <w:lang w:eastAsia="en-US"/>
        </w:rPr>
        <w:t>. április 15.</w:t>
      </w:r>
    </w:p>
    <w:p w:rsidR="0057264C" w:rsidRPr="0057264C" w:rsidRDefault="0057264C" w:rsidP="0057264C">
      <w:pPr>
        <w:spacing w:line="276" w:lineRule="auto"/>
        <w:rPr>
          <w:rFonts w:ascii="Times New Roman" w:hAnsi="Times New Roman"/>
          <w:b w:val="0"/>
          <w:bCs w:val="0"/>
          <w:color w:val="auto"/>
          <w:sz w:val="24"/>
          <w:lang w:eastAsia="en-US"/>
        </w:rPr>
      </w:pPr>
    </w:p>
    <w:p w:rsidR="0057264C" w:rsidRPr="0057264C" w:rsidRDefault="0057264C" w:rsidP="0057264C">
      <w:pPr>
        <w:ind w:left="4955" w:firstLine="1424"/>
        <w:rPr>
          <w:rFonts w:ascii="Times New Roman" w:hAnsi="Times New Roman"/>
          <w:b w:val="0"/>
          <w:bCs w:val="0"/>
          <w:color w:val="auto"/>
          <w:sz w:val="24"/>
          <w:lang w:eastAsia="en-US"/>
        </w:rPr>
      </w:pPr>
      <w:r w:rsidRPr="0057264C">
        <w:rPr>
          <w:rFonts w:ascii="Times New Roman" w:hAnsi="Times New Roman"/>
          <w:b w:val="0"/>
          <w:bCs w:val="0"/>
          <w:color w:val="auto"/>
          <w:sz w:val="24"/>
          <w:lang w:eastAsia="en-US"/>
        </w:rPr>
        <w:t>Mikó Zoltán</w:t>
      </w:r>
    </w:p>
    <w:p w:rsidR="0057264C" w:rsidRPr="0057264C" w:rsidRDefault="0057264C" w:rsidP="0057264C">
      <w:pPr>
        <w:ind w:left="5663" w:firstLine="709"/>
        <w:rPr>
          <w:rFonts w:ascii="Times New Roman" w:hAnsi="Times New Roman"/>
          <w:b w:val="0"/>
          <w:bCs w:val="0"/>
          <w:color w:val="auto"/>
          <w:sz w:val="24"/>
          <w:lang w:eastAsia="en-US"/>
        </w:rPr>
      </w:pPr>
      <w:proofErr w:type="gramStart"/>
      <w:r w:rsidRPr="0057264C">
        <w:rPr>
          <w:rFonts w:ascii="Times New Roman" w:hAnsi="Times New Roman"/>
          <w:b w:val="0"/>
          <w:bCs w:val="0"/>
          <w:color w:val="auto"/>
          <w:sz w:val="24"/>
          <w:lang w:eastAsia="en-US"/>
        </w:rPr>
        <w:t>polgármester</w:t>
      </w:r>
      <w:proofErr w:type="gramEnd"/>
    </w:p>
    <w:p w:rsidR="00F03338" w:rsidRPr="00F03338" w:rsidRDefault="00F03338" w:rsidP="00F03338">
      <w:pPr>
        <w:rPr>
          <w:rFonts w:ascii="Times New Roman" w:eastAsia="Times New Roman" w:hAnsi="Times New Roman"/>
          <w:bCs w:val="0"/>
          <w:smallCaps/>
          <w:color w:val="auto"/>
        </w:rPr>
      </w:pPr>
      <w:r w:rsidRPr="00F03338">
        <w:rPr>
          <w:rFonts w:ascii="Times New Roman" w:eastAsia="Times New Roman" w:hAnsi="Times New Roman"/>
          <w:bCs w:val="0"/>
          <w:smallCaps/>
          <w:color w:val="auto"/>
        </w:rPr>
        <w:t>3./</w:t>
      </w:r>
    </w:p>
    <w:p w:rsidR="009D2C4C" w:rsidRDefault="009D2C4C" w:rsidP="00F03338">
      <w:pPr>
        <w:pBdr>
          <w:top w:val="single" w:sz="1" w:space="1" w:color="000000"/>
          <w:left w:val="single" w:sz="1" w:space="31" w:color="000000"/>
          <w:bottom w:val="single" w:sz="1" w:space="1" w:color="000000"/>
          <w:right w:val="single" w:sz="1" w:space="4" w:color="000000"/>
        </w:pBdr>
        <w:shd w:val="clear" w:color="FFFFFF" w:fill="C0C0C0"/>
        <w:ind w:left="708"/>
        <w:rPr>
          <w:rFonts w:ascii="Times New Roman" w:eastAsia="Times New Roman" w:hAnsi="Times New Roman"/>
          <w:color w:val="auto"/>
          <w:sz w:val="24"/>
          <w:u w:val="single"/>
        </w:rPr>
      </w:pPr>
      <w:r w:rsidRPr="009D2C4C">
        <w:rPr>
          <w:rFonts w:ascii="Times New Roman" w:eastAsia="Times New Roman" w:hAnsi="Times New Roman"/>
          <w:b w:val="0"/>
          <w:color w:val="auto"/>
          <w:sz w:val="24"/>
        </w:rPr>
        <w:t xml:space="preserve">Előterjesztés a </w:t>
      </w:r>
      <w:r w:rsidR="00786B23" w:rsidRPr="00091A6B">
        <w:rPr>
          <w:rFonts w:ascii="Times New Roman" w:hAnsi="Times New Roman"/>
          <w:b w:val="0"/>
          <w:sz w:val="24"/>
        </w:rPr>
        <w:t>Tiszagyulaháza Aprajafalva Óvoda felújításának kivitelezésé</w:t>
      </w:r>
      <w:r w:rsidR="00786B23">
        <w:rPr>
          <w:rFonts w:ascii="Times New Roman" w:hAnsi="Times New Roman"/>
          <w:b w:val="0"/>
          <w:sz w:val="24"/>
        </w:rPr>
        <w:t>hez</w:t>
      </w:r>
      <w:r w:rsidR="00786B23" w:rsidRPr="009D2C4C">
        <w:rPr>
          <w:rFonts w:ascii="Times New Roman" w:eastAsia="Times New Roman" w:hAnsi="Times New Roman"/>
          <w:b w:val="0"/>
          <w:color w:val="auto"/>
          <w:sz w:val="24"/>
        </w:rPr>
        <w:t xml:space="preserve"> </w:t>
      </w:r>
      <w:r w:rsidRPr="009D2C4C">
        <w:rPr>
          <w:rFonts w:ascii="Times New Roman" w:eastAsia="Times New Roman" w:hAnsi="Times New Roman"/>
          <w:b w:val="0"/>
          <w:color w:val="auto"/>
          <w:sz w:val="24"/>
        </w:rPr>
        <w:t>közbeszerzés lebonyolításáról szóló megbízásról</w:t>
      </w:r>
    </w:p>
    <w:p w:rsidR="00F03338" w:rsidRPr="00F03338" w:rsidRDefault="00F03338" w:rsidP="00F03338">
      <w:pPr>
        <w:pBdr>
          <w:top w:val="single" w:sz="1" w:space="1" w:color="000000"/>
          <w:left w:val="single" w:sz="1" w:space="31" w:color="000000"/>
          <w:bottom w:val="single" w:sz="1" w:space="1" w:color="000000"/>
          <w:right w:val="single" w:sz="1" w:space="4" w:color="000000"/>
        </w:pBdr>
        <w:shd w:val="clear" w:color="FFFFFF" w:fill="C0C0C0"/>
        <w:ind w:left="708"/>
        <w:rPr>
          <w:rFonts w:ascii="Times New Roman" w:eastAsia="Times New Roman" w:hAnsi="Times New Roman"/>
          <w:b w:val="0"/>
          <w:bCs w:val="0"/>
          <w:color w:val="auto"/>
          <w:sz w:val="24"/>
        </w:rPr>
      </w:pPr>
      <w:r w:rsidRPr="00F03338">
        <w:rPr>
          <w:rFonts w:ascii="Times New Roman" w:eastAsia="Times New Roman" w:hAnsi="Times New Roman"/>
          <w:bCs w:val="0"/>
          <w:smallCaps/>
          <w:color w:val="auto"/>
          <w:sz w:val="24"/>
          <w:u w:val="single"/>
        </w:rPr>
        <w:t>Előadó:</w:t>
      </w:r>
      <w:r w:rsidRPr="00F03338">
        <w:rPr>
          <w:rFonts w:ascii="Times New Roman" w:eastAsia="Times New Roman" w:hAnsi="Times New Roman"/>
          <w:bCs w:val="0"/>
          <w:smallCaps/>
          <w:color w:val="auto"/>
          <w:sz w:val="24"/>
        </w:rPr>
        <w:t xml:space="preserve"> </w:t>
      </w:r>
      <w:r w:rsidRPr="00F03338">
        <w:rPr>
          <w:rFonts w:ascii="Times New Roman" w:eastAsia="Times New Roman" w:hAnsi="Times New Roman"/>
          <w:b w:val="0"/>
          <w:bCs w:val="0"/>
          <w:color w:val="auto"/>
          <w:sz w:val="24"/>
        </w:rPr>
        <w:t>Mikó Zoltán polgármester</w:t>
      </w:r>
    </w:p>
    <w:p w:rsidR="00F03338" w:rsidRPr="00F03338" w:rsidRDefault="00F03338" w:rsidP="00F03338">
      <w:pPr>
        <w:jc w:val="both"/>
        <w:rPr>
          <w:rFonts w:ascii="Times New Roman" w:eastAsia="Times New Roman" w:hAnsi="Times New Roman"/>
          <w:b w:val="0"/>
          <w:bCs w:val="0"/>
          <w:color w:val="auto"/>
          <w:sz w:val="24"/>
        </w:rPr>
      </w:pPr>
    </w:p>
    <w:p w:rsidR="00F03338" w:rsidRDefault="00F03338" w:rsidP="001D3E84">
      <w:pPr>
        <w:jc w:val="both"/>
        <w:rPr>
          <w:rFonts w:ascii="Times New Roman" w:eastAsia="Times New Roman" w:hAnsi="Times New Roman"/>
          <w:b w:val="0"/>
          <w:bCs w:val="0"/>
          <w:color w:val="auto"/>
          <w:sz w:val="24"/>
        </w:rPr>
      </w:pPr>
      <w:r w:rsidRPr="00F03338">
        <w:rPr>
          <w:rFonts w:ascii="Times New Roman" w:eastAsia="Times New Roman" w:hAnsi="Times New Roman"/>
          <w:bCs w:val="0"/>
          <w:color w:val="auto"/>
          <w:sz w:val="24"/>
          <w:u w:val="single"/>
        </w:rPr>
        <w:t>Mikó Zoltán polgármester:</w:t>
      </w:r>
      <w:r w:rsidR="001D3E84">
        <w:rPr>
          <w:rFonts w:ascii="Times New Roman" w:eastAsia="Times New Roman" w:hAnsi="Times New Roman"/>
          <w:b w:val="0"/>
          <w:bCs w:val="0"/>
          <w:color w:val="auto"/>
          <w:sz w:val="24"/>
        </w:rPr>
        <w:t xml:space="preserve"> Megkéri</w:t>
      </w:r>
      <w:r w:rsidR="001D3E84" w:rsidRPr="00F03338">
        <w:rPr>
          <w:rFonts w:ascii="Times New Roman" w:eastAsia="Times New Roman" w:hAnsi="Times New Roman"/>
          <w:b w:val="0"/>
          <w:bCs w:val="0"/>
          <w:color w:val="auto"/>
          <w:sz w:val="24"/>
        </w:rPr>
        <w:t xml:space="preserve"> aljegyző asszonyt, hogy </w:t>
      </w:r>
      <w:r w:rsidR="001D3E84">
        <w:rPr>
          <w:rFonts w:ascii="Times New Roman" w:eastAsia="Times New Roman" w:hAnsi="Times New Roman"/>
          <w:b w:val="0"/>
          <w:bCs w:val="0"/>
          <w:color w:val="auto"/>
          <w:sz w:val="24"/>
        </w:rPr>
        <w:t>tegye meg szóbeli kiegészítését.</w:t>
      </w:r>
    </w:p>
    <w:p w:rsidR="005A777C" w:rsidRDefault="005A777C" w:rsidP="00F03338">
      <w:pPr>
        <w:jc w:val="both"/>
        <w:rPr>
          <w:rFonts w:ascii="Times New Roman" w:eastAsia="Times New Roman" w:hAnsi="Times New Roman"/>
          <w:b w:val="0"/>
          <w:bCs w:val="0"/>
          <w:color w:val="auto"/>
          <w:sz w:val="24"/>
        </w:rPr>
      </w:pPr>
    </w:p>
    <w:p w:rsidR="005A777C" w:rsidRDefault="00642844" w:rsidP="00F03338">
      <w:pPr>
        <w:jc w:val="both"/>
        <w:rPr>
          <w:rFonts w:ascii="Times New Roman" w:eastAsia="Times New Roman" w:hAnsi="Times New Roman"/>
          <w:b w:val="0"/>
          <w:bCs w:val="0"/>
          <w:color w:val="auto"/>
          <w:sz w:val="24"/>
        </w:rPr>
      </w:pPr>
      <w:r>
        <w:rPr>
          <w:rFonts w:ascii="Times New Roman" w:eastAsia="Times New Roman" w:hAnsi="Times New Roman"/>
          <w:bCs w:val="0"/>
          <w:color w:val="auto"/>
          <w:sz w:val="24"/>
          <w:u w:val="single"/>
        </w:rPr>
        <w:t>Maginé Dr. Csirke Erzsébet aljegyző:</w:t>
      </w:r>
      <w:r w:rsidR="005A777C">
        <w:rPr>
          <w:rFonts w:ascii="Times New Roman" w:eastAsia="Times New Roman" w:hAnsi="Times New Roman"/>
          <w:b w:val="0"/>
          <w:bCs w:val="0"/>
          <w:color w:val="auto"/>
          <w:sz w:val="24"/>
        </w:rPr>
        <w:t xml:space="preserve"> </w:t>
      </w:r>
      <w:r>
        <w:rPr>
          <w:rFonts w:ascii="Times New Roman" w:eastAsia="Times New Roman" w:hAnsi="Times New Roman"/>
          <w:b w:val="0"/>
          <w:bCs w:val="0"/>
          <w:color w:val="auto"/>
          <w:sz w:val="24"/>
        </w:rPr>
        <w:t xml:space="preserve">Elmondja, hogy </w:t>
      </w:r>
      <w:r w:rsidR="004579C2">
        <w:rPr>
          <w:rFonts w:ascii="Times New Roman" w:eastAsia="Times New Roman" w:hAnsi="Times New Roman"/>
          <w:b w:val="0"/>
          <w:bCs w:val="0"/>
          <w:color w:val="auto"/>
          <w:sz w:val="24"/>
        </w:rPr>
        <w:t>az Önkormányzatnál</w:t>
      </w:r>
      <w:r>
        <w:rPr>
          <w:rFonts w:ascii="Times New Roman" w:eastAsia="Times New Roman" w:hAnsi="Times New Roman"/>
          <w:b w:val="0"/>
          <w:bCs w:val="0"/>
          <w:color w:val="auto"/>
          <w:sz w:val="24"/>
        </w:rPr>
        <w:t xml:space="preserve"> közbeszerzésben jártas szakember nincs, így szakértővel kell dolgoztatni. Erről szól ez a megbízási szerző</w:t>
      </w:r>
      <w:r w:rsidR="004579C2">
        <w:rPr>
          <w:rFonts w:ascii="Times New Roman" w:eastAsia="Times New Roman" w:hAnsi="Times New Roman"/>
          <w:b w:val="0"/>
          <w:bCs w:val="0"/>
          <w:color w:val="auto"/>
          <w:sz w:val="24"/>
        </w:rPr>
        <w:t>dés. A</w:t>
      </w:r>
      <w:r>
        <w:rPr>
          <w:rFonts w:ascii="Times New Roman" w:eastAsia="Times New Roman" w:hAnsi="Times New Roman"/>
          <w:b w:val="0"/>
          <w:bCs w:val="0"/>
          <w:color w:val="auto"/>
          <w:sz w:val="24"/>
        </w:rPr>
        <w:t xml:space="preserve"> DEBKÖZ</w:t>
      </w:r>
      <w:r w:rsidR="00900086">
        <w:rPr>
          <w:rFonts w:ascii="Times New Roman" w:eastAsia="Times New Roman" w:hAnsi="Times New Roman"/>
          <w:b w:val="0"/>
          <w:bCs w:val="0"/>
          <w:color w:val="auto"/>
          <w:sz w:val="24"/>
        </w:rPr>
        <w:t xml:space="preserve"> Közbeszerzés</w:t>
      </w:r>
      <w:r>
        <w:rPr>
          <w:rFonts w:ascii="Times New Roman" w:eastAsia="Times New Roman" w:hAnsi="Times New Roman"/>
          <w:b w:val="0"/>
          <w:bCs w:val="0"/>
          <w:color w:val="auto"/>
          <w:sz w:val="24"/>
        </w:rPr>
        <w:t xml:space="preserve"> Kft. fogja ezt</w:t>
      </w:r>
      <w:r w:rsidR="00900086">
        <w:rPr>
          <w:rFonts w:ascii="Times New Roman" w:eastAsia="Times New Roman" w:hAnsi="Times New Roman"/>
          <w:b w:val="0"/>
          <w:bCs w:val="0"/>
          <w:color w:val="auto"/>
          <w:sz w:val="24"/>
        </w:rPr>
        <w:t xml:space="preserve"> </w:t>
      </w:r>
      <w:r>
        <w:rPr>
          <w:rFonts w:ascii="Times New Roman" w:eastAsia="Times New Roman" w:hAnsi="Times New Roman"/>
          <w:b w:val="0"/>
          <w:bCs w:val="0"/>
          <w:color w:val="auto"/>
          <w:sz w:val="24"/>
        </w:rPr>
        <w:t>a közbeszerzést lebonyolítani, és ami a szabályzatban benne van, hogy neki mi</w:t>
      </w:r>
      <w:r w:rsidR="004E3685">
        <w:rPr>
          <w:rFonts w:ascii="Times New Roman" w:eastAsia="Times New Roman" w:hAnsi="Times New Roman"/>
          <w:b w:val="0"/>
          <w:bCs w:val="0"/>
          <w:color w:val="auto"/>
          <w:sz w:val="24"/>
        </w:rPr>
        <w:t xml:space="preserve"> a feladata, azt végi</w:t>
      </w:r>
      <w:r>
        <w:rPr>
          <w:rFonts w:ascii="Times New Roman" w:eastAsia="Times New Roman" w:hAnsi="Times New Roman"/>
          <w:b w:val="0"/>
          <w:bCs w:val="0"/>
          <w:color w:val="auto"/>
          <w:sz w:val="24"/>
        </w:rPr>
        <w:t>g fogja vi</w:t>
      </w:r>
      <w:r w:rsidR="00900086">
        <w:rPr>
          <w:rFonts w:ascii="Times New Roman" w:eastAsia="Times New Roman" w:hAnsi="Times New Roman"/>
          <w:b w:val="0"/>
          <w:bCs w:val="0"/>
          <w:color w:val="auto"/>
          <w:sz w:val="24"/>
        </w:rPr>
        <w:t>nni. Tehát gyakorlatilag,</w:t>
      </w:r>
      <w:r w:rsidR="004579C2">
        <w:rPr>
          <w:rFonts w:ascii="Times New Roman" w:eastAsia="Times New Roman" w:hAnsi="Times New Roman"/>
          <w:b w:val="0"/>
          <w:bCs w:val="0"/>
          <w:color w:val="auto"/>
          <w:sz w:val="24"/>
        </w:rPr>
        <w:t xml:space="preserve"> onnan</w:t>
      </w:r>
      <w:r w:rsidR="00A829A0">
        <w:rPr>
          <w:rFonts w:ascii="Times New Roman" w:eastAsia="Times New Roman" w:hAnsi="Times New Roman"/>
          <w:b w:val="0"/>
          <w:bCs w:val="0"/>
          <w:color w:val="auto"/>
          <w:sz w:val="24"/>
        </w:rPr>
        <w:t>tól</w:t>
      </w:r>
      <w:r w:rsidR="004579C2">
        <w:rPr>
          <w:rFonts w:ascii="Times New Roman" w:eastAsia="Times New Roman" w:hAnsi="Times New Roman"/>
          <w:b w:val="0"/>
          <w:bCs w:val="0"/>
          <w:color w:val="auto"/>
          <w:sz w:val="24"/>
        </w:rPr>
        <w:t xml:space="preserve">, </w:t>
      </w:r>
      <w:r w:rsidR="00900086">
        <w:rPr>
          <w:rFonts w:ascii="Times New Roman" w:eastAsia="Times New Roman" w:hAnsi="Times New Roman"/>
          <w:b w:val="0"/>
          <w:bCs w:val="0"/>
          <w:color w:val="auto"/>
          <w:sz w:val="24"/>
        </w:rPr>
        <w:t>hogy az e</w:t>
      </w:r>
      <w:r>
        <w:rPr>
          <w:rFonts w:ascii="Times New Roman" w:eastAsia="Times New Roman" w:hAnsi="Times New Roman"/>
          <w:b w:val="0"/>
          <w:bCs w:val="0"/>
          <w:color w:val="auto"/>
          <w:sz w:val="24"/>
        </w:rPr>
        <w:t>lindításról a képviselő-testület dönt</w:t>
      </w:r>
      <w:r w:rsidR="00900086">
        <w:rPr>
          <w:rFonts w:ascii="Times New Roman" w:eastAsia="Times New Roman" w:hAnsi="Times New Roman"/>
          <w:b w:val="0"/>
          <w:bCs w:val="0"/>
          <w:color w:val="auto"/>
          <w:sz w:val="24"/>
        </w:rPr>
        <w:t>, odáig, hogy a lezárásról a testület a döntést meghozza és ezt a közbeszerzési honlapon megjelenteti, mindenért felel.</w:t>
      </w:r>
    </w:p>
    <w:p w:rsidR="00900086" w:rsidRDefault="00900086" w:rsidP="00F03338">
      <w:pPr>
        <w:jc w:val="both"/>
        <w:rPr>
          <w:rFonts w:ascii="Times New Roman" w:eastAsia="Times New Roman" w:hAnsi="Times New Roman"/>
          <w:b w:val="0"/>
          <w:bCs w:val="0"/>
          <w:color w:val="auto"/>
          <w:sz w:val="24"/>
        </w:rPr>
      </w:pPr>
    </w:p>
    <w:p w:rsidR="00900086" w:rsidRPr="00900086" w:rsidRDefault="00900086" w:rsidP="00F03338">
      <w:pPr>
        <w:jc w:val="both"/>
        <w:rPr>
          <w:rFonts w:ascii="Times New Roman" w:eastAsia="Times New Roman" w:hAnsi="Times New Roman"/>
          <w:b w:val="0"/>
          <w:bCs w:val="0"/>
          <w:color w:val="auto"/>
          <w:sz w:val="24"/>
        </w:rPr>
      </w:pPr>
      <w:r w:rsidRPr="00900086">
        <w:rPr>
          <w:rFonts w:ascii="Times New Roman" w:eastAsia="Times New Roman" w:hAnsi="Times New Roman"/>
          <w:bCs w:val="0"/>
          <w:color w:val="auto"/>
          <w:sz w:val="24"/>
          <w:u w:val="single"/>
        </w:rPr>
        <w:t>Mikó Zoltán polgármester:</w:t>
      </w:r>
      <w:r w:rsidRPr="00900086">
        <w:rPr>
          <w:rFonts w:ascii="Times New Roman" w:eastAsia="Times New Roman" w:hAnsi="Times New Roman"/>
          <w:bCs w:val="0"/>
          <w:color w:val="auto"/>
          <w:sz w:val="24"/>
        </w:rPr>
        <w:t xml:space="preserve"> </w:t>
      </w:r>
      <w:r>
        <w:rPr>
          <w:rFonts w:ascii="Times New Roman" w:eastAsia="Times New Roman" w:hAnsi="Times New Roman"/>
          <w:b w:val="0"/>
          <w:bCs w:val="0"/>
          <w:color w:val="auto"/>
          <w:sz w:val="24"/>
        </w:rPr>
        <w:t>Elmondja, hogy követ</w:t>
      </w:r>
      <w:r w:rsidR="00FC4ACB">
        <w:rPr>
          <w:rFonts w:ascii="Times New Roman" w:eastAsia="Times New Roman" w:hAnsi="Times New Roman"/>
          <w:b w:val="0"/>
          <w:bCs w:val="0"/>
          <w:color w:val="auto"/>
          <w:sz w:val="24"/>
        </w:rPr>
        <w:t>ik</w:t>
      </w:r>
      <w:r>
        <w:rPr>
          <w:rFonts w:ascii="Times New Roman" w:eastAsia="Times New Roman" w:hAnsi="Times New Roman"/>
          <w:b w:val="0"/>
          <w:bCs w:val="0"/>
          <w:color w:val="auto"/>
          <w:sz w:val="24"/>
        </w:rPr>
        <w:t xml:space="preserve"> azt az évek óta tartó tendenciát, hogy a pályázatíró cégtől kerüljön ki a közbeszerzést lebonyolító szakértő is. Hiszen ki ismerné jobban a pályázatot, mint az, aki megírja.</w:t>
      </w:r>
    </w:p>
    <w:p w:rsidR="00F03338" w:rsidRDefault="00F03338" w:rsidP="00F03338">
      <w:pPr>
        <w:jc w:val="both"/>
        <w:rPr>
          <w:rFonts w:ascii="Times New Roman" w:eastAsia="Times New Roman" w:hAnsi="Times New Roman"/>
          <w:b w:val="0"/>
          <w:bCs w:val="0"/>
          <w:color w:val="auto"/>
          <w:sz w:val="22"/>
        </w:rPr>
      </w:pPr>
    </w:p>
    <w:p w:rsidR="00F03338" w:rsidRPr="00F03338" w:rsidRDefault="00F03338" w:rsidP="00F03338">
      <w:pPr>
        <w:rPr>
          <w:rFonts w:ascii="Times New Roman" w:eastAsia="Times New Roman" w:hAnsi="Times New Roman"/>
          <w:b w:val="0"/>
          <w:bCs w:val="0"/>
          <w:color w:val="auto"/>
          <w:sz w:val="24"/>
        </w:rPr>
      </w:pPr>
      <w:r w:rsidRPr="00F03338">
        <w:rPr>
          <w:rFonts w:ascii="Times New Roman" w:eastAsia="Times New Roman" w:hAnsi="Times New Roman"/>
          <w:bCs w:val="0"/>
          <w:color w:val="auto"/>
          <w:sz w:val="24"/>
        </w:rPr>
        <w:t>Képviselő részéről kérdés, hozzászólás nem hangzott el.</w:t>
      </w:r>
    </w:p>
    <w:p w:rsidR="00F03338" w:rsidRDefault="00F03338" w:rsidP="00F03338">
      <w:pPr>
        <w:jc w:val="both"/>
        <w:rPr>
          <w:rFonts w:ascii="Times New Roman" w:eastAsia="Times New Roman" w:hAnsi="Times New Roman"/>
          <w:b w:val="0"/>
          <w:bCs w:val="0"/>
          <w:color w:val="auto"/>
          <w:sz w:val="24"/>
        </w:rPr>
      </w:pPr>
    </w:p>
    <w:p w:rsidR="00900086" w:rsidRDefault="00F03338" w:rsidP="00F03338">
      <w:pPr>
        <w:jc w:val="both"/>
        <w:rPr>
          <w:rFonts w:ascii="Times New Roman" w:eastAsia="Times New Roman" w:hAnsi="Times New Roman"/>
          <w:b w:val="0"/>
          <w:color w:val="auto"/>
          <w:sz w:val="24"/>
        </w:rPr>
      </w:pPr>
      <w:r w:rsidRPr="00F03338">
        <w:rPr>
          <w:rFonts w:ascii="Times New Roman" w:eastAsia="Times New Roman" w:hAnsi="Times New Roman"/>
          <w:bCs w:val="0"/>
          <w:color w:val="auto"/>
          <w:sz w:val="24"/>
          <w:u w:val="single"/>
        </w:rPr>
        <w:t>Mikó Zoltán polgármester:</w:t>
      </w:r>
      <w:r w:rsidRPr="00F03338">
        <w:rPr>
          <w:rFonts w:ascii="Times New Roman" w:eastAsia="Times New Roman" w:hAnsi="Times New Roman"/>
          <w:b w:val="0"/>
          <w:bCs w:val="0"/>
          <w:color w:val="auto"/>
          <w:sz w:val="24"/>
        </w:rPr>
        <w:t xml:space="preserve"> Szavazásra bocsátja az előterjesztés határozati javaslatát. Felkéri a képviselő-testületet, hogy aki egyetért </w:t>
      </w:r>
      <w:r w:rsidR="00900086" w:rsidRPr="009D2C4C">
        <w:rPr>
          <w:rFonts w:ascii="Times New Roman" w:eastAsia="Times New Roman" w:hAnsi="Times New Roman"/>
          <w:b w:val="0"/>
          <w:color w:val="auto"/>
          <w:sz w:val="24"/>
        </w:rPr>
        <w:t xml:space="preserve">a </w:t>
      </w:r>
      <w:r w:rsidR="00FC4ACB" w:rsidRPr="00091A6B">
        <w:rPr>
          <w:rFonts w:ascii="Times New Roman" w:hAnsi="Times New Roman"/>
          <w:b w:val="0"/>
          <w:sz w:val="24"/>
        </w:rPr>
        <w:t>Tiszagyulaháza Aprajafalva Óvoda felújításának kivitelezésé</w:t>
      </w:r>
      <w:r w:rsidR="00FC4ACB">
        <w:rPr>
          <w:rFonts w:ascii="Times New Roman" w:hAnsi="Times New Roman"/>
          <w:b w:val="0"/>
          <w:sz w:val="24"/>
        </w:rPr>
        <w:t>hez</w:t>
      </w:r>
      <w:r w:rsidR="00FC4ACB" w:rsidRPr="009D2C4C">
        <w:rPr>
          <w:rFonts w:ascii="Times New Roman" w:eastAsia="Times New Roman" w:hAnsi="Times New Roman"/>
          <w:b w:val="0"/>
          <w:color w:val="auto"/>
          <w:sz w:val="24"/>
        </w:rPr>
        <w:t xml:space="preserve"> </w:t>
      </w:r>
      <w:r w:rsidR="00900086" w:rsidRPr="009D2C4C">
        <w:rPr>
          <w:rFonts w:ascii="Times New Roman" w:eastAsia="Times New Roman" w:hAnsi="Times New Roman"/>
          <w:b w:val="0"/>
          <w:color w:val="auto"/>
          <w:sz w:val="24"/>
        </w:rPr>
        <w:t>közbeszerzés le</w:t>
      </w:r>
      <w:r w:rsidR="00900086">
        <w:rPr>
          <w:rFonts w:ascii="Times New Roman" w:eastAsia="Times New Roman" w:hAnsi="Times New Roman"/>
          <w:b w:val="0"/>
          <w:color w:val="auto"/>
          <w:sz w:val="24"/>
        </w:rPr>
        <w:t>bonyolításáról szóló megbízásról szóló határozati javaslattal, kézfelnyújtással szavazzon.</w:t>
      </w:r>
    </w:p>
    <w:p w:rsidR="004E3685" w:rsidRPr="00533991" w:rsidRDefault="004E3685" w:rsidP="00F03338">
      <w:pPr>
        <w:jc w:val="both"/>
        <w:rPr>
          <w:rFonts w:ascii="Times New Roman" w:eastAsia="Times New Roman" w:hAnsi="Times New Roman"/>
          <w:b w:val="0"/>
          <w:color w:val="auto"/>
          <w:sz w:val="24"/>
        </w:rPr>
      </w:pPr>
    </w:p>
    <w:p w:rsidR="00F03338" w:rsidRDefault="00F03338" w:rsidP="00F03338">
      <w:pPr>
        <w:jc w:val="both"/>
        <w:rPr>
          <w:rFonts w:ascii="Times New Roman" w:eastAsia="Times New Roman" w:hAnsi="Times New Roman"/>
          <w:bCs w:val="0"/>
          <w:i/>
          <w:color w:val="auto"/>
          <w:sz w:val="24"/>
        </w:rPr>
      </w:pPr>
      <w:r w:rsidRPr="00F03338">
        <w:rPr>
          <w:rFonts w:ascii="Times New Roman" w:eastAsia="Times New Roman" w:hAnsi="Times New Roman"/>
          <w:bCs w:val="0"/>
          <w:i/>
          <w:color w:val="auto"/>
          <w:sz w:val="24"/>
        </w:rPr>
        <w:t>A képviselő-testület</w:t>
      </w:r>
      <w:r w:rsidR="004579C2">
        <w:rPr>
          <w:rFonts w:ascii="Times New Roman" w:eastAsia="Times New Roman" w:hAnsi="Times New Roman"/>
          <w:bCs w:val="0"/>
          <w:i/>
          <w:color w:val="auto"/>
          <w:sz w:val="24"/>
        </w:rPr>
        <w:t xml:space="preserve"> </w:t>
      </w:r>
      <w:r w:rsidR="004579C2" w:rsidRPr="004579C2">
        <w:rPr>
          <w:rFonts w:ascii="Times New Roman" w:eastAsia="Times New Roman" w:hAnsi="Times New Roman"/>
          <w:i/>
          <w:color w:val="auto"/>
          <w:sz w:val="24"/>
        </w:rPr>
        <w:t xml:space="preserve">a </w:t>
      </w:r>
      <w:r w:rsidR="00FC4ACB" w:rsidRPr="00A829A0">
        <w:rPr>
          <w:rFonts w:ascii="Times New Roman" w:hAnsi="Times New Roman"/>
          <w:i/>
          <w:sz w:val="24"/>
        </w:rPr>
        <w:t>Tiszagyulaháza Aprajafalva Óvoda felújításának kivitelezéséhez</w:t>
      </w:r>
      <w:r w:rsidR="00FC4ACB" w:rsidRPr="00FC4ACB">
        <w:rPr>
          <w:rFonts w:ascii="Times New Roman" w:eastAsia="Times New Roman" w:hAnsi="Times New Roman"/>
          <w:i/>
          <w:color w:val="auto"/>
          <w:sz w:val="24"/>
        </w:rPr>
        <w:t xml:space="preserve"> </w:t>
      </w:r>
      <w:r w:rsidR="004579C2" w:rsidRPr="004579C2">
        <w:rPr>
          <w:rFonts w:ascii="Times New Roman" w:eastAsia="Times New Roman" w:hAnsi="Times New Roman"/>
          <w:i/>
          <w:color w:val="auto"/>
          <w:sz w:val="24"/>
        </w:rPr>
        <w:t>közbeszerzés lebonyolításáról szóló megbízás</w:t>
      </w:r>
      <w:r w:rsidR="004579C2">
        <w:rPr>
          <w:rFonts w:ascii="Times New Roman" w:eastAsia="Times New Roman" w:hAnsi="Times New Roman"/>
          <w:i/>
          <w:color w:val="auto"/>
          <w:sz w:val="24"/>
        </w:rPr>
        <w:t>sal</w:t>
      </w:r>
      <w:r w:rsidR="004579C2" w:rsidRPr="004579C2">
        <w:rPr>
          <w:rFonts w:ascii="Times New Roman" w:eastAsia="Times New Roman" w:hAnsi="Times New Roman"/>
          <w:i/>
          <w:color w:val="auto"/>
          <w:sz w:val="24"/>
        </w:rPr>
        <w:t xml:space="preserve"> </w:t>
      </w:r>
      <w:r w:rsidRPr="00F03338">
        <w:rPr>
          <w:rFonts w:ascii="Times New Roman" w:eastAsia="Times New Roman" w:hAnsi="Times New Roman"/>
          <w:bCs w:val="0"/>
          <w:i/>
          <w:color w:val="auto"/>
          <w:sz w:val="24"/>
        </w:rPr>
        <w:t xml:space="preserve">kapcsolatos határozatot </w:t>
      </w:r>
      <w:r w:rsidR="004579C2">
        <w:rPr>
          <w:rFonts w:ascii="Times New Roman" w:eastAsia="Times New Roman" w:hAnsi="Times New Roman"/>
          <w:bCs w:val="0"/>
          <w:i/>
          <w:color w:val="auto"/>
          <w:sz w:val="24"/>
        </w:rPr>
        <w:t>4</w:t>
      </w:r>
      <w:r w:rsidRPr="00F03338">
        <w:rPr>
          <w:rFonts w:ascii="Times New Roman" w:eastAsia="Times New Roman" w:hAnsi="Times New Roman"/>
          <w:bCs w:val="0"/>
          <w:i/>
          <w:color w:val="auto"/>
          <w:sz w:val="24"/>
        </w:rPr>
        <w:t xml:space="preserve"> igen szavazattal (a szavazásban </w:t>
      </w:r>
      <w:r w:rsidR="004579C2">
        <w:rPr>
          <w:rFonts w:ascii="Times New Roman" w:eastAsia="Times New Roman" w:hAnsi="Times New Roman"/>
          <w:bCs w:val="0"/>
          <w:i/>
          <w:color w:val="auto"/>
          <w:sz w:val="24"/>
        </w:rPr>
        <w:t>4</w:t>
      </w:r>
      <w:r w:rsidRPr="00F03338">
        <w:rPr>
          <w:rFonts w:ascii="Times New Roman" w:eastAsia="Times New Roman" w:hAnsi="Times New Roman"/>
          <w:bCs w:val="0"/>
          <w:i/>
          <w:color w:val="auto"/>
          <w:sz w:val="24"/>
        </w:rPr>
        <w:t xml:space="preserve"> fő vett részt) elfogadta, és az alábbi határozatot hozta:</w:t>
      </w:r>
    </w:p>
    <w:p w:rsidR="00533991" w:rsidRDefault="00533991" w:rsidP="00F03338">
      <w:pPr>
        <w:jc w:val="both"/>
        <w:rPr>
          <w:rFonts w:ascii="Times New Roman" w:eastAsia="Times New Roman" w:hAnsi="Times New Roman"/>
          <w:bCs w:val="0"/>
          <w:i/>
          <w:color w:val="auto"/>
          <w:sz w:val="24"/>
        </w:rPr>
      </w:pPr>
    </w:p>
    <w:p w:rsidR="00533991" w:rsidRPr="00F03338" w:rsidRDefault="00533991" w:rsidP="00F03338">
      <w:pPr>
        <w:jc w:val="both"/>
        <w:rPr>
          <w:rFonts w:ascii="Times New Roman" w:eastAsia="Times New Roman" w:hAnsi="Times New Roman"/>
          <w:bCs w:val="0"/>
          <w:i/>
          <w:color w:val="auto"/>
          <w:sz w:val="24"/>
        </w:rPr>
      </w:pPr>
    </w:p>
    <w:p w:rsidR="00F03338" w:rsidRPr="00F03338" w:rsidRDefault="00F03338" w:rsidP="00F03338">
      <w:pPr>
        <w:tabs>
          <w:tab w:val="center" w:pos="7513"/>
        </w:tabs>
        <w:spacing w:line="340" w:lineRule="exact"/>
        <w:ind w:right="567"/>
        <w:jc w:val="center"/>
        <w:rPr>
          <w:rFonts w:ascii="Times New Roman" w:eastAsia="Times New Roman" w:hAnsi="Times New Roman"/>
          <w:bCs w:val="0"/>
          <w:smallCaps/>
          <w:color w:val="auto"/>
          <w:sz w:val="24"/>
        </w:rPr>
      </w:pPr>
      <w:r w:rsidRPr="00F03338">
        <w:rPr>
          <w:rFonts w:ascii="Times New Roman" w:eastAsia="Times New Roman" w:hAnsi="Times New Roman"/>
          <w:bCs w:val="0"/>
          <w:smallCaps/>
          <w:color w:val="auto"/>
          <w:sz w:val="24"/>
        </w:rPr>
        <w:t>Tiszagyulaháza Község Önkormányzata</w:t>
      </w:r>
    </w:p>
    <w:p w:rsidR="00F03338" w:rsidRDefault="00F03338" w:rsidP="00F03338">
      <w:pPr>
        <w:tabs>
          <w:tab w:val="center" w:pos="7513"/>
        </w:tabs>
        <w:spacing w:line="340" w:lineRule="exact"/>
        <w:ind w:right="567"/>
        <w:jc w:val="center"/>
        <w:rPr>
          <w:rFonts w:ascii="Times New Roman" w:eastAsia="Times New Roman" w:hAnsi="Times New Roman"/>
          <w:bCs w:val="0"/>
          <w:smallCaps/>
          <w:color w:val="auto"/>
          <w:sz w:val="24"/>
        </w:rPr>
      </w:pPr>
      <w:r w:rsidRPr="00F03338">
        <w:rPr>
          <w:rFonts w:ascii="Times New Roman" w:eastAsia="Times New Roman" w:hAnsi="Times New Roman"/>
          <w:bCs w:val="0"/>
          <w:smallCaps/>
          <w:color w:val="auto"/>
          <w:sz w:val="24"/>
        </w:rPr>
        <w:t>Képviselő-testületének</w:t>
      </w:r>
    </w:p>
    <w:p w:rsidR="00F03338" w:rsidRDefault="00533991" w:rsidP="00F03338">
      <w:pPr>
        <w:tabs>
          <w:tab w:val="center" w:pos="7513"/>
        </w:tabs>
        <w:spacing w:line="340" w:lineRule="exact"/>
        <w:ind w:right="567"/>
        <w:jc w:val="center"/>
        <w:rPr>
          <w:rFonts w:ascii="Times New Roman" w:eastAsia="Times New Roman" w:hAnsi="Times New Roman"/>
          <w:bCs w:val="0"/>
          <w:color w:val="auto"/>
          <w:sz w:val="24"/>
        </w:rPr>
      </w:pPr>
      <w:r>
        <w:rPr>
          <w:rFonts w:ascii="Times New Roman" w:eastAsia="Times New Roman" w:hAnsi="Times New Roman"/>
          <w:bCs w:val="0"/>
          <w:color w:val="auto"/>
          <w:sz w:val="24"/>
        </w:rPr>
        <w:t>16</w:t>
      </w:r>
      <w:r w:rsidR="00F03338" w:rsidRPr="00F03338">
        <w:rPr>
          <w:rFonts w:ascii="Times New Roman" w:eastAsia="Times New Roman" w:hAnsi="Times New Roman"/>
          <w:bCs w:val="0"/>
          <w:color w:val="auto"/>
          <w:sz w:val="24"/>
        </w:rPr>
        <w:t>/201</w:t>
      </w:r>
      <w:r>
        <w:rPr>
          <w:rFonts w:ascii="Times New Roman" w:eastAsia="Times New Roman" w:hAnsi="Times New Roman"/>
          <w:bCs w:val="0"/>
          <w:color w:val="auto"/>
          <w:sz w:val="24"/>
        </w:rPr>
        <w:t>6. (IV.</w:t>
      </w:r>
      <w:r w:rsidR="00091A6B">
        <w:rPr>
          <w:rFonts w:ascii="Times New Roman" w:eastAsia="Times New Roman" w:hAnsi="Times New Roman"/>
          <w:bCs w:val="0"/>
          <w:color w:val="auto"/>
          <w:sz w:val="24"/>
        </w:rPr>
        <w:t>15</w:t>
      </w:r>
      <w:r w:rsidR="00C15A0E">
        <w:rPr>
          <w:rFonts w:ascii="Times New Roman" w:eastAsia="Times New Roman" w:hAnsi="Times New Roman"/>
          <w:bCs w:val="0"/>
          <w:color w:val="auto"/>
          <w:sz w:val="24"/>
        </w:rPr>
        <w:t>.</w:t>
      </w:r>
      <w:r w:rsidR="00F03338" w:rsidRPr="00F03338">
        <w:rPr>
          <w:rFonts w:ascii="Times New Roman" w:eastAsia="Times New Roman" w:hAnsi="Times New Roman"/>
          <w:bCs w:val="0"/>
          <w:color w:val="auto"/>
          <w:sz w:val="24"/>
        </w:rPr>
        <w:t>) számú határozata</w:t>
      </w:r>
    </w:p>
    <w:p w:rsidR="00FC4ACB" w:rsidRDefault="00FC4ACB" w:rsidP="00F03338">
      <w:pPr>
        <w:tabs>
          <w:tab w:val="center" w:pos="7513"/>
        </w:tabs>
        <w:spacing w:line="340" w:lineRule="exact"/>
        <w:ind w:right="567"/>
        <w:jc w:val="center"/>
        <w:rPr>
          <w:rFonts w:ascii="Times New Roman" w:eastAsia="Times New Roman" w:hAnsi="Times New Roman"/>
          <w:bCs w:val="0"/>
          <w:color w:val="auto"/>
          <w:sz w:val="24"/>
        </w:rPr>
      </w:pPr>
    </w:p>
    <w:p w:rsidR="00533991" w:rsidRDefault="00FC4ACB" w:rsidP="00F03338">
      <w:pPr>
        <w:tabs>
          <w:tab w:val="center" w:pos="7513"/>
        </w:tabs>
        <w:spacing w:line="340" w:lineRule="exact"/>
        <w:ind w:right="567"/>
        <w:jc w:val="center"/>
        <w:rPr>
          <w:rFonts w:ascii="Times New Roman" w:eastAsia="Times New Roman" w:hAnsi="Times New Roman"/>
          <w:color w:val="auto"/>
          <w:sz w:val="24"/>
        </w:rPr>
      </w:pPr>
      <w:r w:rsidRPr="00FC4ACB">
        <w:rPr>
          <w:rFonts w:ascii="Times New Roman" w:hAnsi="Times New Roman"/>
          <w:sz w:val="24"/>
        </w:rPr>
        <w:t>Tiszagyulaháza Aprajafalva Óvoda felújításának kivitelezésé</w:t>
      </w:r>
      <w:r>
        <w:rPr>
          <w:rFonts w:ascii="Times New Roman" w:hAnsi="Times New Roman"/>
          <w:sz w:val="24"/>
        </w:rPr>
        <w:t>hez</w:t>
      </w:r>
      <w:r w:rsidRPr="00FC4ACB">
        <w:rPr>
          <w:rFonts w:ascii="Times New Roman" w:eastAsia="Times New Roman" w:hAnsi="Times New Roman"/>
          <w:color w:val="auto"/>
          <w:sz w:val="24"/>
        </w:rPr>
        <w:t xml:space="preserve"> </w:t>
      </w:r>
      <w:r w:rsidR="00533991" w:rsidRPr="00533991">
        <w:rPr>
          <w:rFonts w:ascii="Times New Roman" w:eastAsia="Times New Roman" w:hAnsi="Times New Roman"/>
          <w:color w:val="auto"/>
          <w:sz w:val="24"/>
        </w:rPr>
        <w:t>a közbeszerzés lebonyolításáról szóló megbízásról</w:t>
      </w:r>
    </w:p>
    <w:p w:rsidR="00533991" w:rsidRPr="00533991" w:rsidRDefault="00533991" w:rsidP="00F03338">
      <w:pPr>
        <w:tabs>
          <w:tab w:val="center" w:pos="7513"/>
        </w:tabs>
        <w:spacing w:line="340" w:lineRule="exact"/>
        <w:ind w:right="567"/>
        <w:jc w:val="center"/>
        <w:rPr>
          <w:rFonts w:ascii="Times New Roman" w:eastAsia="Times New Roman" w:hAnsi="Times New Roman"/>
          <w:bCs w:val="0"/>
          <w:color w:val="auto"/>
          <w:sz w:val="24"/>
        </w:rPr>
      </w:pPr>
    </w:p>
    <w:p w:rsidR="00F03338" w:rsidRDefault="00091A6B" w:rsidP="00786B23">
      <w:pPr>
        <w:tabs>
          <w:tab w:val="center" w:pos="7513"/>
        </w:tabs>
        <w:spacing w:line="340" w:lineRule="exact"/>
        <w:ind w:right="567"/>
        <w:jc w:val="both"/>
        <w:rPr>
          <w:rFonts w:ascii="Times New Roman" w:hAnsi="Times New Roman"/>
          <w:b w:val="0"/>
          <w:sz w:val="24"/>
        </w:rPr>
      </w:pPr>
      <w:r>
        <w:rPr>
          <w:rFonts w:ascii="Times New Roman" w:eastAsia="Times New Roman" w:hAnsi="Times New Roman"/>
          <w:b w:val="0"/>
          <w:sz w:val="24"/>
        </w:rPr>
        <w:t xml:space="preserve">Tiszagyulaháza </w:t>
      </w:r>
      <w:r w:rsidR="00533991">
        <w:rPr>
          <w:rFonts w:ascii="Times New Roman" w:eastAsia="Times New Roman" w:hAnsi="Times New Roman"/>
          <w:b w:val="0"/>
          <w:sz w:val="24"/>
        </w:rPr>
        <w:t>Község Önkormányzata Képviselő-t</w:t>
      </w:r>
      <w:r>
        <w:rPr>
          <w:rFonts w:ascii="Times New Roman" w:eastAsia="Times New Roman" w:hAnsi="Times New Roman"/>
          <w:b w:val="0"/>
          <w:sz w:val="24"/>
        </w:rPr>
        <w:t xml:space="preserve">estülete a </w:t>
      </w:r>
      <w:r>
        <w:rPr>
          <w:rFonts w:ascii="Times New Roman" w:eastAsia="Times New Roman" w:hAnsi="Times New Roman"/>
          <w:bCs w:val="0"/>
          <w:color w:val="auto"/>
          <w:sz w:val="24"/>
        </w:rPr>
        <w:t>„</w:t>
      </w:r>
      <w:r w:rsidRPr="00091A6B">
        <w:rPr>
          <w:rFonts w:ascii="Times New Roman" w:hAnsi="Times New Roman"/>
          <w:b w:val="0"/>
          <w:sz w:val="24"/>
        </w:rPr>
        <w:t>Vállalkozási szerződés Tiszagyulaháza Aprajafalva Óvoda felújításának kivitelezésére</w:t>
      </w:r>
      <w:r>
        <w:rPr>
          <w:rFonts w:ascii="Times New Roman" w:hAnsi="Times New Roman"/>
          <w:b w:val="0"/>
          <w:sz w:val="24"/>
        </w:rPr>
        <w:t xml:space="preserve">” indítandó közbeszerzési eljárás teljes körű lebonyolításának ellátásra megbízási szerződést köt a DEBKÖZ Közbeszerzési Tanácsadó </w:t>
      </w:r>
      <w:proofErr w:type="spellStart"/>
      <w:r w:rsidRPr="00091A6B">
        <w:rPr>
          <w:rFonts w:ascii="Times New Roman" w:hAnsi="Times New Roman"/>
          <w:b w:val="0"/>
          <w:sz w:val="24"/>
        </w:rPr>
        <w:t>Kft</w:t>
      </w:r>
      <w:r>
        <w:rPr>
          <w:rFonts w:ascii="Times New Roman" w:hAnsi="Times New Roman"/>
          <w:b w:val="0"/>
          <w:sz w:val="24"/>
        </w:rPr>
        <w:t>-vel</w:t>
      </w:r>
      <w:proofErr w:type="spellEnd"/>
      <w:r>
        <w:rPr>
          <w:rFonts w:ascii="Times New Roman" w:hAnsi="Times New Roman"/>
          <w:b w:val="0"/>
          <w:sz w:val="24"/>
        </w:rPr>
        <w:t xml:space="preserve"> (4032, Debrecen, </w:t>
      </w:r>
      <w:proofErr w:type="spellStart"/>
      <w:r>
        <w:rPr>
          <w:rFonts w:ascii="Times New Roman" w:hAnsi="Times New Roman"/>
          <w:b w:val="0"/>
          <w:sz w:val="24"/>
        </w:rPr>
        <w:t>Poroszlay</w:t>
      </w:r>
      <w:proofErr w:type="spellEnd"/>
      <w:r>
        <w:rPr>
          <w:rFonts w:ascii="Times New Roman" w:hAnsi="Times New Roman"/>
          <w:b w:val="0"/>
          <w:sz w:val="24"/>
        </w:rPr>
        <w:t xml:space="preserve"> út 27.).</w:t>
      </w:r>
    </w:p>
    <w:p w:rsidR="00A829A0" w:rsidRDefault="00A829A0" w:rsidP="00786B23">
      <w:pPr>
        <w:tabs>
          <w:tab w:val="center" w:pos="7513"/>
        </w:tabs>
        <w:spacing w:line="340" w:lineRule="exact"/>
        <w:ind w:right="567"/>
        <w:jc w:val="both"/>
        <w:rPr>
          <w:rFonts w:ascii="Times New Roman" w:hAnsi="Times New Roman"/>
          <w:b w:val="0"/>
          <w:sz w:val="24"/>
        </w:rPr>
      </w:pPr>
    </w:p>
    <w:p w:rsidR="00091A6B" w:rsidRDefault="004E3685" w:rsidP="00786B23">
      <w:pPr>
        <w:tabs>
          <w:tab w:val="center" w:pos="7513"/>
        </w:tabs>
        <w:spacing w:line="340" w:lineRule="exact"/>
        <w:ind w:right="567"/>
        <w:jc w:val="both"/>
        <w:rPr>
          <w:rFonts w:ascii="Times New Roman" w:hAnsi="Times New Roman"/>
          <w:b w:val="0"/>
          <w:sz w:val="24"/>
        </w:rPr>
      </w:pPr>
      <w:r>
        <w:rPr>
          <w:rFonts w:ascii="Times New Roman" w:hAnsi="Times New Roman"/>
          <w:b w:val="0"/>
          <w:sz w:val="24"/>
        </w:rPr>
        <w:t>A megbízási díjat a Képviselő-t</w:t>
      </w:r>
      <w:r w:rsidR="00091A6B">
        <w:rPr>
          <w:rFonts w:ascii="Times New Roman" w:hAnsi="Times New Roman"/>
          <w:b w:val="0"/>
          <w:sz w:val="24"/>
        </w:rPr>
        <w:t>estület 350.000.-Ft + ÁFA, összesen 444.500.-Ft összegben állapítja meg.</w:t>
      </w:r>
    </w:p>
    <w:p w:rsidR="00091A6B" w:rsidRDefault="00091A6B" w:rsidP="00786B23">
      <w:pPr>
        <w:tabs>
          <w:tab w:val="center" w:pos="7513"/>
        </w:tabs>
        <w:spacing w:line="340" w:lineRule="exact"/>
        <w:ind w:right="567"/>
        <w:jc w:val="both"/>
        <w:rPr>
          <w:rFonts w:ascii="Times New Roman" w:hAnsi="Times New Roman"/>
          <w:b w:val="0"/>
          <w:sz w:val="24"/>
        </w:rPr>
      </w:pPr>
      <w:r>
        <w:rPr>
          <w:rFonts w:ascii="Times New Roman" w:hAnsi="Times New Roman"/>
          <w:b w:val="0"/>
          <w:sz w:val="24"/>
        </w:rPr>
        <w:t>Felkéri a polgármestert, hogy a megbízási szerződést az előterjesztés szerinti tartalommal kösse meg.</w:t>
      </w:r>
    </w:p>
    <w:p w:rsidR="00091A6B" w:rsidRDefault="00091A6B" w:rsidP="00091A6B">
      <w:pPr>
        <w:tabs>
          <w:tab w:val="center" w:pos="7513"/>
        </w:tabs>
        <w:spacing w:line="340" w:lineRule="exact"/>
        <w:ind w:right="567"/>
        <w:rPr>
          <w:rFonts w:ascii="Times New Roman" w:hAnsi="Times New Roman"/>
          <w:b w:val="0"/>
          <w:sz w:val="24"/>
        </w:rPr>
      </w:pPr>
    </w:p>
    <w:p w:rsidR="00091A6B" w:rsidRDefault="00091A6B" w:rsidP="00091A6B">
      <w:pPr>
        <w:tabs>
          <w:tab w:val="center" w:pos="7513"/>
        </w:tabs>
        <w:spacing w:line="340" w:lineRule="exact"/>
        <w:ind w:right="567"/>
        <w:rPr>
          <w:rFonts w:ascii="Times New Roman" w:eastAsia="Times New Roman" w:hAnsi="Times New Roman"/>
          <w:b w:val="0"/>
          <w:bCs w:val="0"/>
          <w:color w:val="auto"/>
          <w:sz w:val="24"/>
        </w:rPr>
      </w:pPr>
      <w:r w:rsidRPr="00533991">
        <w:rPr>
          <w:rFonts w:ascii="Times New Roman" w:eastAsia="Times New Roman" w:hAnsi="Times New Roman"/>
          <w:bCs w:val="0"/>
          <w:color w:val="auto"/>
          <w:sz w:val="24"/>
          <w:u w:val="single"/>
        </w:rPr>
        <w:t>Határidő:</w:t>
      </w:r>
      <w:r>
        <w:rPr>
          <w:rFonts w:ascii="Times New Roman" w:eastAsia="Times New Roman" w:hAnsi="Times New Roman"/>
          <w:b w:val="0"/>
          <w:bCs w:val="0"/>
          <w:color w:val="auto"/>
          <w:sz w:val="24"/>
        </w:rPr>
        <w:t xml:space="preserve"> </w:t>
      </w:r>
      <w:proofErr w:type="gramStart"/>
      <w:r>
        <w:rPr>
          <w:rFonts w:ascii="Times New Roman" w:eastAsia="Times New Roman" w:hAnsi="Times New Roman"/>
          <w:b w:val="0"/>
          <w:bCs w:val="0"/>
          <w:color w:val="auto"/>
          <w:sz w:val="24"/>
        </w:rPr>
        <w:t xml:space="preserve">azonnal                                                 </w:t>
      </w:r>
      <w:r w:rsidRPr="00533991">
        <w:rPr>
          <w:rFonts w:ascii="Times New Roman" w:eastAsia="Times New Roman" w:hAnsi="Times New Roman"/>
          <w:bCs w:val="0"/>
          <w:color w:val="auto"/>
          <w:sz w:val="24"/>
          <w:u w:val="single"/>
        </w:rPr>
        <w:t>Felelős</w:t>
      </w:r>
      <w:proofErr w:type="gramEnd"/>
      <w:r w:rsidRPr="00533991">
        <w:rPr>
          <w:rFonts w:ascii="Times New Roman" w:eastAsia="Times New Roman" w:hAnsi="Times New Roman"/>
          <w:bCs w:val="0"/>
          <w:color w:val="auto"/>
          <w:sz w:val="24"/>
          <w:u w:val="single"/>
        </w:rPr>
        <w:t>:</w:t>
      </w:r>
      <w:r>
        <w:rPr>
          <w:rFonts w:ascii="Times New Roman" w:eastAsia="Times New Roman" w:hAnsi="Times New Roman"/>
          <w:b w:val="0"/>
          <w:bCs w:val="0"/>
          <w:color w:val="auto"/>
          <w:sz w:val="24"/>
        </w:rPr>
        <w:t xml:space="preserve"> Mikó Zoltán polgármester</w:t>
      </w:r>
    </w:p>
    <w:p w:rsidR="00306B37" w:rsidRDefault="00306B37" w:rsidP="00C15A0E">
      <w:pPr>
        <w:suppressAutoHyphens/>
        <w:jc w:val="both"/>
        <w:rPr>
          <w:rFonts w:eastAsia="Times New Roman"/>
          <w:b w:val="0"/>
          <w:bCs w:val="0"/>
          <w:color w:val="auto"/>
          <w:sz w:val="24"/>
        </w:rPr>
      </w:pPr>
    </w:p>
    <w:p w:rsidR="0057264C" w:rsidRDefault="0057264C" w:rsidP="00C15A0E">
      <w:pPr>
        <w:suppressAutoHyphens/>
        <w:jc w:val="both"/>
        <w:rPr>
          <w:rFonts w:eastAsia="Times New Roman"/>
          <w:b w:val="0"/>
          <w:bCs w:val="0"/>
          <w:color w:val="auto"/>
          <w:sz w:val="24"/>
        </w:rPr>
      </w:pPr>
    </w:p>
    <w:p w:rsidR="00C15A0E" w:rsidRPr="00F03338" w:rsidRDefault="00C15A0E" w:rsidP="00C15A0E">
      <w:pPr>
        <w:rPr>
          <w:rFonts w:ascii="Times New Roman" w:eastAsia="Times New Roman" w:hAnsi="Times New Roman"/>
          <w:bCs w:val="0"/>
          <w:smallCaps/>
          <w:color w:val="auto"/>
        </w:rPr>
      </w:pPr>
      <w:r>
        <w:rPr>
          <w:rFonts w:ascii="Times New Roman" w:eastAsia="Times New Roman" w:hAnsi="Times New Roman"/>
          <w:bCs w:val="0"/>
          <w:smallCaps/>
          <w:color w:val="auto"/>
        </w:rPr>
        <w:t>4</w:t>
      </w:r>
      <w:r w:rsidRPr="00F03338">
        <w:rPr>
          <w:rFonts w:ascii="Times New Roman" w:eastAsia="Times New Roman" w:hAnsi="Times New Roman"/>
          <w:bCs w:val="0"/>
          <w:smallCaps/>
          <w:color w:val="auto"/>
        </w:rPr>
        <w:t>./</w:t>
      </w:r>
    </w:p>
    <w:p w:rsidR="004579C2" w:rsidRPr="004579C2" w:rsidRDefault="004579C2" w:rsidP="00C15A0E">
      <w:pPr>
        <w:pBdr>
          <w:top w:val="single" w:sz="1" w:space="1" w:color="000000"/>
          <w:left w:val="single" w:sz="1" w:space="31" w:color="000000"/>
          <w:bottom w:val="single" w:sz="1" w:space="1" w:color="000000"/>
          <w:right w:val="single" w:sz="1" w:space="4" w:color="000000"/>
        </w:pBdr>
        <w:shd w:val="clear" w:color="FFFFFF" w:fill="C0C0C0"/>
        <w:ind w:left="708"/>
        <w:rPr>
          <w:rFonts w:ascii="Times New Roman" w:eastAsia="Times New Roman" w:hAnsi="Times New Roman"/>
          <w:bCs w:val="0"/>
          <w:smallCaps/>
          <w:color w:val="auto"/>
          <w:sz w:val="24"/>
        </w:rPr>
      </w:pPr>
      <w:r w:rsidRPr="00D254C3">
        <w:rPr>
          <w:rFonts w:ascii="Times New Roman" w:eastAsia="Times New Roman" w:hAnsi="Times New Roman"/>
          <w:b w:val="0"/>
          <w:bCs w:val="0"/>
          <w:color w:val="auto"/>
          <w:sz w:val="24"/>
        </w:rPr>
        <w:t xml:space="preserve">Előterjesztés a </w:t>
      </w:r>
      <w:r w:rsidR="00FC4ACB" w:rsidRPr="00091A6B">
        <w:rPr>
          <w:rFonts w:ascii="Times New Roman" w:hAnsi="Times New Roman"/>
          <w:b w:val="0"/>
          <w:sz w:val="24"/>
        </w:rPr>
        <w:t>Tiszagyulaháza Aprajafalva Óvoda felújításának kivitelezésére</w:t>
      </w:r>
      <w:r w:rsidR="00FC4ACB" w:rsidRPr="00D254C3">
        <w:rPr>
          <w:rFonts w:ascii="Times New Roman" w:eastAsia="Times New Roman" w:hAnsi="Times New Roman"/>
          <w:b w:val="0"/>
          <w:bCs w:val="0"/>
          <w:color w:val="auto"/>
          <w:sz w:val="24"/>
        </w:rPr>
        <w:t xml:space="preserve"> </w:t>
      </w:r>
      <w:r w:rsidRPr="00D254C3">
        <w:rPr>
          <w:rFonts w:ascii="Times New Roman" w:eastAsia="Times New Roman" w:hAnsi="Times New Roman"/>
          <w:b w:val="0"/>
          <w:bCs w:val="0"/>
          <w:color w:val="auto"/>
          <w:sz w:val="24"/>
        </w:rPr>
        <w:t>közbeszerzés kiírásáról</w:t>
      </w:r>
      <w:r>
        <w:rPr>
          <w:rFonts w:ascii="Times New Roman" w:eastAsia="Times New Roman" w:hAnsi="Times New Roman"/>
          <w:bCs w:val="0"/>
          <w:smallCaps/>
          <w:color w:val="auto"/>
          <w:sz w:val="24"/>
        </w:rPr>
        <w:t>.</w:t>
      </w:r>
    </w:p>
    <w:p w:rsidR="00C15A0E" w:rsidRPr="00F03338" w:rsidRDefault="00C15A0E" w:rsidP="00C15A0E">
      <w:pPr>
        <w:pBdr>
          <w:top w:val="single" w:sz="1" w:space="1" w:color="000000"/>
          <w:left w:val="single" w:sz="1" w:space="31" w:color="000000"/>
          <w:bottom w:val="single" w:sz="1" w:space="1" w:color="000000"/>
          <w:right w:val="single" w:sz="1" w:space="4" w:color="000000"/>
        </w:pBdr>
        <w:shd w:val="clear" w:color="FFFFFF" w:fill="C0C0C0"/>
        <w:ind w:left="708"/>
        <w:rPr>
          <w:rFonts w:ascii="Times New Roman" w:eastAsia="Times New Roman" w:hAnsi="Times New Roman"/>
          <w:b w:val="0"/>
          <w:bCs w:val="0"/>
          <w:color w:val="auto"/>
          <w:sz w:val="24"/>
        </w:rPr>
      </w:pPr>
      <w:r w:rsidRPr="00F03338">
        <w:rPr>
          <w:rFonts w:ascii="Times New Roman" w:eastAsia="Times New Roman" w:hAnsi="Times New Roman"/>
          <w:bCs w:val="0"/>
          <w:smallCaps/>
          <w:color w:val="auto"/>
          <w:sz w:val="24"/>
          <w:u w:val="single"/>
        </w:rPr>
        <w:t>Előadó:</w:t>
      </w:r>
      <w:r w:rsidRPr="00F03338">
        <w:rPr>
          <w:rFonts w:ascii="Times New Roman" w:eastAsia="Times New Roman" w:hAnsi="Times New Roman"/>
          <w:bCs w:val="0"/>
          <w:smallCaps/>
          <w:color w:val="auto"/>
          <w:sz w:val="24"/>
        </w:rPr>
        <w:t xml:space="preserve"> </w:t>
      </w:r>
      <w:r w:rsidRPr="00F03338">
        <w:rPr>
          <w:rFonts w:ascii="Times New Roman" w:eastAsia="Times New Roman" w:hAnsi="Times New Roman"/>
          <w:b w:val="0"/>
          <w:bCs w:val="0"/>
          <w:color w:val="auto"/>
          <w:sz w:val="24"/>
        </w:rPr>
        <w:t>Mikó Zoltán polgármester</w:t>
      </w:r>
    </w:p>
    <w:p w:rsidR="00C15A0E" w:rsidRPr="00F03338" w:rsidRDefault="00C15A0E" w:rsidP="00C15A0E">
      <w:pPr>
        <w:jc w:val="both"/>
        <w:rPr>
          <w:rFonts w:ascii="Times New Roman" w:eastAsia="Times New Roman" w:hAnsi="Times New Roman"/>
          <w:b w:val="0"/>
          <w:bCs w:val="0"/>
          <w:color w:val="auto"/>
          <w:sz w:val="24"/>
        </w:rPr>
      </w:pPr>
    </w:p>
    <w:p w:rsidR="004E3685" w:rsidRPr="00F03338" w:rsidRDefault="004E3685" w:rsidP="00C15A0E">
      <w:pPr>
        <w:jc w:val="both"/>
        <w:rPr>
          <w:rFonts w:ascii="Times New Roman" w:eastAsia="Times New Roman" w:hAnsi="Times New Roman"/>
          <w:b w:val="0"/>
          <w:bCs w:val="0"/>
          <w:color w:val="auto"/>
          <w:sz w:val="24"/>
        </w:rPr>
      </w:pPr>
    </w:p>
    <w:p w:rsidR="00C15A0E" w:rsidRPr="00F03338" w:rsidRDefault="00C15A0E" w:rsidP="00C15A0E">
      <w:pPr>
        <w:jc w:val="both"/>
        <w:rPr>
          <w:rFonts w:ascii="Times New Roman" w:eastAsia="Times New Roman" w:hAnsi="Times New Roman"/>
          <w:b w:val="0"/>
          <w:bCs w:val="0"/>
          <w:color w:val="auto"/>
          <w:sz w:val="24"/>
        </w:rPr>
      </w:pPr>
      <w:r w:rsidRPr="00F03338">
        <w:rPr>
          <w:rFonts w:ascii="Times New Roman" w:eastAsia="Times New Roman" w:hAnsi="Times New Roman"/>
          <w:bCs w:val="0"/>
          <w:color w:val="auto"/>
          <w:sz w:val="24"/>
          <w:u w:val="single"/>
        </w:rPr>
        <w:t>Mikó Zoltán polgármester:</w:t>
      </w:r>
      <w:r w:rsidR="004579C2">
        <w:rPr>
          <w:rFonts w:ascii="Times New Roman" w:eastAsia="Times New Roman" w:hAnsi="Times New Roman"/>
          <w:b w:val="0"/>
          <w:bCs w:val="0"/>
          <w:color w:val="auto"/>
          <w:sz w:val="24"/>
        </w:rPr>
        <w:t xml:space="preserve"> Megkéri</w:t>
      </w:r>
      <w:r w:rsidRPr="00F03338">
        <w:rPr>
          <w:rFonts w:ascii="Times New Roman" w:eastAsia="Times New Roman" w:hAnsi="Times New Roman"/>
          <w:b w:val="0"/>
          <w:bCs w:val="0"/>
          <w:color w:val="auto"/>
          <w:sz w:val="24"/>
        </w:rPr>
        <w:t xml:space="preserve"> aljegyző asszonyt, </w:t>
      </w:r>
      <w:r w:rsidR="004579C2">
        <w:rPr>
          <w:rFonts w:ascii="Times New Roman" w:eastAsia="Times New Roman" w:hAnsi="Times New Roman"/>
          <w:b w:val="0"/>
          <w:bCs w:val="0"/>
          <w:color w:val="auto"/>
          <w:sz w:val="24"/>
        </w:rPr>
        <w:t xml:space="preserve">tegye meg szóbeli kiegészítését </w:t>
      </w:r>
      <w:r w:rsidRPr="00F03338">
        <w:rPr>
          <w:rFonts w:ascii="Times New Roman" w:eastAsia="Times New Roman" w:hAnsi="Times New Roman"/>
          <w:b w:val="0"/>
          <w:bCs w:val="0"/>
          <w:color w:val="auto"/>
          <w:sz w:val="24"/>
        </w:rPr>
        <w:t>az előterjesztéshez.</w:t>
      </w:r>
    </w:p>
    <w:p w:rsidR="00C15A0E" w:rsidRPr="00F03338" w:rsidRDefault="00C15A0E" w:rsidP="00C15A0E">
      <w:pPr>
        <w:tabs>
          <w:tab w:val="center" w:pos="7513"/>
        </w:tabs>
        <w:spacing w:line="340" w:lineRule="exact"/>
        <w:ind w:right="567"/>
        <w:rPr>
          <w:rFonts w:ascii="Times New Roman" w:eastAsia="Times New Roman" w:hAnsi="Times New Roman"/>
          <w:b w:val="0"/>
          <w:bCs w:val="0"/>
          <w:smallCaps/>
          <w:color w:val="auto"/>
          <w:sz w:val="22"/>
        </w:rPr>
      </w:pPr>
    </w:p>
    <w:p w:rsidR="00C15A0E" w:rsidRDefault="00C15A0E" w:rsidP="00C15A0E">
      <w:pPr>
        <w:jc w:val="both"/>
        <w:rPr>
          <w:rFonts w:ascii="Times New Roman" w:eastAsia="Times New Roman" w:hAnsi="Times New Roman"/>
          <w:b w:val="0"/>
          <w:bCs w:val="0"/>
          <w:color w:val="auto"/>
          <w:sz w:val="24"/>
        </w:rPr>
      </w:pPr>
      <w:r w:rsidRPr="00F03338">
        <w:rPr>
          <w:rFonts w:ascii="Times New Roman" w:eastAsia="Times New Roman" w:hAnsi="Times New Roman"/>
          <w:bCs w:val="0"/>
          <w:color w:val="auto"/>
          <w:sz w:val="24"/>
          <w:u w:val="single"/>
        </w:rPr>
        <w:t>Maginé dr. Csirke Erzsébet aljegyző:</w:t>
      </w:r>
      <w:r w:rsidRPr="00F03338">
        <w:rPr>
          <w:rFonts w:ascii="Times New Roman" w:eastAsia="Times New Roman" w:hAnsi="Times New Roman"/>
          <w:b w:val="0"/>
          <w:bCs w:val="0"/>
          <w:color w:val="auto"/>
          <w:sz w:val="24"/>
        </w:rPr>
        <w:t xml:space="preserve"> </w:t>
      </w:r>
      <w:r w:rsidR="00FA7EC7">
        <w:rPr>
          <w:rFonts w:ascii="Times New Roman" w:eastAsia="Times New Roman" w:hAnsi="Times New Roman"/>
          <w:b w:val="0"/>
          <w:bCs w:val="0"/>
          <w:color w:val="auto"/>
          <w:sz w:val="24"/>
        </w:rPr>
        <w:t>Elmondja, hogy az ajánlattételi kiírás</w:t>
      </w:r>
      <w:r w:rsidR="00CA0B8D">
        <w:rPr>
          <w:rFonts w:ascii="Times New Roman" w:eastAsia="Times New Roman" w:hAnsi="Times New Roman"/>
          <w:b w:val="0"/>
          <w:bCs w:val="0"/>
          <w:color w:val="auto"/>
          <w:sz w:val="24"/>
        </w:rPr>
        <w:t xml:space="preserve"> egy kötelezően használandó nyomtatvány</w:t>
      </w:r>
      <w:r w:rsidR="00A829A0">
        <w:rPr>
          <w:rFonts w:ascii="Times New Roman" w:eastAsia="Times New Roman" w:hAnsi="Times New Roman"/>
          <w:b w:val="0"/>
          <w:bCs w:val="0"/>
          <w:color w:val="auto"/>
          <w:sz w:val="24"/>
        </w:rPr>
        <w:t xml:space="preserve"> kitöltésével valósul meg</w:t>
      </w:r>
      <w:r w:rsidR="00CA0B8D">
        <w:rPr>
          <w:rFonts w:ascii="Times New Roman" w:eastAsia="Times New Roman" w:hAnsi="Times New Roman"/>
          <w:b w:val="0"/>
          <w:bCs w:val="0"/>
          <w:color w:val="auto"/>
          <w:sz w:val="24"/>
        </w:rPr>
        <w:t>. A pályázatíró feltöltötte az óvoda adataival és így jött létre ez a pályázati felhívás, amelyet kötelező megjelentetni a Közbeszerzési Tanács honlapján.</w:t>
      </w:r>
    </w:p>
    <w:p w:rsidR="00CA0B8D" w:rsidRDefault="00CA0B8D" w:rsidP="00C15A0E">
      <w:pPr>
        <w:jc w:val="both"/>
        <w:rPr>
          <w:rFonts w:ascii="Times New Roman" w:eastAsia="Times New Roman" w:hAnsi="Times New Roman"/>
          <w:b w:val="0"/>
          <w:bCs w:val="0"/>
          <w:color w:val="auto"/>
          <w:sz w:val="24"/>
        </w:rPr>
      </w:pPr>
      <w:r>
        <w:rPr>
          <w:rFonts w:ascii="Times New Roman" w:eastAsia="Times New Roman" w:hAnsi="Times New Roman"/>
          <w:b w:val="0"/>
          <w:bCs w:val="0"/>
          <w:color w:val="auto"/>
          <w:sz w:val="24"/>
        </w:rPr>
        <w:t>Elmondja még, hogy ez egy meghívásos pályázat. A pályázati felhívást meg kell küldeni a négy cégnek és ők fognak árajánlatot tenni.</w:t>
      </w:r>
      <w:r w:rsidR="00A829A0">
        <w:rPr>
          <w:rFonts w:ascii="Times New Roman" w:eastAsia="Times New Roman" w:hAnsi="Times New Roman"/>
          <w:b w:val="0"/>
          <w:bCs w:val="0"/>
          <w:color w:val="auto"/>
          <w:sz w:val="24"/>
        </w:rPr>
        <w:t xml:space="preserve"> A négy cég adatait a képviselők megkapták.</w:t>
      </w:r>
    </w:p>
    <w:p w:rsidR="00C15A0E" w:rsidRDefault="00C15A0E" w:rsidP="00C15A0E">
      <w:pPr>
        <w:jc w:val="both"/>
        <w:rPr>
          <w:rFonts w:ascii="Times New Roman" w:eastAsia="Times New Roman" w:hAnsi="Times New Roman"/>
          <w:b w:val="0"/>
          <w:bCs w:val="0"/>
          <w:color w:val="auto"/>
          <w:sz w:val="24"/>
        </w:rPr>
      </w:pPr>
    </w:p>
    <w:p w:rsidR="00C15A0E" w:rsidRPr="00F03338" w:rsidRDefault="00C15A0E" w:rsidP="00C15A0E">
      <w:pPr>
        <w:rPr>
          <w:rFonts w:ascii="Times New Roman" w:eastAsia="Times New Roman" w:hAnsi="Times New Roman"/>
          <w:b w:val="0"/>
          <w:bCs w:val="0"/>
          <w:color w:val="auto"/>
          <w:sz w:val="24"/>
        </w:rPr>
      </w:pPr>
      <w:r w:rsidRPr="00F03338">
        <w:rPr>
          <w:rFonts w:ascii="Times New Roman" w:eastAsia="Times New Roman" w:hAnsi="Times New Roman"/>
          <w:bCs w:val="0"/>
          <w:color w:val="auto"/>
          <w:sz w:val="24"/>
        </w:rPr>
        <w:t>Képviselő részéről kérdés, hozzászólás nem hangzott el.</w:t>
      </w:r>
    </w:p>
    <w:p w:rsidR="004E3685" w:rsidRPr="00F03338" w:rsidRDefault="004E3685" w:rsidP="00C15A0E">
      <w:pPr>
        <w:jc w:val="both"/>
        <w:rPr>
          <w:rFonts w:ascii="Times New Roman" w:eastAsia="Times New Roman" w:hAnsi="Times New Roman"/>
          <w:b w:val="0"/>
          <w:bCs w:val="0"/>
          <w:color w:val="auto"/>
          <w:sz w:val="24"/>
        </w:rPr>
      </w:pPr>
    </w:p>
    <w:p w:rsidR="00CA0B8D" w:rsidRPr="00CA0B8D" w:rsidRDefault="00C15A0E" w:rsidP="00CA0B8D">
      <w:pPr>
        <w:jc w:val="both"/>
        <w:rPr>
          <w:rFonts w:ascii="Times New Roman" w:eastAsia="Times New Roman" w:hAnsi="Times New Roman"/>
          <w:b w:val="0"/>
          <w:color w:val="222222"/>
          <w:sz w:val="24"/>
        </w:rPr>
      </w:pPr>
      <w:r w:rsidRPr="00F03338">
        <w:rPr>
          <w:rFonts w:ascii="Times New Roman" w:eastAsia="Times New Roman" w:hAnsi="Times New Roman"/>
          <w:bCs w:val="0"/>
          <w:color w:val="auto"/>
          <w:sz w:val="24"/>
          <w:u w:val="single"/>
        </w:rPr>
        <w:t>Mikó Zoltán polgármester:</w:t>
      </w:r>
      <w:r w:rsidRPr="00F03338">
        <w:rPr>
          <w:rFonts w:ascii="Times New Roman" w:eastAsia="Times New Roman" w:hAnsi="Times New Roman"/>
          <w:b w:val="0"/>
          <w:bCs w:val="0"/>
          <w:color w:val="auto"/>
          <w:sz w:val="24"/>
        </w:rPr>
        <w:t xml:space="preserve"> Szavazásra bocsátja az előterjesztés határozati javaslatát. Felkéri a képviselő-testületet, hogy aki egyetért </w:t>
      </w:r>
      <w:r w:rsidR="00CA0B8D" w:rsidRPr="00CA0B8D">
        <w:rPr>
          <w:rFonts w:ascii="Times New Roman" w:eastAsia="Times New Roman" w:hAnsi="Times New Roman"/>
          <w:b w:val="0"/>
          <w:color w:val="222222"/>
          <w:sz w:val="24"/>
        </w:rPr>
        <w:t xml:space="preserve">a </w:t>
      </w:r>
      <w:r w:rsidR="00FC4ACB" w:rsidRPr="00091A6B">
        <w:rPr>
          <w:rFonts w:ascii="Times New Roman" w:hAnsi="Times New Roman"/>
          <w:b w:val="0"/>
          <w:sz w:val="24"/>
        </w:rPr>
        <w:t>Tiszagyulaháza Aprajafalva Óvoda felújításának kivitelezésére</w:t>
      </w:r>
      <w:r w:rsidR="00FC4ACB" w:rsidRPr="00CA0B8D">
        <w:rPr>
          <w:rFonts w:ascii="Times New Roman" w:eastAsia="Times New Roman" w:hAnsi="Times New Roman"/>
          <w:b w:val="0"/>
          <w:color w:val="222222"/>
          <w:sz w:val="24"/>
        </w:rPr>
        <w:t xml:space="preserve"> </w:t>
      </w:r>
      <w:r w:rsidR="00CA0B8D" w:rsidRPr="00CA0B8D">
        <w:rPr>
          <w:rFonts w:ascii="Times New Roman" w:eastAsia="Times New Roman" w:hAnsi="Times New Roman"/>
          <w:b w:val="0"/>
          <w:color w:val="222222"/>
          <w:sz w:val="24"/>
        </w:rPr>
        <w:t>közbeszerzés kiírásáról</w:t>
      </w:r>
      <w:r w:rsidR="00CA0B8D">
        <w:rPr>
          <w:rFonts w:ascii="Times New Roman" w:eastAsia="Times New Roman" w:hAnsi="Times New Roman"/>
          <w:color w:val="222222"/>
          <w:sz w:val="24"/>
        </w:rPr>
        <w:t xml:space="preserve"> </w:t>
      </w:r>
      <w:r w:rsidR="00CA0B8D" w:rsidRPr="00CA0B8D">
        <w:rPr>
          <w:rFonts w:ascii="Times New Roman" w:eastAsia="Times New Roman" w:hAnsi="Times New Roman"/>
          <w:b w:val="0"/>
          <w:color w:val="222222"/>
          <w:sz w:val="24"/>
        </w:rPr>
        <w:t>szóló határozati javaslattal</w:t>
      </w:r>
      <w:r w:rsidR="00A829A0">
        <w:rPr>
          <w:rFonts w:ascii="Times New Roman" w:eastAsia="Times New Roman" w:hAnsi="Times New Roman"/>
          <w:b w:val="0"/>
          <w:color w:val="222222"/>
          <w:sz w:val="24"/>
        </w:rPr>
        <w:t xml:space="preserve">, </w:t>
      </w:r>
      <w:r w:rsidR="00CA0B8D">
        <w:rPr>
          <w:rFonts w:ascii="Times New Roman" w:eastAsia="Times New Roman" w:hAnsi="Times New Roman"/>
          <w:b w:val="0"/>
          <w:color w:val="222222"/>
          <w:sz w:val="24"/>
        </w:rPr>
        <w:t>kézfelnyújtással szavazzon.</w:t>
      </w:r>
    </w:p>
    <w:p w:rsidR="004E3685" w:rsidRPr="00F03338" w:rsidRDefault="004E3685" w:rsidP="00C15A0E">
      <w:pPr>
        <w:jc w:val="both"/>
        <w:rPr>
          <w:rFonts w:ascii="Times New Roman" w:eastAsia="Times New Roman" w:hAnsi="Times New Roman"/>
          <w:bCs w:val="0"/>
          <w:i/>
          <w:color w:val="auto"/>
          <w:sz w:val="24"/>
        </w:rPr>
      </w:pPr>
    </w:p>
    <w:p w:rsidR="00C15A0E" w:rsidRDefault="00C15A0E" w:rsidP="00C15A0E">
      <w:pPr>
        <w:jc w:val="both"/>
        <w:rPr>
          <w:rFonts w:ascii="Times New Roman" w:eastAsia="Times New Roman" w:hAnsi="Times New Roman"/>
          <w:bCs w:val="0"/>
          <w:i/>
          <w:color w:val="auto"/>
          <w:sz w:val="24"/>
        </w:rPr>
      </w:pPr>
      <w:r w:rsidRPr="00F03338">
        <w:rPr>
          <w:rFonts w:ascii="Times New Roman" w:eastAsia="Times New Roman" w:hAnsi="Times New Roman"/>
          <w:bCs w:val="0"/>
          <w:i/>
          <w:color w:val="auto"/>
          <w:sz w:val="24"/>
        </w:rPr>
        <w:t xml:space="preserve">A képviselő-testület </w:t>
      </w:r>
      <w:r w:rsidR="00CA0B8D">
        <w:rPr>
          <w:rFonts w:ascii="Times New Roman" w:eastAsia="Times New Roman" w:hAnsi="Times New Roman"/>
          <w:bCs w:val="0"/>
          <w:i/>
          <w:color w:val="auto"/>
          <w:sz w:val="24"/>
        </w:rPr>
        <w:t>közbeszerzés kiírásáról</w:t>
      </w:r>
      <w:r w:rsidRPr="00F03338">
        <w:rPr>
          <w:rFonts w:ascii="Times New Roman" w:eastAsia="Times New Roman" w:hAnsi="Times New Roman"/>
          <w:bCs w:val="0"/>
          <w:i/>
          <w:color w:val="auto"/>
          <w:sz w:val="24"/>
        </w:rPr>
        <w:t xml:space="preserve"> </w:t>
      </w:r>
      <w:r w:rsidR="00463128">
        <w:rPr>
          <w:rFonts w:ascii="Times New Roman" w:eastAsia="Times New Roman" w:hAnsi="Times New Roman"/>
          <w:bCs w:val="0"/>
          <w:i/>
          <w:color w:val="auto"/>
          <w:sz w:val="24"/>
        </w:rPr>
        <w:t>szóló</w:t>
      </w:r>
      <w:r w:rsidRPr="00F03338">
        <w:rPr>
          <w:rFonts w:ascii="Times New Roman" w:eastAsia="Times New Roman" w:hAnsi="Times New Roman"/>
          <w:bCs w:val="0"/>
          <w:i/>
          <w:color w:val="auto"/>
          <w:sz w:val="24"/>
        </w:rPr>
        <w:t xml:space="preserve"> határozatot </w:t>
      </w:r>
      <w:r w:rsidR="00FC4ACB" w:rsidRPr="00FC4ACB">
        <w:rPr>
          <w:rFonts w:ascii="Times New Roman" w:eastAsia="Times New Roman" w:hAnsi="Times New Roman"/>
          <w:bCs w:val="0"/>
          <w:i/>
          <w:color w:val="auto"/>
          <w:sz w:val="24"/>
        </w:rPr>
        <w:t xml:space="preserve">a </w:t>
      </w:r>
      <w:r w:rsidR="00FC4ACB" w:rsidRPr="00FC4ACB">
        <w:rPr>
          <w:rFonts w:ascii="Times New Roman" w:hAnsi="Times New Roman"/>
          <w:i/>
          <w:sz w:val="24"/>
        </w:rPr>
        <w:t>Tiszagyulaháza Aprajafalva Óvoda felújításának kivitelezésére</w:t>
      </w:r>
      <w:r w:rsidR="00FC4ACB" w:rsidRPr="00FC4ACB">
        <w:rPr>
          <w:rFonts w:ascii="Times New Roman" w:eastAsia="Times New Roman" w:hAnsi="Times New Roman"/>
          <w:bCs w:val="0"/>
          <w:i/>
          <w:color w:val="auto"/>
          <w:sz w:val="24"/>
        </w:rPr>
        <w:t xml:space="preserve"> </w:t>
      </w:r>
      <w:r w:rsidR="00CA0B8D">
        <w:rPr>
          <w:rFonts w:ascii="Times New Roman" w:eastAsia="Times New Roman" w:hAnsi="Times New Roman"/>
          <w:bCs w:val="0"/>
          <w:i/>
          <w:color w:val="auto"/>
          <w:sz w:val="24"/>
        </w:rPr>
        <w:t>4</w:t>
      </w:r>
      <w:r w:rsidRPr="00F03338">
        <w:rPr>
          <w:rFonts w:ascii="Times New Roman" w:eastAsia="Times New Roman" w:hAnsi="Times New Roman"/>
          <w:bCs w:val="0"/>
          <w:i/>
          <w:color w:val="auto"/>
          <w:sz w:val="24"/>
        </w:rPr>
        <w:t xml:space="preserve"> igen szavazattal (a szavazásban </w:t>
      </w:r>
      <w:r w:rsidR="00CA0B8D">
        <w:rPr>
          <w:rFonts w:ascii="Times New Roman" w:eastAsia="Times New Roman" w:hAnsi="Times New Roman"/>
          <w:bCs w:val="0"/>
          <w:i/>
          <w:color w:val="auto"/>
          <w:sz w:val="24"/>
        </w:rPr>
        <w:t>4</w:t>
      </w:r>
      <w:r w:rsidRPr="00F03338">
        <w:rPr>
          <w:rFonts w:ascii="Times New Roman" w:eastAsia="Times New Roman" w:hAnsi="Times New Roman"/>
          <w:bCs w:val="0"/>
          <w:i/>
          <w:color w:val="auto"/>
          <w:sz w:val="24"/>
        </w:rPr>
        <w:t xml:space="preserve"> fő vett részt) elfogadta, és az alábbi határozatot hozta:</w:t>
      </w:r>
    </w:p>
    <w:p w:rsidR="004E3685" w:rsidRPr="00F03338" w:rsidRDefault="004E3685" w:rsidP="00C15A0E">
      <w:pPr>
        <w:jc w:val="both"/>
        <w:rPr>
          <w:rFonts w:ascii="Times New Roman" w:eastAsia="Times New Roman" w:hAnsi="Times New Roman"/>
          <w:bCs w:val="0"/>
          <w:i/>
          <w:color w:val="auto"/>
          <w:sz w:val="24"/>
        </w:rPr>
      </w:pPr>
    </w:p>
    <w:p w:rsidR="00C15A0E" w:rsidRPr="00F03338" w:rsidRDefault="00C15A0E" w:rsidP="00C15A0E">
      <w:pPr>
        <w:tabs>
          <w:tab w:val="center" w:pos="7513"/>
        </w:tabs>
        <w:spacing w:line="340" w:lineRule="exact"/>
        <w:ind w:right="567"/>
        <w:jc w:val="center"/>
        <w:rPr>
          <w:rFonts w:ascii="Times New Roman" w:eastAsia="Times New Roman" w:hAnsi="Times New Roman"/>
          <w:bCs w:val="0"/>
          <w:smallCaps/>
          <w:color w:val="auto"/>
          <w:sz w:val="24"/>
        </w:rPr>
      </w:pPr>
      <w:r w:rsidRPr="00F03338">
        <w:rPr>
          <w:rFonts w:ascii="Times New Roman" w:eastAsia="Times New Roman" w:hAnsi="Times New Roman"/>
          <w:bCs w:val="0"/>
          <w:smallCaps/>
          <w:color w:val="auto"/>
          <w:sz w:val="24"/>
        </w:rPr>
        <w:t>Tiszagyulaháza Község Önkormányzata</w:t>
      </w:r>
    </w:p>
    <w:p w:rsidR="00C15A0E" w:rsidRDefault="00C15A0E" w:rsidP="00C15A0E">
      <w:pPr>
        <w:tabs>
          <w:tab w:val="center" w:pos="7513"/>
        </w:tabs>
        <w:spacing w:line="340" w:lineRule="exact"/>
        <w:ind w:right="567"/>
        <w:jc w:val="center"/>
        <w:rPr>
          <w:rFonts w:ascii="Times New Roman" w:eastAsia="Times New Roman" w:hAnsi="Times New Roman"/>
          <w:bCs w:val="0"/>
          <w:smallCaps/>
          <w:color w:val="auto"/>
          <w:sz w:val="24"/>
        </w:rPr>
      </w:pPr>
      <w:r w:rsidRPr="00F03338">
        <w:rPr>
          <w:rFonts w:ascii="Times New Roman" w:eastAsia="Times New Roman" w:hAnsi="Times New Roman"/>
          <w:bCs w:val="0"/>
          <w:smallCaps/>
          <w:color w:val="auto"/>
          <w:sz w:val="24"/>
        </w:rPr>
        <w:t>Képviselő-testületének</w:t>
      </w:r>
    </w:p>
    <w:p w:rsidR="00C15A0E" w:rsidRDefault="007E2046" w:rsidP="00C15A0E">
      <w:pPr>
        <w:tabs>
          <w:tab w:val="center" w:pos="7513"/>
        </w:tabs>
        <w:spacing w:line="340" w:lineRule="exact"/>
        <w:ind w:right="567"/>
        <w:jc w:val="center"/>
        <w:rPr>
          <w:rFonts w:ascii="Times New Roman" w:eastAsia="Times New Roman" w:hAnsi="Times New Roman"/>
          <w:bCs w:val="0"/>
          <w:color w:val="auto"/>
          <w:sz w:val="24"/>
        </w:rPr>
      </w:pPr>
      <w:r>
        <w:rPr>
          <w:rFonts w:ascii="Times New Roman" w:eastAsia="Times New Roman" w:hAnsi="Times New Roman"/>
          <w:bCs w:val="0"/>
          <w:color w:val="auto"/>
          <w:sz w:val="24"/>
        </w:rPr>
        <w:t>17</w:t>
      </w:r>
      <w:r w:rsidR="001272EB">
        <w:rPr>
          <w:rFonts w:ascii="Times New Roman" w:eastAsia="Times New Roman" w:hAnsi="Times New Roman"/>
          <w:bCs w:val="0"/>
          <w:color w:val="auto"/>
          <w:sz w:val="24"/>
        </w:rPr>
        <w:t>/2016. (IV. 15</w:t>
      </w:r>
      <w:r w:rsidR="00C15A0E">
        <w:rPr>
          <w:rFonts w:ascii="Times New Roman" w:eastAsia="Times New Roman" w:hAnsi="Times New Roman"/>
          <w:bCs w:val="0"/>
          <w:color w:val="auto"/>
          <w:sz w:val="24"/>
        </w:rPr>
        <w:t>.</w:t>
      </w:r>
      <w:r w:rsidR="00C15A0E" w:rsidRPr="00F03338">
        <w:rPr>
          <w:rFonts w:ascii="Times New Roman" w:eastAsia="Times New Roman" w:hAnsi="Times New Roman"/>
          <w:bCs w:val="0"/>
          <w:color w:val="auto"/>
          <w:sz w:val="24"/>
        </w:rPr>
        <w:t>) számú határozata</w:t>
      </w:r>
    </w:p>
    <w:p w:rsidR="0057264C" w:rsidRDefault="0057264C" w:rsidP="00C15A0E">
      <w:pPr>
        <w:tabs>
          <w:tab w:val="center" w:pos="7513"/>
        </w:tabs>
        <w:spacing w:line="340" w:lineRule="exact"/>
        <w:ind w:right="567"/>
        <w:jc w:val="center"/>
        <w:rPr>
          <w:rFonts w:ascii="Times New Roman" w:eastAsia="Times New Roman" w:hAnsi="Times New Roman"/>
          <w:bCs w:val="0"/>
          <w:color w:val="auto"/>
          <w:sz w:val="24"/>
        </w:rPr>
      </w:pPr>
    </w:p>
    <w:p w:rsidR="001272EB" w:rsidRPr="00533991" w:rsidRDefault="00FC4ACB" w:rsidP="00C15A0E">
      <w:pPr>
        <w:tabs>
          <w:tab w:val="center" w:pos="7513"/>
        </w:tabs>
        <w:spacing w:line="340" w:lineRule="exact"/>
        <w:ind w:right="567"/>
        <w:jc w:val="center"/>
        <w:rPr>
          <w:rFonts w:ascii="Times New Roman" w:eastAsia="Times New Roman" w:hAnsi="Times New Roman"/>
          <w:bCs w:val="0"/>
          <w:color w:val="auto"/>
          <w:sz w:val="24"/>
        </w:rPr>
      </w:pPr>
      <w:r w:rsidRPr="00FC4ACB">
        <w:rPr>
          <w:rFonts w:ascii="Times New Roman" w:hAnsi="Times New Roman"/>
          <w:sz w:val="24"/>
        </w:rPr>
        <w:t>Tiszagyulaháza Aprajafalva Óvoda felújításának kivitelezésére</w:t>
      </w:r>
      <w:r w:rsidRPr="00FC4ACB">
        <w:rPr>
          <w:rFonts w:ascii="Times New Roman" w:eastAsia="Times New Roman" w:hAnsi="Times New Roman"/>
          <w:bCs w:val="0"/>
          <w:color w:val="auto"/>
          <w:sz w:val="24"/>
        </w:rPr>
        <w:t xml:space="preserve"> </w:t>
      </w:r>
      <w:r w:rsidR="001272EB" w:rsidRPr="00533991">
        <w:rPr>
          <w:rFonts w:ascii="Times New Roman" w:eastAsia="Times New Roman" w:hAnsi="Times New Roman"/>
          <w:bCs w:val="0"/>
          <w:color w:val="auto"/>
          <w:sz w:val="24"/>
        </w:rPr>
        <w:t>a közbeszerzés kiírásáról</w:t>
      </w:r>
    </w:p>
    <w:p w:rsidR="00C15A0E" w:rsidRDefault="00C15A0E" w:rsidP="00C15A0E">
      <w:pPr>
        <w:jc w:val="center"/>
        <w:rPr>
          <w:rFonts w:ascii="Times New Roman" w:eastAsia="Times New Roman" w:hAnsi="Times New Roman"/>
          <w:b w:val="0"/>
          <w:bCs w:val="0"/>
          <w:color w:val="auto"/>
          <w:sz w:val="24"/>
        </w:rPr>
      </w:pPr>
    </w:p>
    <w:p w:rsidR="007E2046" w:rsidRPr="00F03338" w:rsidRDefault="007E2046" w:rsidP="00A829A0">
      <w:pPr>
        <w:rPr>
          <w:rFonts w:ascii="Times New Roman" w:eastAsia="Times New Roman" w:hAnsi="Times New Roman"/>
          <w:b w:val="0"/>
          <w:bCs w:val="0"/>
          <w:color w:val="auto"/>
          <w:sz w:val="24"/>
        </w:rPr>
      </w:pPr>
    </w:p>
    <w:p w:rsidR="001272EB" w:rsidRDefault="001272EB" w:rsidP="001272EB">
      <w:pPr>
        <w:jc w:val="both"/>
        <w:rPr>
          <w:rFonts w:ascii="Times New Roman" w:eastAsia="Times New Roman" w:hAnsi="Times New Roman"/>
          <w:b w:val="0"/>
          <w:sz w:val="24"/>
        </w:rPr>
      </w:pPr>
      <w:r>
        <w:rPr>
          <w:rFonts w:ascii="Times New Roman" w:eastAsia="Times New Roman" w:hAnsi="Times New Roman"/>
          <w:b w:val="0"/>
          <w:sz w:val="24"/>
        </w:rPr>
        <w:t xml:space="preserve">Tiszagyulaháza </w:t>
      </w:r>
      <w:r w:rsidR="007E2046">
        <w:rPr>
          <w:rFonts w:ascii="Times New Roman" w:eastAsia="Times New Roman" w:hAnsi="Times New Roman"/>
          <w:b w:val="0"/>
          <w:sz w:val="24"/>
        </w:rPr>
        <w:t>Község Önkormányzata Képviselő-t</w:t>
      </w:r>
      <w:r>
        <w:rPr>
          <w:rFonts w:ascii="Times New Roman" w:eastAsia="Times New Roman" w:hAnsi="Times New Roman"/>
          <w:b w:val="0"/>
          <w:sz w:val="24"/>
        </w:rPr>
        <w:t>estülete</w:t>
      </w:r>
    </w:p>
    <w:p w:rsidR="007E2046" w:rsidRDefault="007E2046" w:rsidP="001272EB">
      <w:pPr>
        <w:jc w:val="both"/>
        <w:rPr>
          <w:rFonts w:ascii="Times New Roman" w:eastAsia="Times New Roman" w:hAnsi="Times New Roman"/>
          <w:b w:val="0"/>
          <w:sz w:val="24"/>
        </w:rPr>
      </w:pPr>
    </w:p>
    <w:p w:rsidR="001272EB" w:rsidRDefault="001272EB" w:rsidP="001272EB">
      <w:pPr>
        <w:jc w:val="both"/>
        <w:rPr>
          <w:rFonts w:ascii="Times New Roman" w:hAnsi="Times New Roman"/>
          <w:b w:val="0"/>
          <w:sz w:val="24"/>
        </w:rPr>
      </w:pPr>
      <w:r w:rsidRPr="007E2046">
        <w:rPr>
          <w:rFonts w:ascii="Times New Roman" w:eastAsia="Times New Roman" w:hAnsi="Times New Roman"/>
          <w:sz w:val="24"/>
        </w:rPr>
        <w:t>I.</w:t>
      </w:r>
      <w:proofErr w:type="gramStart"/>
      <w:r w:rsidRPr="007E2046">
        <w:rPr>
          <w:rFonts w:ascii="Times New Roman" w:eastAsia="Times New Roman" w:hAnsi="Times New Roman"/>
          <w:sz w:val="24"/>
        </w:rPr>
        <w:t>)</w:t>
      </w:r>
      <w:r>
        <w:rPr>
          <w:rFonts w:ascii="Times New Roman" w:eastAsia="Times New Roman" w:hAnsi="Times New Roman"/>
          <w:b w:val="0"/>
          <w:sz w:val="24"/>
        </w:rPr>
        <w:t xml:space="preserve">  </w:t>
      </w:r>
      <w:r w:rsidRPr="001272EB">
        <w:rPr>
          <w:rFonts w:ascii="Times" w:eastAsia="Times New Roman" w:hAnsi="Times" w:cs="Times"/>
          <w:b w:val="0"/>
          <w:iCs/>
          <w:sz w:val="24"/>
        </w:rPr>
        <w:t>a</w:t>
      </w:r>
      <w:proofErr w:type="gramEnd"/>
      <w:r w:rsidRPr="001272EB">
        <w:rPr>
          <w:rFonts w:ascii="Times" w:eastAsia="Times New Roman" w:hAnsi="Times" w:cs="Times"/>
          <w:b w:val="0"/>
          <w:iCs/>
          <w:sz w:val="24"/>
        </w:rPr>
        <w:t xml:space="preserve"> Közbeszerzésekről szóló 2015. évi CXLIII. törvény 115. § (1) bekezdése szerinti, nyílt eljárás szabályai szerint lefolytatandó hirdetmény közzététele nélküli és az eljárást megindító felhívás közvetlen megküldésével induló Kbt. Harmadik rész szerinti, nemzeti közbeszerzési értékhatárt elérő közbeszerzési eljárás</w:t>
      </w:r>
      <w:r>
        <w:rPr>
          <w:rFonts w:ascii="Times" w:eastAsia="Times New Roman" w:hAnsi="Times" w:cs="Times"/>
          <w:b w:val="0"/>
          <w:iCs/>
          <w:sz w:val="24"/>
        </w:rPr>
        <w:t>t indít „</w:t>
      </w:r>
      <w:r w:rsidRPr="00091A6B">
        <w:rPr>
          <w:rFonts w:ascii="Times New Roman" w:hAnsi="Times New Roman"/>
          <w:b w:val="0"/>
          <w:sz w:val="24"/>
        </w:rPr>
        <w:t>Vállalkozási szerződés Tiszagyulaháza Aprajafalva Óvoda felújításának kivitelezésére</w:t>
      </w:r>
      <w:r>
        <w:rPr>
          <w:rFonts w:ascii="Times New Roman" w:hAnsi="Times New Roman"/>
          <w:b w:val="0"/>
          <w:sz w:val="24"/>
        </w:rPr>
        <w:t>” tárgyban.</w:t>
      </w:r>
    </w:p>
    <w:p w:rsidR="007E2046" w:rsidRDefault="007E2046" w:rsidP="001272EB">
      <w:pPr>
        <w:jc w:val="both"/>
        <w:rPr>
          <w:rFonts w:ascii="Times New Roman" w:hAnsi="Times New Roman"/>
          <w:b w:val="0"/>
          <w:sz w:val="24"/>
        </w:rPr>
      </w:pPr>
    </w:p>
    <w:p w:rsidR="001272EB" w:rsidRDefault="001272EB" w:rsidP="001272EB">
      <w:pPr>
        <w:jc w:val="both"/>
        <w:rPr>
          <w:rFonts w:ascii="Times New Roman" w:hAnsi="Times New Roman"/>
          <w:b w:val="0"/>
          <w:sz w:val="24"/>
        </w:rPr>
      </w:pPr>
      <w:r w:rsidRPr="007E2046">
        <w:rPr>
          <w:rFonts w:ascii="Times New Roman" w:hAnsi="Times New Roman"/>
          <w:sz w:val="24"/>
        </w:rPr>
        <w:t>II.)</w:t>
      </w:r>
      <w:r>
        <w:rPr>
          <w:rFonts w:ascii="Times New Roman" w:hAnsi="Times New Roman"/>
          <w:b w:val="0"/>
          <w:sz w:val="24"/>
        </w:rPr>
        <w:t xml:space="preserve"> a Közbeszerzés ajánlattételi felhívását a következő ajánlattevők részére kell megküldeni:</w:t>
      </w:r>
    </w:p>
    <w:p w:rsidR="001272EB" w:rsidRDefault="001272EB" w:rsidP="001272EB">
      <w:pPr>
        <w:jc w:val="both"/>
        <w:rPr>
          <w:rFonts w:ascii="Times New Roman" w:hAnsi="Times New Roman"/>
          <w:b w:val="0"/>
          <w:sz w:val="24"/>
        </w:rPr>
      </w:pPr>
    </w:p>
    <w:p w:rsidR="009D0382" w:rsidRDefault="009D0382" w:rsidP="001272EB">
      <w:pPr>
        <w:jc w:val="both"/>
        <w:rPr>
          <w:rFonts w:ascii="Times New Roman" w:hAnsi="Times New Roman"/>
          <w:b w:val="0"/>
          <w:sz w:val="24"/>
        </w:rPr>
      </w:pPr>
      <w:r>
        <w:rPr>
          <w:rFonts w:ascii="Times New Roman" w:hAnsi="Times New Roman"/>
          <w:b w:val="0"/>
          <w:sz w:val="24"/>
        </w:rPr>
        <w:t xml:space="preserve">Imre István Kft., 5440, Kunszentmárton, Bajcsy </w:t>
      </w:r>
      <w:proofErr w:type="spellStart"/>
      <w:r>
        <w:rPr>
          <w:rFonts w:ascii="Times New Roman" w:hAnsi="Times New Roman"/>
          <w:b w:val="0"/>
          <w:sz w:val="24"/>
        </w:rPr>
        <w:t>Zs</w:t>
      </w:r>
      <w:proofErr w:type="spellEnd"/>
      <w:r>
        <w:rPr>
          <w:rFonts w:ascii="Times New Roman" w:hAnsi="Times New Roman"/>
          <w:b w:val="0"/>
          <w:sz w:val="24"/>
        </w:rPr>
        <w:t>. u. 32.</w:t>
      </w:r>
    </w:p>
    <w:p w:rsidR="009D0382" w:rsidRDefault="009D0382" w:rsidP="001272EB">
      <w:pPr>
        <w:jc w:val="both"/>
        <w:rPr>
          <w:rFonts w:ascii="Times New Roman" w:hAnsi="Times New Roman"/>
          <w:b w:val="0"/>
          <w:sz w:val="24"/>
        </w:rPr>
      </w:pPr>
      <w:proofErr w:type="spellStart"/>
      <w:r>
        <w:rPr>
          <w:rFonts w:ascii="Times New Roman" w:hAnsi="Times New Roman"/>
          <w:b w:val="0"/>
          <w:sz w:val="24"/>
        </w:rPr>
        <w:t>Terra-Ikon</w:t>
      </w:r>
      <w:proofErr w:type="spellEnd"/>
      <w:r>
        <w:rPr>
          <w:rFonts w:ascii="Times New Roman" w:hAnsi="Times New Roman"/>
          <w:b w:val="0"/>
          <w:sz w:val="24"/>
        </w:rPr>
        <w:t xml:space="preserve"> Kft., 4032, Debrecen, Füredi u. 98.</w:t>
      </w:r>
    </w:p>
    <w:p w:rsidR="009D0382" w:rsidRDefault="009D0382" w:rsidP="001272EB">
      <w:pPr>
        <w:jc w:val="both"/>
        <w:rPr>
          <w:rFonts w:ascii="Times New Roman" w:hAnsi="Times New Roman"/>
          <w:b w:val="0"/>
          <w:sz w:val="24"/>
        </w:rPr>
      </w:pPr>
      <w:r>
        <w:rPr>
          <w:rFonts w:ascii="Times New Roman" w:hAnsi="Times New Roman"/>
          <w:b w:val="0"/>
          <w:sz w:val="24"/>
        </w:rPr>
        <w:t>Népszer Kft., 5300, Karcag, Szivárvány u. 4.</w:t>
      </w:r>
    </w:p>
    <w:p w:rsidR="009D0382" w:rsidRDefault="009D0382" w:rsidP="001272EB">
      <w:pPr>
        <w:jc w:val="both"/>
        <w:rPr>
          <w:rFonts w:ascii="Times New Roman" w:hAnsi="Times New Roman"/>
          <w:b w:val="0"/>
          <w:sz w:val="24"/>
        </w:rPr>
      </w:pPr>
      <w:r>
        <w:rPr>
          <w:rFonts w:ascii="Times New Roman" w:hAnsi="Times New Roman"/>
          <w:b w:val="0"/>
          <w:sz w:val="24"/>
        </w:rPr>
        <w:t>Túrszol Kft., 5400, Mezőtúr, Széchenyi u. 25.</w:t>
      </w:r>
    </w:p>
    <w:p w:rsidR="009D0382" w:rsidRDefault="009D0382" w:rsidP="001272EB">
      <w:pPr>
        <w:jc w:val="both"/>
        <w:rPr>
          <w:rFonts w:ascii="Times New Roman" w:hAnsi="Times New Roman"/>
          <w:b w:val="0"/>
          <w:sz w:val="24"/>
        </w:rPr>
      </w:pPr>
    </w:p>
    <w:p w:rsidR="001272EB" w:rsidRPr="001272EB" w:rsidRDefault="001272EB" w:rsidP="001272EB">
      <w:pPr>
        <w:jc w:val="both"/>
        <w:rPr>
          <w:rFonts w:ascii="Times New Roman" w:eastAsia="Times New Roman" w:hAnsi="Times New Roman"/>
          <w:b w:val="0"/>
          <w:bCs w:val="0"/>
          <w:color w:val="auto"/>
          <w:sz w:val="24"/>
        </w:rPr>
      </w:pPr>
      <w:r>
        <w:rPr>
          <w:rFonts w:ascii="Times New Roman" w:hAnsi="Times New Roman"/>
          <w:b w:val="0"/>
          <w:sz w:val="24"/>
        </w:rPr>
        <w:t>Felkéri a polgármestert, hogy gondoskodjon az ajánlattételi felhívásnak az ajánlattevők részére történő megküldéséről</w:t>
      </w:r>
    </w:p>
    <w:p w:rsidR="00463128" w:rsidRDefault="00463128" w:rsidP="00463128">
      <w:pPr>
        <w:jc w:val="both"/>
        <w:rPr>
          <w:rFonts w:ascii="Times New Roman" w:eastAsia="Times New Roman" w:hAnsi="Times New Roman"/>
          <w:b w:val="0"/>
          <w:bCs w:val="0"/>
          <w:color w:val="auto"/>
          <w:sz w:val="24"/>
        </w:rPr>
      </w:pPr>
    </w:p>
    <w:p w:rsidR="001272EB" w:rsidRPr="00463128" w:rsidRDefault="001272EB" w:rsidP="00463128">
      <w:pPr>
        <w:jc w:val="both"/>
        <w:rPr>
          <w:rFonts w:ascii="Times New Roman" w:eastAsia="Times New Roman" w:hAnsi="Times New Roman"/>
          <w:b w:val="0"/>
          <w:bCs w:val="0"/>
          <w:color w:val="auto"/>
          <w:sz w:val="24"/>
        </w:rPr>
      </w:pPr>
    </w:p>
    <w:p w:rsidR="001272EB" w:rsidRDefault="001272EB" w:rsidP="001272EB">
      <w:pPr>
        <w:tabs>
          <w:tab w:val="center" w:pos="7513"/>
        </w:tabs>
        <w:spacing w:line="340" w:lineRule="exact"/>
        <w:ind w:right="567"/>
        <w:rPr>
          <w:rFonts w:ascii="Times New Roman" w:eastAsia="Times New Roman" w:hAnsi="Times New Roman"/>
          <w:b w:val="0"/>
          <w:bCs w:val="0"/>
          <w:color w:val="auto"/>
          <w:sz w:val="24"/>
        </w:rPr>
      </w:pPr>
      <w:r w:rsidRPr="007E2046">
        <w:rPr>
          <w:rFonts w:ascii="Times New Roman" w:eastAsia="Times New Roman" w:hAnsi="Times New Roman"/>
          <w:bCs w:val="0"/>
          <w:color w:val="auto"/>
          <w:sz w:val="24"/>
          <w:u w:val="single"/>
        </w:rPr>
        <w:t>Határidő:</w:t>
      </w:r>
      <w:r>
        <w:rPr>
          <w:rFonts w:ascii="Times New Roman" w:eastAsia="Times New Roman" w:hAnsi="Times New Roman"/>
          <w:b w:val="0"/>
          <w:bCs w:val="0"/>
          <w:color w:val="auto"/>
          <w:sz w:val="24"/>
        </w:rPr>
        <w:t xml:space="preserve"> </w:t>
      </w:r>
      <w:proofErr w:type="gramStart"/>
      <w:r>
        <w:rPr>
          <w:rFonts w:ascii="Times New Roman" w:eastAsia="Times New Roman" w:hAnsi="Times New Roman"/>
          <w:b w:val="0"/>
          <w:bCs w:val="0"/>
          <w:color w:val="auto"/>
          <w:sz w:val="24"/>
        </w:rPr>
        <w:t xml:space="preserve">azonnal                                                 </w:t>
      </w:r>
      <w:r w:rsidRPr="007E2046">
        <w:rPr>
          <w:rFonts w:ascii="Times New Roman" w:eastAsia="Times New Roman" w:hAnsi="Times New Roman"/>
          <w:bCs w:val="0"/>
          <w:color w:val="auto"/>
          <w:sz w:val="24"/>
          <w:u w:val="single"/>
        </w:rPr>
        <w:t>Felelős</w:t>
      </w:r>
      <w:proofErr w:type="gramEnd"/>
      <w:r w:rsidRPr="007E2046">
        <w:rPr>
          <w:rFonts w:ascii="Times New Roman" w:eastAsia="Times New Roman" w:hAnsi="Times New Roman"/>
          <w:bCs w:val="0"/>
          <w:color w:val="auto"/>
          <w:sz w:val="24"/>
          <w:u w:val="single"/>
        </w:rPr>
        <w:t>:</w:t>
      </w:r>
      <w:r>
        <w:rPr>
          <w:rFonts w:ascii="Times New Roman" w:eastAsia="Times New Roman" w:hAnsi="Times New Roman"/>
          <w:b w:val="0"/>
          <w:bCs w:val="0"/>
          <w:color w:val="auto"/>
          <w:sz w:val="24"/>
        </w:rPr>
        <w:t xml:space="preserve"> Mikó Zoltán polgármester</w:t>
      </w:r>
    </w:p>
    <w:p w:rsidR="00463128" w:rsidRDefault="00463128" w:rsidP="00116DF6">
      <w:pPr>
        <w:rPr>
          <w:rFonts w:ascii="Times New Roman" w:eastAsia="Times New Roman" w:hAnsi="Times New Roman"/>
          <w:b w:val="0"/>
          <w:bCs w:val="0"/>
          <w:color w:val="auto"/>
          <w:szCs w:val="28"/>
        </w:rPr>
      </w:pPr>
    </w:p>
    <w:p w:rsidR="007E2046" w:rsidRPr="00463128" w:rsidRDefault="007E2046" w:rsidP="00116DF6">
      <w:pPr>
        <w:rPr>
          <w:rFonts w:ascii="Times New Roman" w:eastAsia="Times New Roman" w:hAnsi="Times New Roman"/>
          <w:b w:val="0"/>
          <w:bCs w:val="0"/>
          <w:color w:val="auto"/>
          <w:szCs w:val="28"/>
        </w:rPr>
      </w:pPr>
    </w:p>
    <w:p w:rsidR="00463128" w:rsidRPr="00463128" w:rsidRDefault="00116DF6" w:rsidP="00116DF6">
      <w:pPr>
        <w:rPr>
          <w:rFonts w:ascii="Times New Roman" w:eastAsia="Times New Roman" w:hAnsi="Times New Roman"/>
          <w:b w:val="0"/>
          <w:bCs w:val="0"/>
          <w:color w:val="auto"/>
          <w:szCs w:val="28"/>
        </w:rPr>
      </w:pPr>
      <w:r>
        <w:rPr>
          <w:rFonts w:ascii="Times New Roman" w:eastAsia="Times New Roman" w:hAnsi="Times New Roman"/>
          <w:b w:val="0"/>
          <w:bCs w:val="0"/>
          <w:color w:val="auto"/>
          <w:szCs w:val="28"/>
        </w:rPr>
        <w:t>5./</w:t>
      </w:r>
    </w:p>
    <w:p w:rsidR="00116DF6" w:rsidRPr="004579C2" w:rsidRDefault="00116DF6" w:rsidP="00116DF6">
      <w:pPr>
        <w:pBdr>
          <w:top w:val="single" w:sz="1" w:space="1" w:color="000000"/>
          <w:left w:val="single" w:sz="1" w:space="31" w:color="000000"/>
          <w:bottom w:val="single" w:sz="1" w:space="1" w:color="000000"/>
          <w:right w:val="single" w:sz="1" w:space="4" w:color="000000"/>
        </w:pBdr>
        <w:shd w:val="clear" w:color="FFFFFF" w:fill="C0C0C0"/>
        <w:ind w:left="708"/>
        <w:rPr>
          <w:rFonts w:ascii="Times New Roman" w:eastAsia="Times New Roman" w:hAnsi="Times New Roman"/>
          <w:bCs w:val="0"/>
          <w:smallCaps/>
          <w:color w:val="auto"/>
          <w:sz w:val="24"/>
        </w:rPr>
      </w:pPr>
      <w:r w:rsidRPr="00D254C3">
        <w:rPr>
          <w:rFonts w:ascii="Times New Roman" w:eastAsia="Times New Roman" w:hAnsi="Times New Roman"/>
          <w:b w:val="0"/>
          <w:bCs w:val="0"/>
          <w:color w:val="auto"/>
          <w:sz w:val="24"/>
        </w:rPr>
        <w:t>Előterjesztés a bíráló bizottság létrehozására</w:t>
      </w:r>
      <w:r>
        <w:rPr>
          <w:rFonts w:ascii="Times New Roman" w:eastAsia="Times New Roman" w:hAnsi="Times New Roman"/>
          <w:bCs w:val="0"/>
          <w:smallCaps/>
          <w:color w:val="auto"/>
          <w:sz w:val="24"/>
        </w:rPr>
        <w:t>.</w:t>
      </w:r>
    </w:p>
    <w:p w:rsidR="00116DF6" w:rsidRPr="00F03338" w:rsidRDefault="00116DF6" w:rsidP="00116DF6">
      <w:pPr>
        <w:pBdr>
          <w:top w:val="single" w:sz="1" w:space="1" w:color="000000"/>
          <w:left w:val="single" w:sz="1" w:space="31" w:color="000000"/>
          <w:bottom w:val="single" w:sz="1" w:space="1" w:color="000000"/>
          <w:right w:val="single" w:sz="1" w:space="4" w:color="000000"/>
        </w:pBdr>
        <w:shd w:val="clear" w:color="FFFFFF" w:fill="C0C0C0"/>
        <w:ind w:left="708"/>
        <w:rPr>
          <w:rFonts w:ascii="Times New Roman" w:eastAsia="Times New Roman" w:hAnsi="Times New Roman"/>
          <w:b w:val="0"/>
          <w:bCs w:val="0"/>
          <w:color w:val="auto"/>
          <w:sz w:val="24"/>
        </w:rPr>
      </w:pPr>
      <w:r w:rsidRPr="00F03338">
        <w:rPr>
          <w:rFonts w:ascii="Times New Roman" w:eastAsia="Times New Roman" w:hAnsi="Times New Roman"/>
          <w:bCs w:val="0"/>
          <w:smallCaps/>
          <w:color w:val="auto"/>
          <w:sz w:val="24"/>
          <w:u w:val="single"/>
        </w:rPr>
        <w:t>Előadó:</w:t>
      </w:r>
      <w:r w:rsidRPr="00F03338">
        <w:rPr>
          <w:rFonts w:ascii="Times New Roman" w:eastAsia="Times New Roman" w:hAnsi="Times New Roman"/>
          <w:bCs w:val="0"/>
          <w:smallCaps/>
          <w:color w:val="auto"/>
          <w:sz w:val="24"/>
        </w:rPr>
        <w:t xml:space="preserve"> </w:t>
      </w:r>
      <w:r w:rsidRPr="00F03338">
        <w:rPr>
          <w:rFonts w:ascii="Times New Roman" w:eastAsia="Times New Roman" w:hAnsi="Times New Roman"/>
          <w:b w:val="0"/>
          <w:bCs w:val="0"/>
          <w:color w:val="auto"/>
          <w:sz w:val="24"/>
        </w:rPr>
        <w:t>Mikó Zoltán polgármester</w:t>
      </w:r>
    </w:p>
    <w:p w:rsidR="00463128" w:rsidRPr="00463128" w:rsidRDefault="00463128" w:rsidP="00463128">
      <w:pPr>
        <w:jc w:val="center"/>
        <w:rPr>
          <w:rFonts w:ascii="Times New Roman" w:eastAsia="Times New Roman" w:hAnsi="Times New Roman"/>
          <w:b w:val="0"/>
          <w:bCs w:val="0"/>
          <w:color w:val="auto"/>
          <w:szCs w:val="28"/>
        </w:rPr>
      </w:pPr>
    </w:p>
    <w:p w:rsidR="006D5D24" w:rsidRDefault="00116DF6" w:rsidP="006D5D24">
      <w:pPr>
        <w:jc w:val="both"/>
        <w:rPr>
          <w:rFonts w:ascii="Times New Roman" w:eastAsia="Times New Roman" w:hAnsi="Times New Roman"/>
          <w:b w:val="0"/>
          <w:bCs w:val="0"/>
          <w:color w:val="auto"/>
          <w:sz w:val="24"/>
        </w:rPr>
      </w:pPr>
      <w:r w:rsidRPr="00116DF6">
        <w:rPr>
          <w:rFonts w:ascii="Times New Roman" w:eastAsia="Times New Roman" w:hAnsi="Times New Roman"/>
          <w:bCs w:val="0"/>
          <w:color w:val="auto"/>
          <w:sz w:val="24"/>
          <w:u w:val="single"/>
        </w:rPr>
        <w:t>Mikó Zoltán polgármester:</w:t>
      </w:r>
      <w:r>
        <w:rPr>
          <w:rFonts w:ascii="Times New Roman" w:eastAsia="Times New Roman" w:hAnsi="Times New Roman"/>
          <w:b w:val="0"/>
          <w:bCs w:val="0"/>
          <w:color w:val="auto"/>
          <w:sz w:val="24"/>
        </w:rPr>
        <w:t xml:space="preserve"> </w:t>
      </w:r>
      <w:r w:rsidR="006D5D24">
        <w:rPr>
          <w:rFonts w:ascii="Times New Roman" w:eastAsia="Times New Roman" w:hAnsi="Times New Roman"/>
          <w:b w:val="0"/>
          <w:bCs w:val="0"/>
          <w:color w:val="auto"/>
          <w:sz w:val="24"/>
        </w:rPr>
        <w:t>Elmondja, hogy a bíráló bizottságnak minimum három tagja lehet, de lehet több fő is. Mindenképpen jó</w:t>
      </w:r>
      <w:r w:rsidR="00127F47">
        <w:rPr>
          <w:rFonts w:ascii="Times New Roman" w:eastAsia="Times New Roman" w:hAnsi="Times New Roman"/>
          <w:b w:val="0"/>
          <w:bCs w:val="0"/>
          <w:color w:val="auto"/>
          <w:sz w:val="24"/>
        </w:rPr>
        <w:t>,</w:t>
      </w:r>
      <w:r w:rsidR="006D5D24">
        <w:rPr>
          <w:rFonts w:ascii="Times New Roman" w:eastAsia="Times New Roman" w:hAnsi="Times New Roman"/>
          <w:b w:val="0"/>
          <w:bCs w:val="0"/>
          <w:color w:val="auto"/>
          <w:sz w:val="24"/>
        </w:rPr>
        <w:t xml:space="preserve"> ha benne van a közbeszerzési szakértő</w:t>
      </w:r>
      <w:r w:rsidR="00127F47">
        <w:rPr>
          <w:rFonts w:ascii="Times New Roman" w:eastAsia="Times New Roman" w:hAnsi="Times New Roman"/>
          <w:b w:val="0"/>
          <w:bCs w:val="0"/>
          <w:color w:val="auto"/>
          <w:sz w:val="24"/>
        </w:rPr>
        <w:t>. További tagoknak javasolja, az önkormányzat saját műszaki szakértőjét</w:t>
      </w:r>
      <w:r w:rsidR="00FC4ACB">
        <w:rPr>
          <w:rFonts w:ascii="Times New Roman" w:eastAsia="Times New Roman" w:hAnsi="Times New Roman"/>
          <w:b w:val="0"/>
          <w:bCs w:val="0"/>
          <w:color w:val="auto"/>
          <w:sz w:val="24"/>
        </w:rPr>
        <w:t xml:space="preserve"> </w:t>
      </w:r>
      <w:proofErr w:type="spellStart"/>
      <w:r w:rsidR="00FC4ACB">
        <w:rPr>
          <w:rFonts w:ascii="Times New Roman" w:eastAsia="Times New Roman" w:hAnsi="Times New Roman"/>
          <w:b w:val="0"/>
          <w:bCs w:val="0"/>
          <w:color w:val="auto"/>
          <w:sz w:val="24"/>
        </w:rPr>
        <w:t>Kuik</w:t>
      </w:r>
      <w:proofErr w:type="spellEnd"/>
      <w:r w:rsidR="00FC4ACB">
        <w:rPr>
          <w:rFonts w:ascii="Times New Roman" w:eastAsia="Times New Roman" w:hAnsi="Times New Roman"/>
          <w:b w:val="0"/>
          <w:bCs w:val="0"/>
          <w:color w:val="auto"/>
          <w:sz w:val="24"/>
        </w:rPr>
        <w:t xml:space="preserve"> Imrét</w:t>
      </w:r>
      <w:r w:rsidR="00127F47">
        <w:rPr>
          <w:rFonts w:ascii="Times New Roman" w:eastAsia="Times New Roman" w:hAnsi="Times New Roman"/>
          <w:b w:val="0"/>
          <w:bCs w:val="0"/>
          <w:color w:val="auto"/>
          <w:sz w:val="24"/>
        </w:rPr>
        <w:t>, illetve Szabó Sándorné képviselőt, mint óvodapedagógust, aki jól ismeri az óvoda működését. Negyedik ta</w:t>
      </w:r>
      <w:r w:rsidR="00E3062C">
        <w:rPr>
          <w:rFonts w:ascii="Times New Roman" w:eastAsia="Times New Roman" w:hAnsi="Times New Roman"/>
          <w:b w:val="0"/>
          <w:bCs w:val="0"/>
          <w:color w:val="auto"/>
          <w:sz w:val="24"/>
        </w:rPr>
        <w:t>g pedig saját maga legyen, mint Tiszagyulaháza Község polgármestere.</w:t>
      </w:r>
    </w:p>
    <w:p w:rsidR="00D91023" w:rsidRDefault="00D91023" w:rsidP="006D5D24">
      <w:pPr>
        <w:jc w:val="both"/>
        <w:rPr>
          <w:rFonts w:ascii="Times New Roman" w:eastAsia="Times New Roman" w:hAnsi="Times New Roman"/>
          <w:b w:val="0"/>
          <w:bCs w:val="0"/>
          <w:color w:val="auto"/>
          <w:sz w:val="24"/>
        </w:rPr>
      </w:pPr>
    </w:p>
    <w:p w:rsidR="00D91023" w:rsidRPr="00F03338" w:rsidRDefault="00D91023" w:rsidP="00D91023">
      <w:pPr>
        <w:rPr>
          <w:rFonts w:ascii="Times New Roman" w:eastAsia="Times New Roman" w:hAnsi="Times New Roman"/>
          <w:b w:val="0"/>
          <w:bCs w:val="0"/>
          <w:color w:val="auto"/>
          <w:sz w:val="24"/>
        </w:rPr>
      </w:pPr>
      <w:r w:rsidRPr="00F03338">
        <w:rPr>
          <w:rFonts w:ascii="Times New Roman" w:eastAsia="Times New Roman" w:hAnsi="Times New Roman"/>
          <w:bCs w:val="0"/>
          <w:color w:val="auto"/>
          <w:sz w:val="24"/>
        </w:rPr>
        <w:t>Képviselő részéről kérdés, hozzászólás nem hangzott el.</w:t>
      </w:r>
    </w:p>
    <w:p w:rsidR="004E3685" w:rsidRDefault="004E3685" w:rsidP="006D5D24">
      <w:pPr>
        <w:jc w:val="both"/>
        <w:rPr>
          <w:rFonts w:ascii="Times New Roman" w:eastAsia="Times New Roman" w:hAnsi="Times New Roman"/>
          <w:b w:val="0"/>
          <w:bCs w:val="0"/>
          <w:color w:val="auto"/>
          <w:sz w:val="24"/>
        </w:rPr>
      </w:pPr>
    </w:p>
    <w:p w:rsidR="00D91023" w:rsidRPr="00CA0B8D" w:rsidRDefault="00D91023" w:rsidP="00D91023">
      <w:pPr>
        <w:jc w:val="both"/>
        <w:rPr>
          <w:rFonts w:ascii="Times New Roman" w:eastAsia="Times New Roman" w:hAnsi="Times New Roman"/>
          <w:b w:val="0"/>
          <w:color w:val="222222"/>
          <w:sz w:val="24"/>
        </w:rPr>
      </w:pPr>
      <w:r w:rsidRPr="00F03338">
        <w:rPr>
          <w:rFonts w:ascii="Times New Roman" w:eastAsia="Times New Roman" w:hAnsi="Times New Roman"/>
          <w:bCs w:val="0"/>
          <w:color w:val="auto"/>
          <w:sz w:val="24"/>
          <w:u w:val="single"/>
        </w:rPr>
        <w:t>Mikó Zoltán polgármester:</w:t>
      </w:r>
      <w:r w:rsidRPr="00F03338">
        <w:rPr>
          <w:rFonts w:ascii="Times New Roman" w:eastAsia="Times New Roman" w:hAnsi="Times New Roman"/>
          <w:b w:val="0"/>
          <w:bCs w:val="0"/>
          <w:color w:val="auto"/>
          <w:sz w:val="24"/>
        </w:rPr>
        <w:t xml:space="preserve"> Szavazásra bocsátja az előterjesztés határozati javaslatát. Felkéri a képviselő-testületet, hogy aki </w:t>
      </w:r>
      <w:proofErr w:type="gramStart"/>
      <w:r w:rsidRPr="00F03338">
        <w:rPr>
          <w:rFonts w:ascii="Times New Roman" w:eastAsia="Times New Roman" w:hAnsi="Times New Roman"/>
          <w:b w:val="0"/>
          <w:bCs w:val="0"/>
          <w:color w:val="auto"/>
          <w:sz w:val="24"/>
        </w:rPr>
        <w:t>egyetért</w:t>
      </w:r>
      <w:proofErr w:type="gramEnd"/>
      <w:r w:rsidRPr="00F03338">
        <w:rPr>
          <w:rFonts w:ascii="Times New Roman" w:eastAsia="Times New Roman" w:hAnsi="Times New Roman"/>
          <w:b w:val="0"/>
          <w:bCs w:val="0"/>
          <w:color w:val="auto"/>
          <w:sz w:val="24"/>
        </w:rPr>
        <w:t xml:space="preserve"> </w:t>
      </w:r>
      <w:r>
        <w:rPr>
          <w:rFonts w:ascii="Times New Roman" w:eastAsia="Times New Roman" w:hAnsi="Times New Roman"/>
          <w:b w:val="0"/>
          <w:color w:val="222222"/>
          <w:sz w:val="24"/>
        </w:rPr>
        <w:t>a</w:t>
      </w:r>
      <w:r>
        <w:rPr>
          <w:rFonts w:ascii="Times New Roman" w:eastAsia="Times New Roman" w:hAnsi="Times New Roman"/>
          <w:b w:val="0"/>
          <w:bCs w:val="0"/>
          <w:color w:val="auto"/>
          <w:sz w:val="24"/>
        </w:rPr>
        <w:t xml:space="preserve"> bíráló bizottság létrehozásáról</w:t>
      </w:r>
      <w:r w:rsidRPr="00CA0B8D">
        <w:rPr>
          <w:rFonts w:ascii="Times New Roman" w:eastAsia="Times New Roman" w:hAnsi="Times New Roman"/>
          <w:b w:val="0"/>
          <w:color w:val="222222"/>
          <w:sz w:val="24"/>
        </w:rPr>
        <w:t xml:space="preserve"> szóló határozati javaslattal</w:t>
      </w:r>
      <w:r>
        <w:rPr>
          <w:rFonts w:ascii="Times New Roman" w:eastAsia="Times New Roman" w:hAnsi="Times New Roman"/>
          <w:b w:val="0"/>
          <w:color w:val="222222"/>
          <w:sz w:val="24"/>
        </w:rPr>
        <w:t xml:space="preserve"> kézfelnyújtással szavazzon.</w:t>
      </w:r>
    </w:p>
    <w:p w:rsidR="00D91023" w:rsidRDefault="00D91023" w:rsidP="006D5D24">
      <w:pPr>
        <w:jc w:val="both"/>
        <w:rPr>
          <w:rFonts w:ascii="Times New Roman" w:eastAsia="Times New Roman" w:hAnsi="Times New Roman"/>
          <w:b w:val="0"/>
          <w:bCs w:val="0"/>
          <w:color w:val="auto"/>
          <w:sz w:val="24"/>
        </w:rPr>
      </w:pPr>
    </w:p>
    <w:p w:rsidR="00D91023" w:rsidRDefault="00D91023" w:rsidP="00D91023">
      <w:pPr>
        <w:jc w:val="both"/>
        <w:rPr>
          <w:rFonts w:ascii="Times New Roman" w:eastAsia="Times New Roman" w:hAnsi="Times New Roman"/>
          <w:bCs w:val="0"/>
          <w:i/>
          <w:color w:val="auto"/>
          <w:sz w:val="24"/>
        </w:rPr>
      </w:pPr>
      <w:r w:rsidRPr="00F03338">
        <w:rPr>
          <w:rFonts w:ascii="Times New Roman" w:eastAsia="Times New Roman" w:hAnsi="Times New Roman"/>
          <w:bCs w:val="0"/>
          <w:i/>
          <w:color w:val="auto"/>
          <w:sz w:val="24"/>
        </w:rPr>
        <w:t>A képviselő-testület a</w:t>
      </w:r>
      <w:r>
        <w:rPr>
          <w:rFonts w:ascii="Times New Roman" w:eastAsia="Times New Roman" w:hAnsi="Times New Roman"/>
          <w:bCs w:val="0"/>
          <w:i/>
          <w:color w:val="auto"/>
          <w:sz w:val="24"/>
        </w:rPr>
        <w:t xml:space="preserve"> bíráló bizottság létrehozásáról</w:t>
      </w:r>
      <w:r w:rsidRPr="00F03338">
        <w:rPr>
          <w:rFonts w:ascii="Times New Roman" w:eastAsia="Times New Roman" w:hAnsi="Times New Roman"/>
          <w:bCs w:val="0"/>
          <w:i/>
          <w:color w:val="auto"/>
          <w:sz w:val="24"/>
        </w:rPr>
        <w:t xml:space="preserve"> </w:t>
      </w:r>
      <w:r>
        <w:rPr>
          <w:rFonts w:ascii="Times New Roman" w:eastAsia="Times New Roman" w:hAnsi="Times New Roman"/>
          <w:bCs w:val="0"/>
          <w:i/>
          <w:color w:val="auto"/>
          <w:sz w:val="24"/>
        </w:rPr>
        <w:t>szóló</w:t>
      </w:r>
      <w:r w:rsidRPr="00F03338">
        <w:rPr>
          <w:rFonts w:ascii="Times New Roman" w:eastAsia="Times New Roman" w:hAnsi="Times New Roman"/>
          <w:bCs w:val="0"/>
          <w:i/>
          <w:color w:val="auto"/>
          <w:sz w:val="24"/>
        </w:rPr>
        <w:t xml:space="preserve"> határozatot </w:t>
      </w:r>
      <w:r>
        <w:rPr>
          <w:rFonts w:ascii="Times New Roman" w:eastAsia="Times New Roman" w:hAnsi="Times New Roman"/>
          <w:bCs w:val="0"/>
          <w:i/>
          <w:color w:val="auto"/>
          <w:sz w:val="24"/>
        </w:rPr>
        <w:t>4</w:t>
      </w:r>
      <w:r w:rsidRPr="00F03338">
        <w:rPr>
          <w:rFonts w:ascii="Times New Roman" w:eastAsia="Times New Roman" w:hAnsi="Times New Roman"/>
          <w:bCs w:val="0"/>
          <w:i/>
          <w:color w:val="auto"/>
          <w:sz w:val="24"/>
        </w:rPr>
        <w:t xml:space="preserve"> igen szavazattal (a szavazásban </w:t>
      </w:r>
      <w:r>
        <w:rPr>
          <w:rFonts w:ascii="Times New Roman" w:eastAsia="Times New Roman" w:hAnsi="Times New Roman"/>
          <w:bCs w:val="0"/>
          <w:i/>
          <w:color w:val="auto"/>
          <w:sz w:val="24"/>
        </w:rPr>
        <w:t>4</w:t>
      </w:r>
      <w:r w:rsidRPr="00F03338">
        <w:rPr>
          <w:rFonts w:ascii="Times New Roman" w:eastAsia="Times New Roman" w:hAnsi="Times New Roman"/>
          <w:bCs w:val="0"/>
          <w:i/>
          <w:color w:val="auto"/>
          <w:sz w:val="24"/>
        </w:rPr>
        <w:t xml:space="preserve"> fő vett részt) elfogadta, és az alábbi határozatot hozta:</w:t>
      </w:r>
    </w:p>
    <w:p w:rsidR="00463128" w:rsidRPr="00463128" w:rsidRDefault="00463128" w:rsidP="00463128">
      <w:pPr>
        <w:jc w:val="center"/>
        <w:rPr>
          <w:rFonts w:ascii="Times New Roman" w:eastAsia="Times New Roman" w:hAnsi="Times New Roman"/>
          <w:b w:val="0"/>
          <w:bCs w:val="0"/>
          <w:color w:val="auto"/>
          <w:szCs w:val="28"/>
        </w:rPr>
      </w:pPr>
    </w:p>
    <w:p w:rsidR="009D0382" w:rsidRPr="00F03338" w:rsidRDefault="009D0382" w:rsidP="009D0382">
      <w:pPr>
        <w:tabs>
          <w:tab w:val="center" w:pos="7513"/>
        </w:tabs>
        <w:spacing w:line="340" w:lineRule="exact"/>
        <w:ind w:right="567"/>
        <w:jc w:val="center"/>
        <w:rPr>
          <w:rFonts w:ascii="Times New Roman" w:eastAsia="Times New Roman" w:hAnsi="Times New Roman"/>
          <w:bCs w:val="0"/>
          <w:smallCaps/>
          <w:color w:val="auto"/>
          <w:sz w:val="24"/>
        </w:rPr>
      </w:pPr>
      <w:r w:rsidRPr="00F03338">
        <w:rPr>
          <w:rFonts w:ascii="Times New Roman" w:eastAsia="Times New Roman" w:hAnsi="Times New Roman"/>
          <w:bCs w:val="0"/>
          <w:smallCaps/>
          <w:color w:val="auto"/>
          <w:sz w:val="24"/>
        </w:rPr>
        <w:t>Tiszagyulaháza Község Önkormányzata</w:t>
      </w:r>
    </w:p>
    <w:p w:rsidR="009D0382" w:rsidRDefault="009D0382" w:rsidP="009D0382">
      <w:pPr>
        <w:tabs>
          <w:tab w:val="center" w:pos="7513"/>
        </w:tabs>
        <w:spacing w:line="340" w:lineRule="exact"/>
        <w:ind w:right="567"/>
        <w:jc w:val="center"/>
        <w:rPr>
          <w:rFonts w:ascii="Times New Roman" w:eastAsia="Times New Roman" w:hAnsi="Times New Roman"/>
          <w:bCs w:val="0"/>
          <w:smallCaps/>
          <w:color w:val="auto"/>
          <w:sz w:val="24"/>
        </w:rPr>
      </w:pPr>
      <w:r w:rsidRPr="00F03338">
        <w:rPr>
          <w:rFonts w:ascii="Times New Roman" w:eastAsia="Times New Roman" w:hAnsi="Times New Roman"/>
          <w:bCs w:val="0"/>
          <w:smallCaps/>
          <w:color w:val="auto"/>
          <w:sz w:val="24"/>
        </w:rPr>
        <w:t>Képviselő-testületének</w:t>
      </w:r>
    </w:p>
    <w:p w:rsidR="009D0382" w:rsidRDefault="007E2046" w:rsidP="009D0382">
      <w:pPr>
        <w:tabs>
          <w:tab w:val="center" w:pos="7513"/>
        </w:tabs>
        <w:spacing w:line="340" w:lineRule="exact"/>
        <w:ind w:right="567"/>
        <w:jc w:val="center"/>
        <w:rPr>
          <w:rFonts w:ascii="Times New Roman" w:eastAsia="Times New Roman" w:hAnsi="Times New Roman"/>
          <w:bCs w:val="0"/>
          <w:color w:val="auto"/>
          <w:sz w:val="24"/>
        </w:rPr>
      </w:pPr>
      <w:r>
        <w:rPr>
          <w:rFonts w:ascii="Times New Roman" w:eastAsia="Times New Roman" w:hAnsi="Times New Roman"/>
          <w:bCs w:val="0"/>
          <w:color w:val="auto"/>
          <w:sz w:val="24"/>
        </w:rPr>
        <w:t>18</w:t>
      </w:r>
      <w:r w:rsidR="00447733">
        <w:rPr>
          <w:rFonts w:ascii="Times New Roman" w:eastAsia="Times New Roman" w:hAnsi="Times New Roman"/>
          <w:bCs w:val="0"/>
          <w:color w:val="auto"/>
          <w:sz w:val="24"/>
        </w:rPr>
        <w:t>/2016. (IV.</w:t>
      </w:r>
      <w:r w:rsidR="009D0382">
        <w:rPr>
          <w:rFonts w:ascii="Times New Roman" w:eastAsia="Times New Roman" w:hAnsi="Times New Roman"/>
          <w:bCs w:val="0"/>
          <w:color w:val="auto"/>
          <w:sz w:val="24"/>
        </w:rPr>
        <w:t>15.</w:t>
      </w:r>
      <w:r w:rsidR="009D0382" w:rsidRPr="00F03338">
        <w:rPr>
          <w:rFonts w:ascii="Times New Roman" w:eastAsia="Times New Roman" w:hAnsi="Times New Roman"/>
          <w:bCs w:val="0"/>
          <w:color w:val="auto"/>
          <w:sz w:val="24"/>
        </w:rPr>
        <w:t>) számú határozata</w:t>
      </w:r>
    </w:p>
    <w:p w:rsidR="00FC4ACB" w:rsidRDefault="00FC4ACB" w:rsidP="009D0382">
      <w:pPr>
        <w:tabs>
          <w:tab w:val="center" w:pos="7513"/>
        </w:tabs>
        <w:spacing w:line="340" w:lineRule="exact"/>
        <w:ind w:right="567"/>
        <w:jc w:val="center"/>
        <w:rPr>
          <w:rFonts w:ascii="Times New Roman" w:eastAsia="Times New Roman" w:hAnsi="Times New Roman"/>
          <w:bCs w:val="0"/>
          <w:color w:val="auto"/>
          <w:sz w:val="24"/>
        </w:rPr>
      </w:pPr>
    </w:p>
    <w:p w:rsidR="009D0382" w:rsidRDefault="009D0382" w:rsidP="009D0382">
      <w:pPr>
        <w:tabs>
          <w:tab w:val="center" w:pos="7513"/>
        </w:tabs>
        <w:spacing w:line="340" w:lineRule="exact"/>
        <w:ind w:right="567"/>
        <w:jc w:val="center"/>
        <w:rPr>
          <w:rFonts w:ascii="Times New Roman" w:eastAsia="Times New Roman" w:hAnsi="Times New Roman"/>
          <w:bCs w:val="0"/>
          <w:color w:val="auto"/>
          <w:sz w:val="24"/>
        </w:rPr>
      </w:pPr>
      <w:proofErr w:type="gramStart"/>
      <w:r>
        <w:rPr>
          <w:rFonts w:ascii="Times New Roman" w:eastAsia="Times New Roman" w:hAnsi="Times New Roman"/>
          <w:bCs w:val="0"/>
          <w:color w:val="auto"/>
          <w:sz w:val="24"/>
        </w:rPr>
        <w:t>bíráló</w:t>
      </w:r>
      <w:proofErr w:type="gramEnd"/>
      <w:r>
        <w:rPr>
          <w:rFonts w:ascii="Times New Roman" w:eastAsia="Times New Roman" w:hAnsi="Times New Roman"/>
          <w:bCs w:val="0"/>
          <w:color w:val="auto"/>
          <w:sz w:val="24"/>
        </w:rPr>
        <w:t xml:space="preserve"> bizottság létrehozásáról</w:t>
      </w:r>
    </w:p>
    <w:p w:rsidR="007E2046" w:rsidRDefault="007E2046" w:rsidP="009D0382">
      <w:pPr>
        <w:tabs>
          <w:tab w:val="center" w:pos="7513"/>
        </w:tabs>
        <w:spacing w:line="340" w:lineRule="exact"/>
        <w:ind w:right="567"/>
        <w:jc w:val="center"/>
        <w:rPr>
          <w:rFonts w:ascii="Times New Roman" w:eastAsia="Times New Roman" w:hAnsi="Times New Roman"/>
          <w:bCs w:val="0"/>
          <w:color w:val="auto"/>
          <w:sz w:val="24"/>
        </w:rPr>
      </w:pPr>
    </w:p>
    <w:p w:rsidR="009D0382" w:rsidRDefault="009D0382" w:rsidP="009D0382">
      <w:pPr>
        <w:jc w:val="both"/>
        <w:rPr>
          <w:rFonts w:ascii="Times New Roman" w:hAnsi="Times New Roman"/>
          <w:b w:val="0"/>
          <w:sz w:val="24"/>
        </w:rPr>
      </w:pPr>
      <w:r>
        <w:rPr>
          <w:rFonts w:ascii="Times New Roman" w:eastAsia="Times New Roman" w:hAnsi="Times New Roman"/>
          <w:b w:val="0"/>
          <w:sz w:val="24"/>
        </w:rPr>
        <w:t xml:space="preserve">Tiszagyulaháza </w:t>
      </w:r>
      <w:r w:rsidR="007E2046">
        <w:rPr>
          <w:rFonts w:ascii="Times New Roman" w:eastAsia="Times New Roman" w:hAnsi="Times New Roman"/>
          <w:b w:val="0"/>
          <w:sz w:val="24"/>
        </w:rPr>
        <w:t>Község Önkormányzata Képviselő-t</w:t>
      </w:r>
      <w:r>
        <w:rPr>
          <w:rFonts w:ascii="Times New Roman" w:eastAsia="Times New Roman" w:hAnsi="Times New Roman"/>
          <w:b w:val="0"/>
          <w:sz w:val="24"/>
        </w:rPr>
        <w:t xml:space="preserve">estülete </w:t>
      </w:r>
      <w:r w:rsidRPr="00091A6B">
        <w:rPr>
          <w:rFonts w:ascii="Times New Roman" w:hAnsi="Times New Roman"/>
          <w:b w:val="0"/>
          <w:sz w:val="24"/>
        </w:rPr>
        <w:t>Vállalkozási szerződés Tiszagyulaháza Aprajafalva Óvoda felújításának kivitelezésére</w:t>
      </w:r>
      <w:r>
        <w:rPr>
          <w:rFonts w:ascii="Times New Roman" w:hAnsi="Times New Roman"/>
          <w:b w:val="0"/>
          <w:sz w:val="24"/>
        </w:rPr>
        <w:t>” tárgyban indított közbeszerzési eljárásban a bíráló bizottság létrehozásáról az alábbiak szerint határoz:</w:t>
      </w:r>
    </w:p>
    <w:p w:rsidR="009D0382" w:rsidRDefault="009D0382" w:rsidP="009D0382">
      <w:pPr>
        <w:jc w:val="both"/>
        <w:rPr>
          <w:rFonts w:ascii="Times New Roman" w:hAnsi="Times New Roman"/>
          <w:b w:val="0"/>
          <w:sz w:val="24"/>
        </w:rPr>
      </w:pPr>
      <w:r>
        <w:rPr>
          <w:rFonts w:ascii="Times New Roman" w:hAnsi="Times New Roman"/>
          <w:b w:val="0"/>
          <w:sz w:val="24"/>
        </w:rPr>
        <w:t>A bíráló bizottság</w:t>
      </w:r>
    </w:p>
    <w:p w:rsidR="009D0382" w:rsidRPr="007E2046" w:rsidRDefault="009D0382" w:rsidP="009D0382">
      <w:pPr>
        <w:jc w:val="both"/>
        <w:rPr>
          <w:rFonts w:ascii="Times New Roman" w:hAnsi="Times New Roman"/>
          <w:b w:val="0"/>
          <w:i/>
          <w:sz w:val="24"/>
        </w:rPr>
      </w:pPr>
      <w:r>
        <w:rPr>
          <w:rFonts w:ascii="Times New Roman" w:hAnsi="Times New Roman"/>
          <w:b w:val="0"/>
          <w:sz w:val="24"/>
        </w:rPr>
        <w:tab/>
      </w:r>
      <w:r w:rsidRPr="00643C93">
        <w:rPr>
          <w:rFonts w:ascii="Times New Roman" w:hAnsi="Times New Roman"/>
          <w:b w:val="0"/>
          <w:i/>
          <w:sz w:val="24"/>
          <w:u w:val="single"/>
        </w:rPr>
        <w:t>Elnöke:</w:t>
      </w:r>
      <w:r w:rsidRPr="007E2046">
        <w:rPr>
          <w:rFonts w:ascii="Times New Roman" w:hAnsi="Times New Roman"/>
          <w:b w:val="0"/>
          <w:i/>
          <w:sz w:val="24"/>
        </w:rPr>
        <w:t xml:space="preserve"> Mikó Zoltán polgármester, 4097, Tiszagyulaháza, Kossuth u. 71/1 szám</w:t>
      </w:r>
    </w:p>
    <w:p w:rsidR="009D0382" w:rsidRPr="007E2046" w:rsidRDefault="009D0382" w:rsidP="009D0382">
      <w:pPr>
        <w:jc w:val="both"/>
        <w:rPr>
          <w:rFonts w:ascii="Times New Roman" w:hAnsi="Times New Roman"/>
          <w:b w:val="0"/>
          <w:i/>
          <w:sz w:val="24"/>
        </w:rPr>
      </w:pPr>
      <w:r w:rsidRPr="007E2046">
        <w:rPr>
          <w:rFonts w:ascii="Times New Roman" w:hAnsi="Times New Roman"/>
          <w:b w:val="0"/>
          <w:i/>
          <w:sz w:val="24"/>
        </w:rPr>
        <w:tab/>
      </w:r>
      <w:r w:rsidRPr="00643C93">
        <w:rPr>
          <w:rFonts w:ascii="Times New Roman" w:hAnsi="Times New Roman"/>
          <w:b w:val="0"/>
          <w:i/>
          <w:sz w:val="24"/>
          <w:u w:val="single"/>
        </w:rPr>
        <w:t>Tagjai</w:t>
      </w:r>
      <w:proofErr w:type="gramStart"/>
      <w:r w:rsidRPr="00643C93">
        <w:rPr>
          <w:rFonts w:ascii="Times New Roman" w:hAnsi="Times New Roman"/>
          <w:b w:val="0"/>
          <w:i/>
          <w:sz w:val="24"/>
          <w:u w:val="single"/>
        </w:rPr>
        <w:t>:</w:t>
      </w:r>
      <w:r w:rsidRPr="007E2046">
        <w:rPr>
          <w:rFonts w:ascii="Times New Roman" w:hAnsi="Times New Roman"/>
          <w:b w:val="0"/>
          <w:i/>
          <w:sz w:val="24"/>
        </w:rPr>
        <w:t xml:space="preserve"> </w:t>
      </w:r>
      <w:r w:rsidR="00A12D04" w:rsidRPr="007E2046">
        <w:rPr>
          <w:rFonts w:ascii="Times New Roman" w:hAnsi="Times New Roman"/>
          <w:b w:val="0"/>
          <w:i/>
          <w:sz w:val="24"/>
        </w:rPr>
        <w:t xml:space="preserve"> </w:t>
      </w:r>
      <w:r w:rsidRPr="007E2046">
        <w:rPr>
          <w:rFonts w:ascii="Times New Roman" w:hAnsi="Times New Roman"/>
          <w:b w:val="0"/>
          <w:i/>
          <w:sz w:val="24"/>
        </w:rPr>
        <w:t>Szabó</w:t>
      </w:r>
      <w:proofErr w:type="gramEnd"/>
      <w:r w:rsidRPr="007E2046">
        <w:rPr>
          <w:rFonts w:ascii="Times New Roman" w:hAnsi="Times New Roman"/>
          <w:b w:val="0"/>
          <w:i/>
          <w:sz w:val="24"/>
        </w:rPr>
        <w:t xml:space="preserve"> Sándorné képviselő, 4097, Tiszagyulaháza, Kossuth u. 1. szám</w:t>
      </w:r>
    </w:p>
    <w:p w:rsidR="009D0382" w:rsidRPr="007E2046" w:rsidRDefault="009D0382" w:rsidP="009D0382">
      <w:pPr>
        <w:jc w:val="both"/>
        <w:rPr>
          <w:i/>
          <w:sz w:val="19"/>
          <w:szCs w:val="19"/>
        </w:rPr>
      </w:pPr>
      <w:r w:rsidRPr="007E2046">
        <w:rPr>
          <w:rFonts w:ascii="Times New Roman" w:hAnsi="Times New Roman"/>
          <w:b w:val="0"/>
          <w:i/>
          <w:sz w:val="24"/>
        </w:rPr>
        <w:tab/>
      </w:r>
      <w:r w:rsidRPr="007E2046">
        <w:rPr>
          <w:rFonts w:ascii="Times New Roman" w:hAnsi="Times New Roman"/>
          <w:b w:val="0"/>
          <w:i/>
          <w:sz w:val="24"/>
        </w:rPr>
        <w:tab/>
      </w:r>
      <w:r w:rsidR="00A12D04" w:rsidRPr="007E2046">
        <w:rPr>
          <w:rFonts w:ascii="Times New Roman" w:hAnsi="Times New Roman"/>
          <w:b w:val="0"/>
          <w:i/>
          <w:sz w:val="24"/>
        </w:rPr>
        <w:t xml:space="preserve"> </w:t>
      </w:r>
      <w:r w:rsidRPr="007E2046">
        <w:rPr>
          <w:rFonts w:ascii="Times New Roman" w:hAnsi="Times New Roman"/>
          <w:b w:val="0"/>
          <w:i/>
          <w:sz w:val="24"/>
        </w:rPr>
        <w:t xml:space="preserve">Dr. Csehi Roland közbeszerzési szakértő, 4032 Debrecen, </w:t>
      </w:r>
      <w:proofErr w:type="spellStart"/>
      <w:r w:rsidRPr="007E2046">
        <w:rPr>
          <w:rFonts w:ascii="Times New Roman" w:hAnsi="Times New Roman"/>
          <w:b w:val="0"/>
          <w:i/>
          <w:sz w:val="24"/>
        </w:rPr>
        <w:t>Poroszlay</w:t>
      </w:r>
      <w:proofErr w:type="spellEnd"/>
      <w:r w:rsidRPr="007E2046">
        <w:rPr>
          <w:rFonts w:ascii="Times New Roman" w:hAnsi="Times New Roman"/>
          <w:b w:val="0"/>
          <w:i/>
          <w:sz w:val="24"/>
        </w:rPr>
        <w:t xml:space="preserve"> út 27</w:t>
      </w:r>
      <w:r w:rsidRPr="007E2046">
        <w:rPr>
          <w:i/>
          <w:sz w:val="19"/>
          <w:szCs w:val="19"/>
        </w:rPr>
        <w:t>.</w:t>
      </w:r>
    </w:p>
    <w:p w:rsidR="009D0382" w:rsidRDefault="009D0382" w:rsidP="009D0382">
      <w:pPr>
        <w:jc w:val="both"/>
        <w:rPr>
          <w:rFonts w:ascii="Times New Roman" w:hAnsi="Times New Roman"/>
          <w:b w:val="0"/>
          <w:sz w:val="24"/>
        </w:rPr>
      </w:pPr>
      <w:r w:rsidRPr="007E2046">
        <w:rPr>
          <w:i/>
          <w:sz w:val="19"/>
          <w:szCs w:val="19"/>
        </w:rPr>
        <w:tab/>
      </w:r>
      <w:r w:rsidRPr="007E2046">
        <w:rPr>
          <w:i/>
          <w:sz w:val="19"/>
          <w:szCs w:val="19"/>
        </w:rPr>
        <w:tab/>
      </w:r>
      <w:r w:rsidR="007E2046" w:rsidRPr="007E2046">
        <w:rPr>
          <w:i/>
          <w:sz w:val="19"/>
          <w:szCs w:val="19"/>
        </w:rPr>
        <w:t xml:space="preserve"> </w:t>
      </w:r>
      <w:proofErr w:type="spellStart"/>
      <w:r w:rsidRPr="007E2046">
        <w:rPr>
          <w:rFonts w:ascii="Times New Roman" w:hAnsi="Times New Roman"/>
          <w:b w:val="0"/>
          <w:i/>
          <w:sz w:val="24"/>
        </w:rPr>
        <w:t>Kuik</w:t>
      </w:r>
      <w:proofErr w:type="spellEnd"/>
      <w:r w:rsidRPr="007E2046">
        <w:rPr>
          <w:rFonts w:ascii="Times New Roman" w:hAnsi="Times New Roman"/>
          <w:b w:val="0"/>
          <w:i/>
          <w:sz w:val="24"/>
        </w:rPr>
        <w:t xml:space="preserve"> Imre műszaki szakértő, 4440, Tiszavasvári, Kossuth u. 55. szám</w:t>
      </w:r>
    </w:p>
    <w:p w:rsidR="009D0382" w:rsidRDefault="009D0382" w:rsidP="009D0382">
      <w:pPr>
        <w:jc w:val="both"/>
        <w:rPr>
          <w:rFonts w:ascii="Times New Roman" w:hAnsi="Times New Roman"/>
          <w:b w:val="0"/>
          <w:sz w:val="24"/>
        </w:rPr>
      </w:pPr>
      <w:proofErr w:type="gramStart"/>
      <w:r>
        <w:rPr>
          <w:rFonts w:ascii="Times New Roman" w:hAnsi="Times New Roman"/>
          <w:b w:val="0"/>
          <w:sz w:val="24"/>
        </w:rPr>
        <w:t>alatti</w:t>
      </w:r>
      <w:proofErr w:type="gramEnd"/>
      <w:r>
        <w:rPr>
          <w:rFonts w:ascii="Times New Roman" w:hAnsi="Times New Roman"/>
          <w:b w:val="0"/>
          <w:sz w:val="24"/>
        </w:rPr>
        <w:t xml:space="preserve"> lakosok.</w:t>
      </w:r>
    </w:p>
    <w:p w:rsidR="00A829A0" w:rsidRDefault="00A829A0" w:rsidP="009D0382">
      <w:pPr>
        <w:jc w:val="both"/>
        <w:rPr>
          <w:rFonts w:ascii="Times New Roman" w:hAnsi="Times New Roman"/>
          <w:b w:val="0"/>
          <w:sz w:val="24"/>
        </w:rPr>
      </w:pPr>
    </w:p>
    <w:p w:rsidR="009D0382" w:rsidRDefault="009D0382" w:rsidP="009D0382">
      <w:pPr>
        <w:jc w:val="both"/>
        <w:rPr>
          <w:rFonts w:ascii="Times New Roman" w:hAnsi="Times New Roman"/>
          <w:b w:val="0"/>
          <w:sz w:val="24"/>
        </w:rPr>
      </w:pPr>
      <w:r>
        <w:rPr>
          <w:rFonts w:ascii="Times New Roman" w:hAnsi="Times New Roman"/>
          <w:b w:val="0"/>
          <w:sz w:val="24"/>
        </w:rPr>
        <w:t>Felkéri a polgármestert, hogy a bizottság tagjait</w:t>
      </w:r>
      <w:r w:rsidR="00E429E7">
        <w:rPr>
          <w:rFonts w:ascii="Times New Roman" w:hAnsi="Times New Roman"/>
          <w:b w:val="0"/>
          <w:sz w:val="24"/>
        </w:rPr>
        <w:t xml:space="preserve"> a megválasztásukról értesítse.</w:t>
      </w:r>
    </w:p>
    <w:p w:rsidR="007E2046" w:rsidRDefault="007E2046" w:rsidP="009D0382">
      <w:pPr>
        <w:jc w:val="both"/>
        <w:rPr>
          <w:rFonts w:ascii="Times New Roman" w:hAnsi="Times New Roman"/>
          <w:b w:val="0"/>
          <w:sz w:val="24"/>
        </w:rPr>
      </w:pPr>
    </w:p>
    <w:p w:rsidR="00D91023" w:rsidRDefault="00E429E7" w:rsidP="00E429E7">
      <w:pPr>
        <w:tabs>
          <w:tab w:val="center" w:pos="7513"/>
        </w:tabs>
        <w:spacing w:line="340" w:lineRule="exact"/>
        <w:ind w:right="567"/>
        <w:rPr>
          <w:rFonts w:ascii="Times New Roman" w:eastAsia="Times New Roman" w:hAnsi="Times New Roman"/>
          <w:b w:val="0"/>
          <w:bCs w:val="0"/>
          <w:color w:val="auto"/>
          <w:sz w:val="24"/>
        </w:rPr>
      </w:pPr>
      <w:r w:rsidRPr="007E2046">
        <w:rPr>
          <w:rFonts w:ascii="Times New Roman" w:eastAsia="Times New Roman" w:hAnsi="Times New Roman"/>
          <w:bCs w:val="0"/>
          <w:color w:val="auto"/>
          <w:sz w:val="24"/>
          <w:u w:val="single"/>
        </w:rPr>
        <w:t>Határidő:</w:t>
      </w:r>
      <w:r>
        <w:rPr>
          <w:rFonts w:ascii="Times New Roman" w:eastAsia="Times New Roman" w:hAnsi="Times New Roman"/>
          <w:b w:val="0"/>
          <w:bCs w:val="0"/>
          <w:color w:val="auto"/>
          <w:sz w:val="24"/>
        </w:rPr>
        <w:t xml:space="preserve"> </w:t>
      </w:r>
      <w:proofErr w:type="gramStart"/>
      <w:r>
        <w:rPr>
          <w:rFonts w:ascii="Times New Roman" w:eastAsia="Times New Roman" w:hAnsi="Times New Roman"/>
          <w:b w:val="0"/>
          <w:bCs w:val="0"/>
          <w:color w:val="auto"/>
          <w:sz w:val="24"/>
        </w:rPr>
        <w:t xml:space="preserve">azonnal                                                 </w:t>
      </w:r>
      <w:r w:rsidRPr="007E2046">
        <w:rPr>
          <w:rFonts w:ascii="Times New Roman" w:eastAsia="Times New Roman" w:hAnsi="Times New Roman"/>
          <w:bCs w:val="0"/>
          <w:color w:val="auto"/>
          <w:sz w:val="24"/>
          <w:u w:val="single"/>
        </w:rPr>
        <w:t>Felelős</w:t>
      </w:r>
      <w:proofErr w:type="gramEnd"/>
      <w:r w:rsidRPr="007E2046">
        <w:rPr>
          <w:rFonts w:ascii="Times New Roman" w:eastAsia="Times New Roman" w:hAnsi="Times New Roman"/>
          <w:bCs w:val="0"/>
          <w:color w:val="auto"/>
          <w:sz w:val="24"/>
          <w:u w:val="single"/>
        </w:rPr>
        <w:t>:</w:t>
      </w:r>
      <w:r>
        <w:rPr>
          <w:rFonts w:ascii="Times New Roman" w:eastAsia="Times New Roman" w:hAnsi="Times New Roman"/>
          <w:b w:val="0"/>
          <w:bCs w:val="0"/>
          <w:color w:val="auto"/>
          <w:sz w:val="24"/>
        </w:rPr>
        <w:t xml:space="preserve"> Mikó Zoltán polgármester</w:t>
      </w:r>
    </w:p>
    <w:p w:rsidR="0057264C" w:rsidRDefault="0057264C" w:rsidP="00E429E7">
      <w:pPr>
        <w:tabs>
          <w:tab w:val="center" w:pos="7513"/>
        </w:tabs>
        <w:spacing w:line="340" w:lineRule="exact"/>
        <w:ind w:right="567"/>
        <w:rPr>
          <w:rFonts w:ascii="Times New Roman" w:eastAsia="Times New Roman" w:hAnsi="Times New Roman"/>
          <w:b w:val="0"/>
          <w:bCs w:val="0"/>
          <w:color w:val="auto"/>
          <w:sz w:val="24"/>
        </w:rPr>
      </w:pPr>
    </w:p>
    <w:p w:rsidR="0057264C" w:rsidRDefault="0057264C" w:rsidP="00E429E7">
      <w:pPr>
        <w:tabs>
          <w:tab w:val="center" w:pos="7513"/>
        </w:tabs>
        <w:spacing w:line="340" w:lineRule="exact"/>
        <w:ind w:right="567"/>
        <w:rPr>
          <w:rFonts w:ascii="Times New Roman" w:eastAsia="Times New Roman" w:hAnsi="Times New Roman"/>
          <w:b w:val="0"/>
          <w:bCs w:val="0"/>
          <w:color w:val="auto"/>
          <w:sz w:val="24"/>
        </w:rPr>
      </w:pPr>
    </w:p>
    <w:p w:rsidR="00D91023" w:rsidRDefault="00D91023" w:rsidP="00E429E7">
      <w:pPr>
        <w:tabs>
          <w:tab w:val="center" w:pos="7513"/>
        </w:tabs>
        <w:spacing w:line="340" w:lineRule="exact"/>
        <w:ind w:right="567"/>
        <w:rPr>
          <w:rFonts w:ascii="Times New Roman" w:eastAsia="Times New Roman" w:hAnsi="Times New Roman"/>
          <w:b w:val="0"/>
          <w:bCs w:val="0"/>
          <w:color w:val="auto"/>
          <w:sz w:val="24"/>
        </w:rPr>
      </w:pPr>
      <w:r w:rsidRPr="00D91023">
        <w:rPr>
          <w:rFonts w:ascii="Times New Roman" w:eastAsia="Times New Roman" w:hAnsi="Times New Roman"/>
          <w:bCs w:val="0"/>
          <w:color w:val="auto"/>
          <w:sz w:val="24"/>
        </w:rPr>
        <w:t>6.</w:t>
      </w:r>
      <w:r>
        <w:rPr>
          <w:rFonts w:ascii="Times New Roman" w:eastAsia="Times New Roman" w:hAnsi="Times New Roman"/>
          <w:b w:val="0"/>
          <w:bCs w:val="0"/>
          <w:color w:val="auto"/>
          <w:sz w:val="24"/>
        </w:rPr>
        <w:t>/</w:t>
      </w:r>
    </w:p>
    <w:p w:rsidR="00D91023" w:rsidRPr="004579C2" w:rsidRDefault="00D91023" w:rsidP="00D91023">
      <w:pPr>
        <w:pBdr>
          <w:top w:val="single" w:sz="1" w:space="1" w:color="000000"/>
          <w:left w:val="single" w:sz="1" w:space="31" w:color="000000"/>
          <w:bottom w:val="single" w:sz="1" w:space="1" w:color="000000"/>
          <w:right w:val="single" w:sz="1" w:space="4" w:color="000000"/>
        </w:pBdr>
        <w:shd w:val="clear" w:color="FFFFFF" w:fill="C0C0C0"/>
        <w:ind w:left="708"/>
        <w:rPr>
          <w:rFonts w:ascii="Times New Roman" w:eastAsia="Times New Roman" w:hAnsi="Times New Roman"/>
          <w:bCs w:val="0"/>
          <w:smallCaps/>
          <w:color w:val="auto"/>
          <w:sz w:val="24"/>
        </w:rPr>
      </w:pPr>
      <w:r w:rsidRPr="00D254C3">
        <w:rPr>
          <w:rFonts w:ascii="Times New Roman" w:eastAsia="Times New Roman" w:hAnsi="Times New Roman"/>
          <w:b w:val="0"/>
          <w:bCs w:val="0"/>
          <w:color w:val="auto"/>
          <w:sz w:val="24"/>
        </w:rPr>
        <w:t xml:space="preserve">Előterjesztés a </w:t>
      </w:r>
      <w:r w:rsidRPr="00D91023">
        <w:rPr>
          <w:rFonts w:ascii="Times New Roman" w:eastAsia="Times New Roman" w:hAnsi="Times New Roman"/>
          <w:b w:val="0"/>
          <w:bCs w:val="0"/>
          <w:color w:val="auto"/>
          <w:sz w:val="24"/>
        </w:rPr>
        <w:t>Hajdúsági Hulladékgazdálkodási Szolgáltató Nonprofit Kft. társasági szerződésének módosítására</w:t>
      </w:r>
      <w:proofErr w:type="gramStart"/>
      <w:r w:rsidRPr="00D91023">
        <w:rPr>
          <w:rFonts w:ascii="Times New Roman" w:eastAsia="Times New Roman" w:hAnsi="Times New Roman"/>
          <w:b w:val="0"/>
          <w:bCs w:val="0"/>
          <w:color w:val="auto"/>
          <w:sz w:val="24"/>
        </w:rPr>
        <w:t>.</w:t>
      </w:r>
      <w:r>
        <w:rPr>
          <w:rFonts w:ascii="Times New Roman" w:eastAsia="Times New Roman" w:hAnsi="Times New Roman"/>
          <w:bCs w:val="0"/>
          <w:smallCaps/>
          <w:color w:val="auto"/>
          <w:sz w:val="24"/>
        </w:rPr>
        <w:t>.</w:t>
      </w:r>
      <w:proofErr w:type="gramEnd"/>
    </w:p>
    <w:p w:rsidR="00D91023" w:rsidRPr="00F03338" w:rsidRDefault="00D91023" w:rsidP="00D91023">
      <w:pPr>
        <w:pBdr>
          <w:top w:val="single" w:sz="1" w:space="1" w:color="000000"/>
          <w:left w:val="single" w:sz="1" w:space="31" w:color="000000"/>
          <w:bottom w:val="single" w:sz="1" w:space="1" w:color="000000"/>
          <w:right w:val="single" w:sz="1" w:space="4" w:color="000000"/>
        </w:pBdr>
        <w:shd w:val="clear" w:color="FFFFFF" w:fill="C0C0C0"/>
        <w:ind w:left="708"/>
        <w:rPr>
          <w:rFonts w:ascii="Times New Roman" w:eastAsia="Times New Roman" w:hAnsi="Times New Roman"/>
          <w:b w:val="0"/>
          <w:bCs w:val="0"/>
          <w:color w:val="auto"/>
          <w:sz w:val="24"/>
        </w:rPr>
      </w:pPr>
      <w:r w:rsidRPr="00F03338">
        <w:rPr>
          <w:rFonts w:ascii="Times New Roman" w:eastAsia="Times New Roman" w:hAnsi="Times New Roman"/>
          <w:bCs w:val="0"/>
          <w:smallCaps/>
          <w:color w:val="auto"/>
          <w:sz w:val="24"/>
          <w:u w:val="single"/>
        </w:rPr>
        <w:t>Előadó:</w:t>
      </w:r>
      <w:r w:rsidRPr="00F03338">
        <w:rPr>
          <w:rFonts w:ascii="Times New Roman" w:eastAsia="Times New Roman" w:hAnsi="Times New Roman"/>
          <w:bCs w:val="0"/>
          <w:smallCaps/>
          <w:color w:val="auto"/>
          <w:sz w:val="24"/>
        </w:rPr>
        <w:t xml:space="preserve"> </w:t>
      </w:r>
      <w:r w:rsidRPr="00F03338">
        <w:rPr>
          <w:rFonts w:ascii="Times New Roman" w:eastAsia="Times New Roman" w:hAnsi="Times New Roman"/>
          <w:b w:val="0"/>
          <w:bCs w:val="0"/>
          <w:color w:val="auto"/>
          <w:sz w:val="24"/>
        </w:rPr>
        <w:t>Mikó Zoltán polgármester</w:t>
      </w:r>
    </w:p>
    <w:p w:rsidR="00D91023" w:rsidRDefault="00D91023" w:rsidP="00E429E7">
      <w:pPr>
        <w:tabs>
          <w:tab w:val="center" w:pos="7513"/>
        </w:tabs>
        <w:spacing w:line="340" w:lineRule="exact"/>
        <w:ind w:right="567"/>
        <w:rPr>
          <w:rFonts w:ascii="Times New Roman" w:eastAsia="Times New Roman" w:hAnsi="Times New Roman"/>
          <w:b w:val="0"/>
          <w:bCs w:val="0"/>
          <w:color w:val="auto"/>
          <w:sz w:val="24"/>
        </w:rPr>
      </w:pPr>
    </w:p>
    <w:p w:rsidR="00D91023" w:rsidRDefault="00D91023" w:rsidP="00D91023">
      <w:pPr>
        <w:jc w:val="both"/>
        <w:rPr>
          <w:rFonts w:ascii="Times New Roman" w:eastAsia="Times New Roman" w:hAnsi="Times New Roman"/>
          <w:b w:val="0"/>
          <w:bCs w:val="0"/>
          <w:i/>
          <w:color w:val="auto"/>
          <w:sz w:val="24"/>
        </w:rPr>
      </w:pPr>
      <w:r w:rsidRPr="00F03338">
        <w:rPr>
          <w:rFonts w:ascii="Times New Roman" w:eastAsia="Times New Roman" w:hAnsi="Times New Roman"/>
          <w:b w:val="0"/>
          <w:bCs w:val="0"/>
          <w:i/>
          <w:color w:val="auto"/>
          <w:sz w:val="24"/>
        </w:rPr>
        <w:t>(Az előterjesztés írásban készült, melynek egy példánya a jegyzőkönyv mellékletét képezi.)</w:t>
      </w:r>
    </w:p>
    <w:p w:rsidR="00D91023" w:rsidRDefault="00D91023" w:rsidP="00D91023">
      <w:pPr>
        <w:jc w:val="both"/>
        <w:rPr>
          <w:rFonts w:ascii="Times New Roman" w:eastAsia="Times New Roman" w:hAnsi="Times New Roman"/>
          <w:b w:val="0"/>
          <w:bCs w:val="0"/>
          <w:i/>
          <w:color w:val="auto"/>
          <w:sz w:val="24"/>
        </w:rPr>
      </w:pPr>
    </w:p>
    <w:p w:rsidR="00D91023" w:rsidRDefault="00D91023" w:rsidP="00D91023">
      <w:pPr>
        <w:jc w:val="both"/>
        <w:rPr>
          <w:rFonts w:ascii="Times New Roman" w:eastAsia="Times New Roman" w:hAnsi="Times New Roman"/>
          <w:b w:val="0"/>
          <w:bCs w:val="0"/>
          <w:color w:val="auto"/>
          <w:sz w:val="24"/>
        </w:rPr>
      </w:pPr>
    </w:p>
    <w:p w:rsidR="00D91023" w:rsidRDefault="00D91023" w:rsidP="00D91023">
      <w:pPr>
        <w:jc w:val="both"/>
        <w:rPr>
          <w:rFonts w:ascii="Times New Roman" w:eastAsia="Times New Roman" w:hAnsi="Times New Roman"/>
          <w:b w:val="0"/>
          <w:bCs w:val="0"/>
          <w:color w:val="auto"/>
          <w:sz w:val="24"/>
        </w:rPr>
      </w:pPr>
      <w:r w:rsidRPr="00D91023">
        <w:rPr>
          <w:rFonts w:ascii="Times New Roman" w:eastAsia="Times New Roman" w:hAnsi="Times New Roman"/>
          <w:bCs w:val="0"/>
          <w:color w:val="auto"/>
          <w:sz w:val="24"/>
          <w:u w:val="single"/>
        </w:rPr>
        <w:t>Mikó Zoltán polgármester:</w:t>
      </w:r>
      <w:r>
        <w:rPr>
          <w:rFonts w:ascii="Times New Roman" w:eastAsia="Times New Roman" w:hAnsi="Times New Roman"/>
          <w:b w:val="0"/>
          <w:bCs w:val="0"/>
          <w:color w:val="auto"/>
          <w:sz w:val="24"/>
        </w:rPr>
        <w:t xml:space="preserve"> </w:t>
      </w:r>
      <w:proofErr w:type="gramStart"/>
      <w:r>
        <w:rPr>
          <w:rFonts w:ascii="Times New Roman" w:eastAsia="Times New Roman" w:hAnsi="Times New Roman"/>
          <w:b w:val="0"/>
          <w:bCs w:val="0"/>
          <w:color w:val="auto"/>
          <w:sz w:val="24"/>
        </w:rPr>
        <w:t>Megkéri</w:t>
      </w:r>
      <w:proofErr w:type="gramEnd"/>
      <w:r>
        <w:rPr>
          <w:rFonts w:ascii="Times New Roman" w:eastAsia="Times New Roman" w:hAnsi="Times New Roman"/>
          <w:b w:val="0"/>
          <w:bCs w:val="0"/>
          <w:color w:val="auto"/>
          <w:sz w:val="24"/>
        </w:rPr>
        <w:t xml:space="preserve"> aljegyző asszonyt tegye meg szóbeli kiegészítését.</w:t>
      </w:r>
    </w:p>
    <w:p w:rsidR="00BC11C5" w:rsidRDefault="00BC11C5" w:rsidP="00D91023">
      <w:pPr>
        <w:jc w:val="both"/>
        <w:rPr>
          <w:rFonts w:ascii="Times New Roman" w:eastAsia="Times New Roman" w:hAnsi="Times New Roman"/>
          <w:b w:val="0"/>
          <w:bCs w:val="0"/>
          <w:color w:val="auto"/>
          <w:sz w:val="24"/>
        </w:rPr>
      </w:pPr>
    </w:p>
    <w:p w:rsidR="00D91023" w:rsidRDefault="00D91023" w:rsidP="00D91023">
      <w:pPr>
        <w:jc w:val="both"/>
        <w:rPr>
          <w:rFonts w:ascii="Times New Roman" w:eastAsia="Times New Roman" w:hAnsi="Times New Roman"/>
          <w:b w:val="0"/>
          <w:bCs w:val="0"/>
          <w:color w:val="auto"/>
          <w:sz w:val="24"/>
        </w:rPr>
      </w:pPr>
      <w:r w:rsidRPr="00D91023">
        <w:rPr>
          <w:rFonts w:ascii="Times New Roman" w:eastAsia="Times New Roman" w:hAnsi="Times New Roman"/>
          <w:bCs w:val="0"/>
          <w:color w:val="auto"/>
          <w:sz w:val="24"/>
          <w:u w:val="single"/>
        </w:rPr>
        <w:t>Maginé Dr. csirke Erzsébet aljegyző:</w:t>
      </w:r>
      <w:r>
        <w:rPr>
          <w:rFonts w:ascii="Times New Roman" w:eastAsia="Times New Roman" w:hAnsi="Times New Roman"/>
          <w:b w:val="0"/>
          <w:bCs w:val="0"/>
          <w:color w:val="auto"/>
          <w:sz w:val="24"/>
        </w:rPr>
        <w:t xml:space="preserve"> Elmondja, hogy a </w:t>
      </w:r>
      <w:r w:rsidRPr="00D91023">
        <w:rPr>
          <w:rFonts w:ascii="Times New Roman" w:eastAsia="Times New Roman" w:hAnsi="Times New Roman"/>
          <w:b w:val="0"/>
          <w:bCs w:val="0"/>
          <w:color w:val="auto"/>
          <w:sz w:val="24"/>
        </w:rPr>
        <w:t>Hajdúsági Hulladékgazdálkodási Szolgáltató Nonprofit Kft</w:t>
      </w:r>
      <w:r>
        <w:rPr>
          <w:rFonts w:ascii="Times New Roman" w:eastAsia="Times New Roman" w:hAnsi="Times New Roman"/>
          <w:b w:val="0"/>
          <w:bCs w:val="0"/>
          <w:color w:val="auto"/>
          <w:sz w:val="24"/>
        </w:rPr>
        <w:t>-nél a könyvvizsgáló mandátuma lejárt és ezt kell a Képviselő-testületnek elfogadnia.</w:t>
      </w:r>
    </w:p>
    <w:p w:rsidR="00D91023" w:rsidRDefault="00D91023" w:rsidP="00D91023">
      <w:pPr>
        <w:jc w:val="both"/>
        <w:rPr>
          <w:rFonts w:ascii="Times New Roman" w:eastAsia="Times New Roman" w:hAnsi="Times New Roman"/>
          <w:b w:val="0"/>
          <w:bCs w:val="0"/>
          <w:color w:val="auto"/>
          <w:sz w:val="24"/>
        </w:rPr>
      </w:pPr>
    </w:p>
    <w:p w:rsidR="00D91023" w:rsidRDefault="00D91023" w:rsidP="00D91023">
      <w:pPr>
        <w:rPr>
          <w:rFonts w:ascii="Times New Roman" w:eastAsia="Times New Roman" w:hAnsi="Times New Roman"/>
          <w:bCs w:val="0"/>
          <w:color w:val="auto"/>
          <w:sz w:val="24"/>
        </w:rPr>
      </w:pPr>
      <w:r w:rsidRPr="00F03338">
        <w:rPr>
          <w:rFonts w:ascii="Times New Roman" w:eastAsia="Times New Roman" w:hAnsi="Times New Roman"/>
          <w:bCs w:val="0"/>
          <w:color w:val="auto"/>
          <w:sz w:val="24"/>
        </w:rPr>
        <w:t>Képviselő részéről kérdés, hozzászólás nem hangzott el.</w:t>
      </w:r>
    </w:p>
    <w:p w:rsidR="00BC11C5" w:rsidRDefault="00BC11C5" w:rsidP="00D91023">
      <w:pPr>
        <w:rPr>
          <w:rFonts w:ascii="Times New Roman" w:eastAsia="Times New Roman" w:hAnsi="Times New Roman"/>
          <w:bCs w:val="0"/>
          <w:color w:val="auto"/>
          <w:sz w:val="24"/>
        </w:rPr>
      </w:pPr>
    </w:p>
    <w:p w:rsidR="00306A2B" w:rsidRDefault="00D91023" w:rsidP="00306A2B">
      <w:pPr>
        <w:jc w:val="both"/>
        <w:rPr>
          <w:rFonts w:ascii="Times New Roman" w:eastAsia="Times New Roman" w:hAnsi="Times New Roman"/>
          <w:b w:val="0"/>
          <w:color w:val="222222"/>
          <w:sz w:val="24"/>
        </w:rPr>
      </w:pPr>
      <w:r w:rsidRPr="00D91023">
        <w:rPr>
          <w:rFonts w:ascii="Times New Roman" w:eastAsia="Times New Roman" w:hAnsi="Times New Roman"/>
          <w:bCs w:val="0"/>
          <w:color w:val="auto"/>
          <w:sz w:val="24"/>
          <w:u w:val="single"/>
        </w:rPr>
        <w:t>Mikó Zoltán polgármester:</w:t>
      </w:r>
      <w:r>
        <w:rPr>
          <w:rFonts w:ascii="Times New Roman" w:eastAsia="Times New Roman" w:hAnsi="Times New Roman"/>
          <w:b w:val="0"/>
          <w:bCs w:val="0"/>
          <w:color w:val="auto"/>
          <w:sz w:val="24"/>
        </w:rPr>
        <w:t xml:space="preserve"> </w:t>
      </w:r>
      <w:r w:rsidR="00306A2B" w:rsidRPr="00F03338">
        <w:rPr>
          <w:rFonts w:ascii="Times New Roman" w:eastAsia="Times New Roman" w:hAnsi="Times New Roman"/>
          <w:b w:val="0"/>
          <w:bCs w:val="0"/>
          <w:color w:val="auto"/>
          <w:sz w:val="24"/>
        </w:rPr>
        <w:t>Szavazásra bocsátja az előterjesztés határozati javaslatát. Felkéri a képviselő-testületet, hogy aki egyet</w:t>
      </w:r>
      <w:r w:rsidR="00583B68">
        <w:rPr>
          <w:rFonts w:ascii="Times New Roman" w:eastAsia="Times New Roman" w:hAnsi="Times New Roman"/>
          <w:b w:val="0"/>
          <w:bCs w:val="0"/>
          <w:color w:val="auto"/>
          <w:sz w:val="24"/>
        </w:rPr>
        <w:t xml:space="preserve"> </w:t>
      </w:r>
      <w:r w:rsidR="00306A2B" w:rsidRPr="00F03338">
        <w:rPr>
          <w:rFonts w:ascii="Times New Roman" w:eastAsia="Times New Roman" w:hAnsi="Times New Roman"/>
          <w:b w:val="0"/>
          <w:bCs w:val="0"/>
          <w:color w:val="auto"/>
          <w:sz w:val="24"/>
        </w:rPr>
        <w:t xml:space="preserve">ért </w:t>
      </w:r>
      <w:r w:rsidR="00306A2B">
        <w:rPr>
          <w:rFonts w:ascii="Times New Roman" w:eastAsia="Times New Roman" w:hAnsi="Times New Roman"/>
          <w:b w:val="0"/>
          <w:color w:val="222222"/>
          <w:sz w:val="24"/>
        </w:rPr>
        <w:t>a</w:t>
      </w:r>
      <w:r w:rsidR="00306A2B">
        <w:rPr>
          <w:rFonts w:ascii="Times New Roman" w:eastAsia="Times New Roman" w:hAnsi="Times New Roman"/>
          <w:b w:val="0"/>
          <w:bCs w:val="0"/>
          <w:color w:val="auto"/>
          <w:sz w:val="24"/>
        </w:rPr>
        <w:t xml:space="preserve"> </w:t>
      </w:r>
      <w:r w:rsidR="00306A2B" w:rsidRPr="00306A2B">
        <w:rPr>
          <w:rFonts w:ascii="Times New Roman" w:eastAsia="Times New Roman" w:hAnsi="Times New Roman"/>
          <w:b w:val="0"/>
          <w:bCs w:val="0"/>
          <w:color w:val="auto"/>
          <w:sz w:val="24"/>
        </w:rPr>
        <w:t>Hajdúsági Hulladékgazdálkodási Szolgáltató Nonprofit Kft. társa</w:t>
      </w:r>
      <w:r w:rsidR="00306A2B">
        <w:rPr>
          <w:rFonts w:ascii="Times New Roman" w:eastAsia="Times New Roman" w:hAnsi="Times New Roman"/>
          <w:b w:val="0"/>
          <w:bCs w:val="0"/>
          <w:color w:val="auto"/>
          <w:sz w:val="24"/>
        </w:rPr>
        <w:t>sági szerződésének módosításáról</w:t>
      </w:r>
      <w:r w:rsidR="00306A2B">
        <w:rPr>
          <w:rFonts w:ascii="Times New Roman" w:eastAsia="Times New Roman" w:hAnsi="Times New Roman"/>
          <w:bCs w:val="0"/>
          <w:color w:val="auto"/>
          <w:sz w:val="24"/>
        </w:rPr>
        <w:t xml:space="preserve"> </w:t>
      </w:r>
      <w:r w:rsidR="00306A2B" w:rsidRPr="00CA0B8D">
        <w:rPr>
          <w:rFonts w:ascii="Times New Roman" w:eastAsia="Times New Roman" w:hAnsi="Times New Roman"/>
          <w:b w:val="0"/>
          <w:color w:val="222222"/>
          <w:sz w:val="24"/>
        </w:rPr>
        <w:t>szóló határozati javaslattal</w:t>
      </w:r>
      <w:r w:rsidR="00306A2B">
        <w:rPr>
          <w:rFonts w:ascii="Times New Roman" w:eastAsia="Times New Roman" w:hAnsi="Times New Roman"/>
          <w:b w:val="0"/>
          <w:color w:val="222222"/>
          <w:sz w:val="24"/>
        </w:rPr>
        <w:t xml:space="preserve"> kézfelnyújtással szavazzon.</w:t>
      </w:r>
    </w:p>
    <w:p w:rsidR="00306A2B" w:rsidRDefault="00306A2B" w:rsidP="00306A2B">
      <w:pPr>
        <w:jc w:val="both"/>
        <w:rPr>
          <w:rFonts w:ascii="Times New Roman" w:eastAsia="Times New Roman" w:hAnsi="Times New Roman"/>
          <w:b w:val="0"/>
          <w:color w:val="222222"/>
          <w:sz w:val="24"/>
        </w:rPr>
      </w:pPr>
    </w:p>
    <w:p w:rsidR="00306A2B" w:rsidRPr="00306A2B" w:rsidRDefault="00306A2B" w:rsidP="00306A2B">
      <w:pPr>
        <w:jc w:val="both"/>
        <w:rPr>
          <w:rFonts w:ascii="Times New Roman" w:eastAsia="Times New Roman" w:hAnsi="Times New Roman"/>
          <w:bCs w:val="0"/>
          <w:color w:val="auto"/>
          <w:sz w:val="24"/>
        </w:rPr>
      </w:pPr>
    </w:p>
    <w:p w:rsidR="00306A2B" w:rsidRDefault="00306A2B" w:rsidP="00306A2B">
      <w:pPr>
        <w:jc w:val="both"/>
        <w:rPr>
          <w:rFonts w:ascii="Times New Roman" w:eastAsia="Times New Roman" w:hAnsi="Times New Roman"/>
          <w:bCs w:val="0"/>
          <w:i/>
          <w:color w:val="auto"/>
          <w:sz w:val="24"/>
        </w:rPr>
      </w:pPr>
      <w:r w:rsidRPr="00F03338">
        <w:rPr>
          <w:rFonts w:ascii="Times New Roman" w:eastAsia="Times New Roman" w:hAnsi="Times New Roman"/>
          <w:bCs w:val="0"/>
          <w:i/>
          <w:color w:val="auto"/>
          <w:sz w:val="24"/>
        </w:rPr>
        <w:t>A képviselő-testület a</w:t>
      </w:r>
      <w:r>
        <w:rPr>
          <w:rFonts w:ascii="Times New Roman" w:eastAsia="Times New Roman" w:hAnsi="Times New Roman"/>
          <w:bCs w:val="0"/>
          <w:i/>
          <w:color w:val="auto"/>
          <w:sz w:val="24"/>
        </w:rPr>
        <w:t xml:space="preserve"> </w:t>
      </w:r>
      <w:r w:rsidRPr="00306A2B">
        <w:rPr>
          <w:rFonts w:ascii="Times New Roman" w:eastAsia="Times New Roman" w:hAnsi="Times New Roman"/>
          <w:bCs w:val="0"/>
          <w:i/>
          <w:color w:val="auto"/>
          <w:sz w:val="24"/>
        </w:rPr>
        <w:t xml:space="preserve">Hajdúsági Hulladékgazdálkodási Szolgáltató Nonprofit Kft. társasági szerződésének módosításáról </w:t>
      </w:r>
      <w:r w:rsidRPr="00306A2B">
        <w:rPr>
          <w:rFonts w:ascii="Times New Roman" w:eastAsia="Times New Roman" w:hAnsi="Times New Roman"/>
          <w:i/>
          <w:color w:val="auto"/>
          <w:sz w:val="24"/>
        </w:rPr>
        <w:t xml:space="preserve">szóló </w:t>
      </w:r>
      <w:r>
        <w:rPr>
          <w:rFonts w:ascii="Times New Roman" w:eastAsia="Times New Roman" w:hAnsi="Times New Roman"/>
          <w:i/>
          <w:color w:val="auto"/>
          <w:sz w:val="24"/>
        </w:rPr>
        <w:t>határozatot</w:t>
      </w:r>
      <w:r w:rsidRPr="00F03338">
        <w:rPr>
          <w:rFonts w:ascii="Times New Roman" w:eastAsia="Times New Roman" w:hAnsi="Times New Roman"/>
          <w:bCs w:val="0"/>
          <w:i/>
          <w:color w:val="auto"/>
          <w:sz w:val="24"/>
        </w:rPr>
        <w:t xml:space="preserve"> </w:t>
      </w:r>
      <w:r>
        <w:rPr>
          <w:rFonts w:ascii="Times New Roman" w:eastAsia="Times New Roman" w:hAnsi="Times New Roman"/>
          <w:bCs w:val="0"/>
          <w:i/>
          <w:color w:val="auto"/>
          <w:sz w:val="24"/>
        </w:rPr>
        <w:t>4</w:t>
      </w:r>
      <w:r w:rsidRPr="00F03338">
        <w:rPr>
          <w:rFonts w:ascii="Times New Roman" w:eastAsia="Times New Roman" w:hAnsi="Times New Roman"/>
          <w:bCs w:val="0"/>
          <w:i/>
          <w:color w:val="auto"/>
          <w:sz w:val="24"/>
        </w:rPr>
        <w:t xml:space="preserve"> igen szavazattal (a szavazásban </w:t>
      </w:r>
      <w:r>
        <w:rPr>
          <w:rFonts w:ascii="Times New Roman" w:eastAsia="Times New Roman" w:hAnsi="Times New Roman"/>
          <w:bCs w:val="0"/>
          <w:i/>
          <w:color w:val="auto"/>
          <w:sz w:val="24"/>
        </w:rPr>
        <w:t>4</w:t>
      </w:r>
      <w:r w:rsidRPr="00F03338">
        <w:rPr>
          <w:rFonts w:ascii="Times New Roman" w:eastAsia="Times New Roman" w:hAnsi="Times New Roman"/>
          <w:bCs w:val="0"/>
          <w:i/>
          <w:color w:val="auto"/>
          <w:sz w:val="24"/>
        </w:rPr>
        <w:t xml:space="preserve"> fő vett részt) elfogadta, és az alábbi határozatot hozta:</w:t>
      </w:r>
    </w:p>
    <w:p w:rsidR="00306A2B" w:rsidRDefault="00306A2B" w:rsidP="00D91023">
      <w:pPr>
        <w:rPr>
          <w:rFonts w:ascii="Times New Roman" w:eastAsia="Times New Roman" w:hAnsi="Times New Roman"/>
          <w:b w:val="0"/>
          <w:bCs w:val="0"/>
          <w:color w:val="auto"/>
          <w:sz w:val="24"/>
        </w:rPr>
      </w:pPr>
    </w:p>
    <w:p w:rsidR="00306A2B" w:rsidRPr="00A45C35" w:rsidRDefault="00306A2B" w:rsidP="00A45C35">
      <w:pPr>
        <w:jc w:val="center"/>
        <w:rPr>
          <w:rFonts w:ascii="Times New Roman félkövér" w:eastAsia="Times New Roman" w:hAnsi="Times New Roman félkövér"/>
          <w:bCs w:val="0"/>
          <w:smallCaps/>
          <w:color w:val="auto"/>
          <w:sz w:val="24"/>
        </w:rPr>
      </w:pPr>
      <w:r w:rsidRPr="00A45C35">
        <w:rPr>
          <w:rFonts w:ascii="Times New Roman félkövér" w:eastAsia="Times New Roman" w:hAnsi="Times New Roman félkövér"/>
          <w:bCs w:val="0"/>
          <w:smallCaps/>
          <w:color w:val="auto"/>
          <w:sz w:val="24"/>
        </w:rPr>
        <w:t>Tiszagyulaháza Községi Önkormányzat</w:t>
      </w:r>
    </w:p>
    <w:p w:rsidR="00306A2B" w:rsidRPr="00A45C35" w:rsidRDefault="00306A2B" w:rsidP="00306A2B">
      <w:pPr>
        <w:jc w:val="center"/>
        <w:outlineLvl w:val="0"/>
        <w:rPr>
          <w:rFonts w:ascii="Times New Roman félkövér" w:eastAsia="Times New Roman" w:hAnsi="Times New Roman félkövér"/>
          <w:bCs w:val="0"/>
          <w:smallCaps/>
          <w:color w:val="auto"/>
          <w:sz w:val="24"/>
        </w:rPr>
      </w:pPr>
      <w:r w:rsidRPr="00A45C35">
        <w:rPr>
          <w:rFonts w:ascii="Times New Roman félkövér" w:eastAsia="Times New Roman" w:hAnsi="Times New Roman félkövér"/>
          <w:bCs w:val="0"/>
          <w:smallCaps/>
          <w:color w:val="auto"/>
          <w:sz w:val="24"/>
        </w:rPr>
        <w:t xml:space="preserve">Képviselő-testületének </w:t>
      </w:r>
    </w:p>
    <w:p w:rsidR="00306A2B" w:rsidRPr="00306A2B" w:rsidRDefault="00306A2B" w:rsidP="00306A2B">
      <w:pPr>
        <w:jc w:val="center"/>
        <w:rPr>
          <w:rFonts w:ascii="Times New Roman" w:eastAsia="Times New Roman" w:hAnsi="Times New Roman"/>
          <w:bCs w:val="0"/>
          <w:color w:val="auto"/>
          <w:sz w:val="24"/>
        </w:rPr>
      </w:pPr>
      <w:r>
        <w:rPr>
          <w:rFonts w:ascii="Times New Roman" w:eastAsia="Times New Roman" w:hAnsi="Times New Roman"/>
          <w:bCs w:val="0"/>
          <w:color w:val="auto"/>
          <w:sz w:val="24"/>
        </w:rPr>
        <w:t>19</w:t>
      </w:r>
      <w:r w:rsidRPr="00306A2B">
        <w:rPr>
          <w:rFonts w:ascii="Times New Roman" w:eastAsia="Times New Roman" w:hAnsi="Times New Roman"/>
          <w:bCs w:val="0"/>
          <w:color w:val="auto"/>
          <w:sz w:val="24"/>
        </w:rPr>
        <w:t>/2016. (IV</w:t>
      </w:r>
      <w:r>
        <w:rPr>
          <w:rFonts w:ascii="Times New Roman" w:eastAsia="Times New Roman" w:hAnsi="Times New Roman"/>
          <w:bCs w:val="0"/>
          <w:color w:val="auto"/>
          <w:sz w:val="24"/>
        </w:rPr>
        <w:t>.15.</w:t>
      </w:r>
      <w:r w:rsidRPr="00306A2B">
        <w:rPr>
          <w:rFonts w:ascii="Times New Roman" w:eastAsia="Times New Roman" w:hAnsi="Times New Roman"/>
          <w:bCs w:val="0"/>
          <w:color w:val="auto"/>
          <w:sz w:val="24"/>
        </w:rPr>
        <w:t>) számú határozata</w:t>
      </w:r>
    </w:p>
    <w:p w:rsidR="00306A2B" w:rsidRDefault="00306A2B" w:rsidP="00306A2B">
      <w:pPr>
        <w:jc w:val="center"/>
        <w:rPr>
          <w:rFonts w:eastAsia="Times New Roman"/>
          <w:bCs w:val="0"/>
          <w:color w:val="auto"/>
          <w:sz w:val="24"/>
        </w:rPr>
      </w:pPr>
    </w:p>
    <w:p w:rsidR="00FC4ACB" w:rsidRPr="00306A2B" w:rsidRDefault="00FC4ACB" w:rsidP="00306A2B">
      <w:pPr>
        <w:jc w:val="center"/>
        <w:rPr>
          <w:rFonts w:eastAsia="Times New Roman"/>
          <w:bCs w:val="0"/>
          <w:color w:val="auto"/>
          <w:sz w:val="24"/>
        </w:rPr>
      </w:pPr>
      <w:proofErr w:type="gramStart"/>
      <w:r>
        <w:rPr>
          <w:rFonts w:eastAsia="Times New Roman"/>
          <w:bCs w:val="0"/>
          <w:color w:val="auto"/>
          <w:sz w:val="24"/>
        </w:rPr>
        <w:t>a</w:t>
      </w:r>
      <w:proofErr w:type="gramEnd"/>
      <w:r>
        <w:rPr>
          <w:rFonts w:eastAsia="Times New Roman"/>
          <w:bCs w:val="0"/>
          <w:color w:val="auto"/>
          <w:sz w:val="24"/>
        </w:rPr>
        <w:t xml:space="preserve"> Hajdúsági Hulladékgazdálkodási Szolgáltató Nonprofit Kft. Társasági Szerződésének módosításáról</w:t>
      </w:r>
    </w:p>
    <w:p w:rsidR="00306A2B" w:rsidRPr="00306A2B" w:rsidRDefault="00306A2B" w:rsidP="00306A2B">
      <w:pPr>
        <w:jc w:val="both"/>
        <w:rPr>
          <w:rFonts w:ascii="Times New Roman" w:eastAsia="Times New Roman" w:hAnsi="Times New Roman"/>
          <w:b w:val="0"/>
          <w:bCs w:val="0"/>
          <w:color w:val="auto"/>
          <w:sz w:val="24"/>
        </w:rPr>
      </w:pPr>
    </w:p>
    <w:p w:rsidR="00306A2B" w:rsidRPr="00306A2B" w:rsidRDefault="00306A2B" w:rsidP="00306A2B">
      <w:pPr>
        <w:ind w:hanging="360"/>
        <w:jc w:val="both"/>
        <w:rPr>
          <w:rFonts w:ascii="Times New Roman" w:eastAsia="Times New Roman" w:hAnsi="Times New Roman"/>
          <w:b w:val="0"/>
          <w:bCs w:val="0"/>
          <w:color w:val="auto"/>
          <w:sz w:val="24"/>
        </w:rPr>
      </w:pPr>
      <w:r w:rsidRPr="00306A2B">
        <w:rPr>
          <w:rFonts w:ascii="Times New Roman" w:eastAsia="Times New Roman" w:hAnsi="Times New Roman"/>
          <w:b w:val="0"/>
          <w:bCs w:val="0"/>
          <w:color w:val="auto"/>
          <w:sz w:val="24"/>
        </w:rPr>
        <w:tab/>
        <w:t xml:space="preserve">Tiszagyulaháza Község Önkormányzata Képviselő-testülete megismerte a Hajdúsági Hulladékgazdálkodási Szolgáltató Nonprofit Kft. (4220 Hajdúböszörmény, Radnóti u. 1. szám) Társasági Szerződése XVIII/2. pontjának módosítására vonatkozó javaslatot és azt elfogadja az alábbiak szerint: </w:t>
      </w:r>
    </w:p>
    <w:p w:rsidR="00306A2B" w:rsidRPr="00306A2B" w:rsidRDefault="00306A2B" w:rsidP="00306A2B">
      <w:pPr>
        <w:ind w:hanging="360"/>
        <w:jc w:val="both"/>
        <w:rPr>
          <w:rFonts w:ascii="Times New Roman" w:eastAsia="Times New Roman" w:hAnsi="Times New Roman"/>
          <w:b w:val="0"/>
          <w:bCs w:val="0"/>
          <w:color w:val="auto"/>
          <w:sz w:val="24"/>
        </w:rPr>
      </w:pPr>
      <w:r w:rsidRPr="00306A2B">
        <w:rPr>
          <w:rFonts w:ascii="Times New Roman" w:eastAsia="Times New Roman" w:hAnsi="Times New Roman"/>
          <w:b w:val="0"/>
          <w:bCs w:val="0"/>
          <w:color w:val="auto"/>
          <w:sz w:val="24"/>
        </w:rPr>
        <w:t xml:space="preserve"> </w:t>
      </w:r>
    </w:p>
    <w:p w:rsidR="00306A2B" w:rsidRDefault="00306A2B" w:rsidP="00306A2B">
      <w:pPr>
        <w:tabs>
          <w:tab w:val="left" w:pos="288"/>
          <w:tab w:val="left" w:pos="1008"/>
          <w:tab w:val="left" w:pos="1728"/>
        </w:tabs>
        <w:ind w:right="-1"/>
        <w:jc w:val="both"/>
        <w:rPr>
          <w:rFonts w:ascii="Times New Roman" w:eastAsia="Times New Roman" w:hAnsi="Times New Roman"/>
          <w:b w:val="0"/>
          <w:bCs w:val="0"/>
          <w:color w:val="auto"/>
          <w:sz w:val="24"/>
        </w:rPr>
      </w:pPr>
      <w:r w:rsidRPr="00306A2B">
        <w:rPr>
          <w:rFonts w:ascii="Times New Roman" w:eastAsia="Times New Roman" w:hAnsi="Times New Roman"/>
          <w:b w:val="0"/>
          <w:bCs w:val="0"/>
          <w:color w:val="auto"/>
          <w:sz w:val="24"/>
        </w:rPr>
        <w:t>„2.</w:t>
      </w:r>
      <w:r w:rsidRPr="00306A2B">
        <w:rPr>
          <w:rFonts w:ascii="Times New Roman" w:eastAsia="Times New Roman" w:hAnsi="Times New Roman"/>
          <w:b w:val="0"/>
          <w:bCs w:val="0"/>
          <w:color w:val="auto"/>
          <w:sz w:val="24"/>
        </w:rPr>
        <w:tab/>
        <w:t>A könyvvizsgáló 2016. április 1. napjától 2021. március 31. napjáig a Rácz és Domján Könyvvizsgáló és Adótanácsadó Korlátolt Felelősségű Társaság (4031 Debrecen, Vág u. 4</w:t>
      </w:r>
      <w:proofErr w:type="gramStart"/>
      <w:r w:rsidRPr="00306A2B">
        <w:rPr>
          <w:rFonts w:ascii="Times New Roman" w:eastAsia="Times New Roman" w:hAnsi="Times New Roman"/>
          <w:b w:val="0"/>
          <w:bCs w:val="0"/>
          <w:color w:val="auto"/>
          <w:sz w:val="24"/>
        </w:rPr>
        <w:t>.,</w:t>
      </w:r>
      <w:proofErr w:type="gramEnd"/>
      <w:r w:rsidRPr="00306A2B">
        <w:rPr>
          <w:rFonts w:ascii="Times New Roman" w:eastAsia="Times New Roman" w:hAnsi="Times New Roman"/>
          <w:b w:val="0"/>
          <w:bCs w:val="0"/>
          <w:color w:val="auto"/>
          <w:sz w:val="24"/>
        </w:rPr>
        <w:t xml:space="preserve"> kamarai száma: 000550), kijelölt könyvvizsgáló: Dr. Domján Anna (4031 Debrecen, Vág u. 4., an: Szűcs</w:t>
      </w:r>
      <w:r w:rsidR="00BC11C5">
        <w:rPr>
          <w:rFonts w:ascii="Times New Roman" w:eastAsia="Times New Roman" w:hAnsi="Times New Roman"/>
          <w:b w:val="0"/>
          <w:bCs w:val="0"/>
          <w:color w:val="auto"/>
          <w:sz w:val="24"/>
        </w:rPr>
        <w:t xml:space="preserve"> Anna, kamarai száma: 002617).”</w:t>
      </w:r>
    </w:p>
    <w:p w:rsidR="00BC11C5" w:rsidRPr="00306A2B" w:rsidRDefault="00BC11C5" w:rsidP="00306A2B">
      <w:pPr>
        <w:tabs>
          <w:tab w:val="left" w:pos="288"/>
          <w:tab w:val="left" w:pos="1008"/>
          <w:tab w:val="left" w:pos="1728"/>
        </w:tabs>
        <w:ind w:right="-1"/>
        <w:jc w:val="both"/>
        <w:rPr>
          <w:rFonts w:ascii="Times New Roman" w:eastAsia="Times New Roman" w:hAnsi="Times New Roman"/>
          <w:b w:val="0"/>
          <w:bCs w:val="0"/>
          <w:color w:val="auto"/>
          <w:sz w:val="24"/>
        </w:rPr>
      </w:pPr>
    </w:p>
    <w:p w:rsidR="00306A2B" w:rsidRPr="00306A2B" w:rsidRDefault="00306A2B" w:rsidP="00306A2B">
      <w:pPr>
        <w:ind w:hanging="360"/>
        <w:jc w:val="both"/>
        <w:rPr>
          <w:rFonts w:ascii="Times New Roman" w:eastAsia="Times New Roman" w:hAnsi="Times New Roman"/>
          <w:b w:val="0"/>
          <w:bCs w:val="0"/>
          <w:color w:val="auto"/>
          <w:sz w:val="24"/>
        </w:rPr>
      </w:pPr>
      <w:r w:rsidRPr="00306A2B">
        <w:rPr>
          <w:rFonts w:ascii="Times New Roman" w:eastAsia="Times New Roman" w:hAnsi="Times New Roman"/>
          <w:b w:val="0"/>
          <w:bCs w:val="0"/>
          <w:color w:val="auto"/>
          <w:sz w:val="24"/>
        </w:rPr>
        <w:tab/>
        <w:t>A Társasági Szerződést a</w:t>
      </w:r>
      <w:r w:rsidR="00A45C35">
        <w:rPr>
          <w:rFonts w:ascii="Times New Roman" w:eastAsia="Times New Roman" w:hAnsi="Times New Roman"/>
          <w:b w:val="0"/>
          <w:bCs w:val="0"/>
          <w:color w:val="auto"/>
          <w:sz w:val="24"/>
        </w:rPr>
        <w:t xml:space="preserve"> </w:t>
      </w:r>
      <w:proofErr w:type="spellStart"/>
      <w:r w:rsidR="00A45C35">
        <w:rPr>
          <w:rFonts w:ascii="Times New Roman" w:eastAsia="Times New Roman" w:hAnsi="Times New Roman"/>
          <w:b w:val="0"/>
          <w:bCs w:val="0"/>
          <w:color w:val="auto"/>
          <w:sz w:val="24"/>
        </w:rPr>
        <w:t>határzat</w:t>
      </w:r>
      <w:proofErr w:type="spellEnd"/>
      <w:r w:rsidRPr="00306A2B">
        <w:rPr>
          <w:rFonts w:ascii="Times New Roman" w:eastAsia="Times New Roman" w:hAnsi="Times New Roman"/>
          <w:b w:val="0"/>
          <w:bCs w:val="0"/>
          <w:color w:val="auto"/>
          <w:sz w:val="24"/>
        </w:rPr>
        <w:t xml:space="preserve"> </w:t>
      </w:r>
      <w:r w:rsidRPr="00306A2B">
        <w:rPr>
          <w:rFonts w:ascii="Times New Roman" w:eastAsia="Times New Roman" w:hAnsi="Times New Roman"/>
          <w:b w:val="0"/>
          <w:bCs w:val="0"/>
          <w:i/>
          <w:color w:val="auto"/>
          <w:sz w:val="24"/>
        </w:rPr>
        <w:t>melléklete</w:t>
      </w:r>
      <w:r w:rsidRPr="00306A2B">
        <w:rPr>
          <w:rFonts w:ascii="Times New Roman" w:eastAsia="Times New Roman" w:hAnsi="Times New Roman"/>
          <w:b w:val="0"/>
          <w:bCs w:val="0"/>
          <w:color w:val="auto"/>
          <w:sz w:val="24"/>
        </w:rPr>
        <w:t xml:space="preserve"> szerinti egységes szerkezetben elfogadja.</w:t>
      </w:r>
    </w:p>
    <w:p w:rsidR="00306A2B" w:rsidRPr="00306A2B" w:rsidRDefault="00306A2B" w:rsidP="00306A2B">
      <w:pPr>
        <w:ind w:hanging="360"/>
        <w:jc w:val="both"/>
        <w:rPr>
          <w:rFonts w:ascii="Times New Roman" w:eastAsia="Times New Roman" w:hAnsi="Times New Roman"/>
          <w:b w:val="0"/>
          <w:bCs w:val="0"/>
          <w:color w:val="auto"/>
          <w:sz w:val="24"/>
        </w:rPr>
      </w:pPr>
    </w:p>
    <w:p w:rsidR="00306A2B" w:rsidRPr="00306A2B" w:rsidRDefault="00306A2B" w:rsidP="00306A2B">
      <w:pPr>
        <w:tabs>
          <w:tab w:val="left" w:pos="709"/>
          <w:tab w:val="left" w:pos="1418"/>
          <w:tab w:val="left" w:pos="2127"/>
          <w:tab w:val="left" w:pos="2836"/>
          <w:tab w:val="left" w:pos="3660"/>
        </w:tabs>
        <w:ind w:hanging="360"/>
        <w:jc w:val="both"/>
        <w:rPr>
          <w:rFonts w:ascii="Times New Roman" w:eastAsia="Times New Roman" w:hAnsi="Times New Roman"/>
          <w:b w:val="0"/>
          <w:bCs w:val="0"/>
          <w:color w:val="auto"/>
          <w:sz w:val="24"/>
        </w:rPr>
      </w:pPr>
      <w:r w:rsidRPr="00306A2B">
        <w:rPr>
          <w:rFonts w:ascii="Times New Roman" w:eastAsia="Times New Roman" w:hAnsi="Times New Roman"/>
          <w:b w:val="0"/>
          <w:bCs w:val="0"/>
          <w:color w:val="auto"/>
          <w:sz w:val="24"/>
        </w:rPr>
        <w:tab/>
        <w:t>Felkéri a polgármestert, a határozatból adódó szükséges intézkedések megtételére.</w:t>
      </w:r>
    </w:p>
    <w:p w:rsidR="00583B68" w:rsidRDefault="00583B68" w:rsidP="00BC11C5">
      <w:pPr>
        <w:jc w:val="both"/>
        <w:rPr>
          <w:rFonts w:ascii="Times New Roman" w:eastAsia="Times New Roman" w:hAnsi="Times New Roman"/>
          <w:b w:val="0"/>
          <w:bCs w:val="0"/>
          <w:color w:val="auto"/>
          <w:sz w:val="24"/>
        </w:rPr>
      </w:pPr>
    </w:p>
    <w:p w:rsidR="00583B68" w:rsidRPr="00306A2B" w:rsidRDefault="00583B68" w:rsidP="00306A2B">
      <w:pPr>
        <w:ind w:hanging="360"/>
        <w:jc w:val="both"/>
        <w:rPr>
          <w:rFonts w:ascii="Times New Roman" w:eastAsia="Times New Roman" w:hAnsi="Times New Roman"/>
          <w:b w:val="0"/>
          <w:bCs w:val="0"/>
          <w:color w:val="auto"/>
          <w:sz w:val="24"/>
        </w:rPr>
      </w:pPr>
    </w:p>
    <w:p w:rsidR="00306A2B" w:rsidRPr="00306A2B" w:rsidRDefault="00306A2B" w:rsidP="00306A2B">
      <w:pPr>
        <w:ind w:hanging="360"/>
        <w:jc w:val="both"/>
        <w:rPr>
          <w:rFonts w:ascii="Times New Roman" w:eastAsia="Times New Roman" w:hAnsi="Times New Roman"/>
          <w:b w:val="0"/>
          <w:bCs w:val="0"/>
          <w:color w:val="auto"/>
          <w:sz w:val="24"/>
        </w:rPr>
      </w:pPr>
      <w:r w:rsidRPr="00306A2B">
        <w:rPr>
          <w:rFonts w:ascii="Times New Roman" w:eastAsia="Times New Roman" w:hAnsi="Times New Roman"/>
          <w:b w:val="0"/>
          <w:bCs w:val="0"/>
          <w:color w:val="auto"/>
          <w:sz w:val="24"/>
        </w:rPr>
        <w:tab/>
      </w:r>
      <w:r w:rsidRPr="00306A2B">
        <w:rPr>
          <w:rFonts w:ascii="Times New Roman" w:eastAsia="Times New Roman" w:hAnsi="Times New Roman"/>
          <w:bCs w:val="0"/>
          <w:color w:val="auto"/>
          <w:sz w:val="24"/>
          <w:u w:val="single"/>
        </w:rPr>
        <w:t>Határidő:</w:t>
      </w:r>
      <w:r w:rsidRPr="00306A2B">
        <w:rPr>
          <w:rFonts w:ascii="Times New Roman" w:eastAsia="Times New Roman" w:hAnsi="Times New Roman"/>
          <w:bCs w:val="0"/>
          <w:color w:val="auto"/>
          <w:sz w:val="24"/>
        </w:rPr>
        <w:tab/>
      </w:r>
      <w:r w:rsidRPr="00306A2B">
        <w:rPr>
          <w:rFonts w:ascii="Times New Roman" w:eastAsia="Times New Roman" w:hAnsi="Times New Roman"/>
          <w:b w:val="0"/>
          <w:bCs w:val="0"/>
          <w:color w:val="auto"/>
          <w:sz w:val="24"/>
        </w:rPr>
        <w:t>2016. április 22.</w:t>
      </w:r>
      <w:r w:rsidRPr="00306A2B">
        <w:rPr>
          <w:rFonts w:ascii="Times New Roman" w:eastAsia="Times New Roman" w:hAnsi="Times New Roman"/>
          <w:bCs w:val="0"/>
          <w:color w:val="auto"/>
          <w:sz w:val="24"/>
        </w:rPr>
        <w:t xml:space="preserve">                               </w:t>
      </w:r>
      <w:r w:rsidRPr="00306A2B">
        <w:rPr>
          <w:rFonts w:ascii="Times New Roman" w:eastAsia="Times New Roman" w:hAnsi="Times New Roman"/>
          <w:bCs w:val="0"/>
          <w:color w:val="auto"/>
          <w:sz w:val="24"/>
          <w:u w:val="single"/>
        </w:rPr>
        <w:t>Felelős:</w:t>
      </w:r>
      <w:r w:rsidRPr="00306A2B">
        <w:rPr>
          <w:rFonts w:ascii="Times New Roman" w:eastAsia="Times New Roman" w:hAnsi="Times New Roman"/>
          <w:bCs w:val="0"/>
          <w:color w:val="auto"/>
          <w:sz w:val="24"/>
        </w:rPr>
        <w:tab/>
      </w:r>
      <w:r w:rsidRPr="00306A2B">
        <w:rPr>
          <w:rFonts w:ascii="Times New Roman" w:eastAsia="Times New Roman" w:hAnsi="Times New Roman"/>
          <w:b w:val="0"/>
          <w:bCs w:val="0"/>
          <w:color w:val="auto"/>
          <w:sz w:val="24"/>
        </w:rPr>
        <w:t>Mikó Zoltán</w:t>
      </w:r>
      <w:r w:rsidRPr="00306A2B">
        <w:rPr>
          <w:rFonts w:ascii="Times New Roman" w:eastAsia="Times New Roman" w:hAnsi="Times New Roman"/>
          <w:bCs w:val="0"/>
          <w:color w:val="auto"/>
          <w:sz w:val="24"/>
        </w:rPr>
        <w:tab/>
      </w:r>
      <w:r w:rsidRPr="00306A2B">
        <w:rPr>
          <w:rFonts w:ascii="Times New Roman" w:eastAsia="Times New Roman" w:hAnsi="Times New Roman"/>
          <w:b w:val="0"/>
          <w:bCs w:val="0"/>
          <w:color w:val="auto"/>
          <w:sz w:val="24"/>
        </w:rPr>
        <w:t>polgármester</w:t>
      </w:r>
    </w:p>
    <w:p w:rsidR="00306A2B" w:rsidRDefault="00306A2B" w:rsidP="00D91023">
      <w:pPr>
        <w:rPr>
          <w:rFonts w:ascii="Times New Roman" w:eastAsia="Times New Roman" w:hAnsi="Times New Roman"/>
          <w:b w:val="0"/>
          <w:bCs w:val="0"/>
          <w:color w:val="auto"/>
          <w:sz w:val="24"/>
        </w:rPr>
      </w:pPr>
    </w:p>
    <w:p w:rsidR="00306A2B" w:rsidRPr="00D91023" w:rsidRDefault="00306A2B" w:rsidP="00D91023">
      <w:pPr>
        <w:rPr>
          <w:rFonts w:ascii="Times New Roman" w:eastAsia="Times New Roman" w:hAnsi="Times New Roman"/>
          <w:b w:val="0"/>
          <w:bCs w:val="0"/>
          <w:color w:val="auto"/>
          <w:sz w:val="24"/>
        </w:rPr>
      </w:pPr>
    </w:p>
    <w:p w:rsidR="00D91023" w:rsidRDefault="00D91023" w:rsidP="00D91023">
      <w:pPr>
        <w:jc w:val="both"/>
        <w:rPr>
          <w:rFonts w:ascii="Times New Roman" w:eastAsia="Times New Roman" w:hAnsi="Times New Roman"/>
          <w:b w:val="0"/>
          <w:bCs w:val="0"/>
          <w:color w:val="auto"/>
          <w:sz w:val="24"/>
        </w:rPr>
      </w:pPr>
    </w:p>
    <w:p w:rsidR="00D91023" w:rsidRDefault="00D91023" w:rsidP="00D91023">
      <w:pPr>
        <w:jc w:val="both"/>
        <w:rPr>
          <w:rFonts w:ascii="Times New Roman" w:eastAsia="Times New Roman" w:hAnsi="Times New Roman"/>
          <w:b w:val="0"/>
          <w:bCs w:val="0"/>
          <w:color w:val="auto"/>
          <w:sz w:val="24"/>
        </w:rPr>
      </w:pPr>
    </w:p>
    <w:p w:rsidR="00D91023" w:rsidRPr="00D91023" w:rsidRDefault="00D91023" w:rsidP="00D91023">
      <w:pPr>
        <w:jc w:val="both"/>
        <w:rPr>
          <w:rFonts w:ascii="Times New Roman" w:eastAsia="Times New Roman" w:hAnsi="Times New Roman"/>
          <w:b w:val="0"/>
          <w:bCs w:val="0"/>
          <w:color w:val="auto"/>
          <w:sz w:val="24"/>
        </w:rPr>
      </w:pPr>
    </w:p>
    <w:p w:rsidR="00D91023" w:rsidRDefault="00D91023" w:rsidP="00E429E7">
      <w:pPr>
        <w:tabs>
          <w:tab w:val="center" w:pos="7513"/>
        </w:tabs>
        <w:spacing w:line="340" w:lineRule="exact"/>
        <w:ind w:right="567"/>
        <w:rPr>
          <w:rFonts w:ascii="Times New Roman" w:eastAsia="Times New Roman" w:hAnsi="Times New Roman"/>
          <w:b w:val="0"/>
          <w:bCs w:val="0"/>
          <w:color w:val="auto"/>
          <w:sz w:val="24"/>
        </w:rPr>
      </w:pPr>
    </w:p>
    <w:p w:rsidR="00447733" w:rsidRDefault="00447733" w:rsidP="00E429E7">
      <w:pPr>
        <w:tabs>
          <w:tab w:val="center" w:pos="7513"/>
        </w:tabs>
        <w:spacing w:line="340" w:lineRule="exact"/>
        <w:ind w:right="567"/>
        <w:rPr>
          <w:rFonts w:ascii="Times New Roman" w:eastAsia="Times New Roman" w:hAnsi="Times New Roman"/>
          <w:b w:val="0"/>
          <w:bCs w:val="0"/>
          <w:color w:val="auto"/>
          <w:sz w:val="24"/>
        </w:rPr>
      </w:pPr>
    </w:p>
    <w:p w:rsidR="00447733" w:rsidRDefault="00447733" w:rsidP="00E429E7">
      <w:pPr>
        <w:tabs>
          <w:tab w:val="center" w:pos="7513"/>
        </w:tabs>
        <w:spacing w:line="340" w:lineRule="exact"/>
        <w:ind w:right="567"/>
        <w:rPr>
          <w:rFonts w:ascii="Times New Roman" w:eastAsia="Times New Roman" w:hAnsi="Times New Roman"/>
          <w:b w:val="0"/>
          <w:bCs w:val="0"/>
          <w:color w:val="auto"/>
          <w:sz w:val="24"/>
        </w:rPr>
      </w:pPr>
    </w:p>
    <w:p w:rsidR="00583B68" w:rsidRDefault="00583B68" w:rsidP="00583B68">
      <w:pPr>
        <w:tabs>
          <w:tab w:val="center" w:pos="7513"/>
        </w:tabs>
        <w:spacing w:line="340" w:lineRule="exact"/>
        <w:ind w:right="567"/>
        <w:rPr>
          <w:rFonts w:ascii="Times New Roman" w:eastAsia="Times New Roman" w:hAnsi="Times New Roman"/>
          <w:b w:val="0"/>
          <w:bCs w:val="0"/>
          <w:color w:val="auto"/>
          <w:sz w:val="24"/>
        </w:rPr>
      </w:pPr>
    </w:p>
    <w:p w:rsidR="0057264C" w:rsidRDefault="0057264C">
      <w:pPr>
        <w:rPr>
          <w:rFonts w:ascii="Times New Roman" w:eastAsia="Times New Roman" w:hAnsi="Times New Roman"/>
          <w:b w:val="0"/>
          <w:bCs w:val="0"/>
          <w:color w:val="auto"/>
          <w:sz w:val="24"/>
        </w:rPr>
      </w:pPr>
      <w:r>
        <w:rPr>
          <w:rFonts w:ascii="Times New Roman" w:eastAsia="Times New Roman" w:hAnsi="Times New Roman"/>
          <w:b w:val="0"/>
          <w:bCs w:val="0"/>
          <w:color w:val="auto"/>
          <w:sz w:val="24"/>
        </w:rPr>
        <w:br w:type="page"/>
      </w:r>
    </w:p>
    <w:p w:rsidR="00583B68" w:rsidRPr="00735505" w:rsidRDefault="00735505" w:rsidP="00735505">
      <w:pPr>
        <w:tabs>
          <w:tab w:val="center" w:pos="7513"/>
        </w:tabs>
        <w:spacing w:line="340" w:lineRule="exact"/>
        <w:ind w:right="567"/>
        <w:jc w:val="right"/>
        <w:rPr>
          <w:rFonts w:ascii="Times New Roman" w:hAnsi="Times New Roman"/>
          <w:bCs w:val="0"/>
          <w:color w:val="auto"/>
          <w:sz w:val="16"/>
          <w:szCs w:val="16"/>
        </w:rPr>
      </w:pPr>
      <w:r w:rsidRPr="00735505">
        <w:rPr>
          <w:rFonts w:ascii="Times New Roman" w:hAnsi="Times New Roman"/>
          <w:bCs w:val="0"/>
          <w:color w:val="auto"/>
          <w:sz w:val="16"/>
          <w:szCs w:val="16"/>
        </w:rPr>
        <w:t>Melléklet a 19/2016. (IV. 15.) Kt. határozathoz</w:t>
      </w:r>
    </w:p>
    <w:p w:rsidR="00735505" w:rsidRDefault="00735505" w:rsidP="00583B6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eastAsia="Times New Roman" w:hAnsi="Times New Roman"/>
          <w:bCs w:val="0"/>
          <w:color w:val="auto"/>
          <w:sz w:val="44"/>
          <w:szCs w:val="20"/>
        </w:rPr>
      </w:pPr>
    </w:p>
    <w:p w:rsidR="00583B68" w:rsidRPr="00583B68" w:rsidRDefault="00583B68" w:rsidP="00583B6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eastAsia="Times New Roman" w:hAnsi="Times New Roman"/>
          <w:bCs w:val="0"/>
          <w:color w:val="auto"/>
          <w:sz w:val="44"/>
          <w:szCs w:val="20"/>
        </w:rPr>
      </w:pPr>
      <w:r w:rsidRPr="00583B68">
        <w:rPr>
          <w:rFonts w:ascii="Times New Roman" w:eastAsia="Times New Roman" w:hAnsi="Times New Roman"/>
          <w:bCs w:val="0"/>
          <w:color w:val="auto"/>
          <w:sz w:val="44"/>
          <w:szCs w:val="20"/>
        </w:rPr>
        <w:t>EGYSÉGES SZERKEZETBE FOGLALT</w:t>
      </w:r>
    </w:p>
    <w:p w:rsidR="00583B68" w:rsidRPr="00583B68" w:rsidRDefault="00583B68" w:rsidP="00583B6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Times New Roman" w:eastAsia="Times New Roman" w:hAnsi="Times New Roman"/>
          <w:bCs w:val="0"/>
          <w:color w:val="auto"/>
          <w:sz w:val="44"/>
          <w:szCs w:val="20"/>
        </w:rPr>
      </w:pPr>
      <w:r w:rsidRPr="00583B68">
        <w:rPr>
          <w:rFonts w:ascii="Times New Roman" w:eastAsia="Times New Roman" w:hAnsi="Times New Roman"/>
          <w:bCs w:val="0"/>
          <w:color w:val="auto"/>
          <w:sz w:val="44"/>
          <w:szCs w:val="20"/>
        </w:rPr>
        <w:t xml:space="preserve">T Á R S </w:t>
      </w:r>
      <w:proofErr w:type="gramStart"/>
      <w:r w:rsidRPr="00583B68">
        <w:rPr>
          <w:rFonts w:ascii="Times New Roman" w:eastAsia="Times New Roman" w:hAnsi="Times New Roman"/>
          <w:bCs w:val="0"/>
          <w:color w:val="auto"/>
          <w:sz w:val="44"/>
          <w:szCs w:val="20"/>
        </w:rPr>
        <w:t>A</w:t>
      </w:r>
      <w:proofErr w:type="gramEnd"/>
      <w:r w:rsidRPr="00583B68">
        <w:rPr>
          <w:rFonts w:ascii="Times New Roman" w:eastAsia="Times New Roman" w:hAnsi="Times New Roman"/>
          <w:bCs w:val="0"/>
          <w:color w:val="auto"/>
          <w:sz w:val="44"/>
          <w:szCs w:val="20"/>
        </w:rPr>
        <w:t xml:space="preserve"> S Á G I   S Z E R Z Ő D É S</w:t>
      </w:r>
    </w:p>
    <w:p w:rsidR="00583B68" w:rsidRPr="00583B68" w:rsidRDefault="00583B68" w:rsidP="00583B68">
      <w:pPr>
        <w:tabs>
          <w:tab w:val="left" w:pos="288"/>
          <w:tab w:val="left" w:pos="1728"/>
          <w:tab w:val="left" w:pos="2448"/>
          <w:tab w:val="left" w:pos="3168"/>
          <w:tab w:val="left" w:pos="3888"/>
          <w:tab w:val="left" w:pos="4608"/>
          <w:tab w:val="left" w:pos="5328"/>
          <w:tab w:val="left" w:pos="6048"/>
          <w:tab w:val="left" w:pos="6768"/>
          <w:tab w:val="left" w:pos="9072"/>
        </w:tabs>
        <w:ind w:right="-1"/>
        <w:jc w:val="center"/>
        <w:rPr>
          <w:rFonts w:ascii="Times New Roman" w:eastAsia="Times New Roman" w:hAnsi="Times New Roman"/>
          <w:bCs w:val="0"/>
          <w:color w:val="auto"/>
          <w:sz w:val="32"/>
          <w:szCs w:val="20"/>
        </w:rPr>
      </w:pPr>
    </w:p>
    <w:p w:rsidR="00583B68" w:rsidRPr="00583B68" w:rsidRDefault="00583B68" w:rsidP="00583B68">
      <w:pPr>
        <w:tabs>
          <w:tab w:val="left" w:pos="288"/>
          <w:tab w:val="left" w:pos="1728"/>
          <w:tab w:val="left" w:pos="2448"/>
          <w:tab w:val="left" w:pos="3168"/>
          <w:tab w:val="left" w:pos="3888"/>
          <w:tab w:val="left" w:pos="4608"/>
          <w:tab w:val="left" w:pos="5328"/>
          <w:tab w:val="left" w:pos="6048"/>
          <w:tab w:val="left" w:pos="6768"/>
          <w:tab w:val="left" w:pos="9072"/>
        </w:tabs>
        <w:ind w:right="-1"/>
        <w:jc w:val="center"/>
        <w:rPr>
          <w:rFonts w:ascii="Times New Roman" w:eastAsia="Times New Roman" w:hAnsi="Times New Roman"/>
          <w:bCs w:val="0"/>
          <w:color w:val="auto"/>
          <w:sz w:val="32"/>
          <w:szCs w:val="20"/>
        </w:rPr>
      </w:pPr>
    </w:p>
    <w:p w:rsidR="00583B68" w:rsidRPr="00583B68" w:rsidRDefault="00583B68" w:rsidP="00583B68">
      <w:pPr>
        <w:tabs>
          <w:tab w:val="left" w:pos="288"/>
          <w:tab w:val="left" w:pos="1728"/>
          <w:tab w:val="left" w:pos="2448"/>
          <w:tab w:val="left" w:pos="3168"/>
          <w:tab w:val="left" w:pos="3888"/>
          <w:tab w:val="left" w:pos="4608"/>
          <w:tab w:val="left" w:pos="5328"/>
          <w:tab w:val="left" w:pos="6048"/>
          <w:tab w:val="left" w:pos="6768"/>
          <w:tab w:val="left" w:pos="9072"/>
        </w:tabs>
        <w:ind w:right="-1"/>
        <w:jc w:val="center"/>
        <w:rPr>
          <w:rFonts w:ascii="Times New Roman" w:eastAsia="Times New Roman" w:hAnsi="Times New Roman"/>
          <w:bCs w:val="0"/>
          <w:color w:val="auto"/>
          <w:sz w:val="32"/>
          <w:szCs w:val="20"/>
        </w:rPr>
      </w:pPr>
    </w:p>
    <w:p w:rsidR="00583B68" w:rsidRPr="00583B68" w:rsidRDefault="00583B68" w:rsidP="00583B68">
      <w:pPr>
        <w:keepNext/>
        <w:spacing w:before="240" w:after="60"/>
        <w:outlineLvl w:val="0"/>
        <w:rPr>
          <w:rFonts w:ascii="Arial" w:eastAsia="Times New Roman" w:hAnsi="Arial"/>
          <w:bCs w:val="0"/>
          <w:color w:val="auto"/>
          <w:kern w:val="28"/>
          <w:sz w:val="40"/>
          <w:szCs w:val="40"/>
        </w:rPr>
      </w:pPr>
    </w:p>
    <w:p w:rsidR="00583B68" w:rsidRPr="00583B68" w:rsidRDefault="00583B68" w:rsidP="00583B68">
      <w:pPr>
        <w:tabs>
          <w:tab w:val="left" w:pos="288"/>
          <w:tab w:val="left" w:pos="1728"/>
          <w:tab w:val="left" w:pos="2448"/>
          <w:tab w:val="left" w:pos="3168"/>
          <w:tab w:val="left" w:pos="3888"/>
          <w:tab w:val="left" w:pos="4608"/>
          <w:tab w:val="left" w:pos="5328"/>
          <w:tab w:val="left" w:pos="6048"/>
          <w:tab w:val="left" w:pos="6768"/>
          <w:tab w:val="left" w:pos="9072"/>
        </w:tabs>
        <w:ind w:right="-1"/>
        <w:jc w:val="center"/>
        <w:rPr>
          <w:rFonts w:ascii="Times New Roman" w:eastAsia="Times New Roman" w:hAnsi="Times New Roman"/>
          <w:b w:val="0"/>
          <w:bCs w:val="0"/>
          <w:color w:val="auto"/>
          <w:sz w:val="40"/>
          <w:szCs w:val="40"/>
        </w:rPr>
      </w:pPr>
      <w:r w:rsidRPr="00583B68">
        <w:rPr>
          <w:rFonts w:ascii="Times New Roman" w:eastAsia="Times New Roman" w:hAnsi="Times New Roman"/>
          <w:bCs w:val="0"/>
          <w:color w:val="auto"/>
          <w:sz w:val="40"/>
          <w:szCs w:val="40"/>
        </w:rPr>
        <w:t>Hajdúsági Hulladékgazdálkodási Szolgáltató Nonprofit Korlátolt Felelősségű Társaság</w:t>
      </w:r>
    </w:p>
    <w:p w:rsidR="00583B68" w:rsidRPr="00583B68" w:rsidRDefault="00583B68" w:rsidP="00583B68">
      <w:pPr>
        <w:tabs>
          <w:tab w:val="left" w:pos="288"/>
          <w:tab w:val="left" w:pos="1728"/>
          <w:tab w:val="left" w:pos="2448"/>
          <w:tab w:val="left" w:pos="3168"/>
          <w:tab w:val="left" w:pos="3888"/>
          <w:tab w:val="left" w:pos="4608"/>
          <w:tab w:val="left" w:pos="5328"/>
          <w:tab w:val="left" w:pos="6048"/>
          <w:tab w:val="left" w:pos="6768"/>
          <w:tab w:val="left" w:pos="9072"/>
        </w:tabs>
        <w:ind w:right="-1"/>
        <w:jc w:val="center"/>
        <w:rPr>
          <w:rFonts w:ascii="Times New Roman" w:eastAsia="Times New Roman" w:hAnsi="Times New Roman"/>
          <w:b w:val="0"/>
          <w:bCs w:val="0"/>
          <w:color w:val="auto"/>
          <w:sz w:val="36"/>
          <w:szCs w:val="20"/>
        </w:rPr>
      </w:pPr>
    </w:p>
    <w:p w:rsidR="00583B68" w:rsidRPr="00583B68" w:rsidRDefault="00583B68" w:rsidP="00583B68">
      <w:pPr>
        <w:tabs>
          <w:tab w:val="left" w:pos="288"/>
          <w:tab w:val="left" w:pos="1728"/>
          <w:tab w:val="left" w:pos="2448"/>
          <w:tab w:val="left" w:pos="3168"/>
          <w:tab w:val="left" w:pos="3888"/>
          <w:tab w:val="left" w:pos="4608"/>
          <w:tab w:val="left" w:pos="5328"/>
          <w:tab w:val="left" w:pos="6048"/>
          <w:tab w:val="left" w:pos="6768"/>
          <w:tab w:val="left" w:pos="9072"/>
        </w:tabs>
        <w:ind w:right="-1"/>
        <w:jc w:val="center"/>
        <w:rPr>
          <w:rFonts w:ascii="Times New Roman" w:eastAsia="Times New Roman" w:hAnsi="Times New Roman"/>
          <w:b w:val="0"/>
          <w:bCs w:val="0"/>
          <w:color w:val="auto"/>
          <w:szCs w:val="20"/>
        </w:rPr>
      </w:pPr>
      <w:r w:rsidRPr="00583B68">
        <w:rPr>
          <w:rFonts w:ascii="Times New Roman" w:eastAsia="Times New Roman" w:hAnsi="Times New Roman"/>
          <w:b w:val="0"/>
          <w:bCs w:val="0"/>
          <w:color w:val="auto"/>
          <w:szCs w:val="20"/>
        </w:rPr>
        <w:t>(4220 Hajdúböszörmény, Radnóti u. 1.)</w:t>
      </w:r>
    </w:p>
    <w:p w:rsidR="00583B68" w:rsidRPr="00583B68" w:rsidRDefault="00583B68" w:rsidP="00583B68">
      <w:pPr>
        <w:tabs>
          <w:tab w:val="left" w:pos="288"/>
          <w:tab w:val="left" w:pos="1728"/>
          <w:tab w:val="left" w:pos="2448"/>
          <w:tab w:val="left" w:pos="3168"/>
          <w:tab w:val="left" w:pos="3888"/>
          <w:tab w:val="left" w:pos="4608"/>
          <w:tab w:val="left" w:pos="5328"/>
          <w:tab w:val="left" w:pos="6048"/>
          <w:tab w:val="left" w:pos="6768"/>
          <w:tab w:val="left" w:pos="9072"/>
        </w:tabs>
        <w:ind w:right="-1"/>
        <w:jc w:val="center"/>
        <w:rPr>
          <w:rFonts w:ascii="Algerian" w:eastAsia="Times New Roman" w:hAnsi="Algerian"/>
          <w:bCs w:val="0"/>
          <w:color w:val="auto"/>
          <w:sz w:val="32"/>
          <w:szCs w:val="20"/>
        </w:rPr>
      </w:pPr>
    </w:p>
    <w:p w:rsidR="00583B68" w:rsidRPr="00583B68" w:rsidRDefault="00583B68" w:rsidP="00583B68">
      <w:pPr>
        <w:tabs>
          <w:tab w:val="left" w:pos="288"/>
          <w:tab w:val="left" w:pos="1728"/>
          <w:tab w:val="left" w:pos="2448"/>
          <w:tab w:val="left" w:pos="3168"/>
          <w:tab w:val="left" w:pos="3888"/>
          <w:tab w:val="left" w:pos="4608"/>
          <w:tab w:val="left" w:pos="5328"/>
          <w:tab w:val="left" w:pos="6048"/>
          <w:tab w:val="left" w:pos="6768"/>
          <w:tab w:val="left" w:pos="9072"/>
        </w:tabs>
        <w:ind w:right="-1"/>
        <w:jc w:val="center"/>
        <w:rPr>
          <w:rFonts w:ascii="Times New Roman" w:eastAsia="Times New Roman" w:hAnsi="Times New Roman"/>
          <w:b w:val="0"/>
          <w:bCs w:val="0"/>
          <w:color w:val="auto"/>
          <w:szCs w:val="20"/>
        </w:rPr>
      </w:pPr>
    </w:p>
    <w:p w:rsidR="00583B68" w:rsidRPr="00583B68" w:rsidRDefault="00583B68" w:rsidP="00583B68">
      <w:pPr>
        <w:tabs>
          <w:tab w:val="left" w:pos="288"/>
          <w:tab w:val="left" w:pos="1728"/>
          <w:tab w:val="left" w:pos="2448"/>
          <w:tab w:val="left" w:pos="3168"/>
          <w:tab w:val="left" w:pos="3888"/>
          <w:tab w:val="left" w:pos="4608"/>
          <w:tab w:val="left" w:pos="5328"/>
          <w:tab w:val="left" w:pos="6048"/>
          <w:tab w:val="left" w:pos="6768"/>
          <w:tab w:val="left" w:pos="9072"/>
        </w:tabs>
        <w:ind w:right="-1"/>
        <w:jc w:val="center"/>
        <w:rPr>
          <w:rFonts w:ascii="Times New Roman" w:eastAsia="Times New Roman" w:hAnsi="Times New Roman"/>
          <w:b w:val="0"/>
          <w:bCs w:val="0"/>
          <w:color w:val="auto"/>
          <w:szCs w:val="20"/>
        </w:rPr>
      </w:pPr>
    </w:p>
    <w:p w:rsidR="00583B68" w:rsidRPr="00583B68" w:rsidRDefault="00583B68" w:rsidP="00583B68">
      <w:pPr>
        <w:tabs>
          <w:tab w:val="left" w:pos="288"/>
          <w:tab w:val="left" w:pos="1728"/>
          <w:tab w:val="left" w:pos="2448"/>
          <w:tab w:val="left" w:pos="3168"/>
          <w:tab w:val="left" w:pos="3888"/>
          <w:tab w:val="left" w:pos="4608"/>
          <w:tab w:val="left" w:pos="5328"/>
          <w:tab w:val="left" w:pos="6048"/>
          <w:tab w:val="left" w:pos="6768"/>
          <w:tab w:val="left" w:pos="9072"/>
        </w:tabs>
        <w:ind w:right="-1"/>
        <w:jc w:val="center"/>
        <w:rPr>
          <w:rFonts w:ascii="Times New Roman" w:eastAsia="Times New Roman" w:hAnsi="Times New Roman"/>
          <w:b w:val="0"/>
          <w:bCs w:val="0"/>
          <w:color w:val="auto"/>
          <w:szCs w:val="20"/>
        </w:rPr>
      </w:pPr>
    </w:p>
    <w:p w:rsidR="00583B68" w:rsidRPr="00583B68" w:rsidRDefault="00583B68" w:rsidP="00583B68">
      <w:pPr>
        <w:tabs>
          <w:tab w:val="left" w:pos="288"/>
          <w:tab w:val="left" w:pos="1728"/>
          <w:tab w:val="left" w:pos="2448"/>
          <w:tab w:val="left" w:pos="3168"/>
          <w:tab w:val="left" w:pos="3888"/>
          <w:tab w:val="left" w:pos="4608"/>
          <w:tab w:val="left" w:pos="5328"/>
          <w:tab w:val="left" w:pos="6048"/>
          <w:tab w:val="left" w:pos="6768"/>
          <w:tab w:val="left" w:pos="9072"/>
        </w:tabs>
        <w:ind w:right="-1"/>
        <w:jc w:val="center"/>
        <w:rPr>
          <w:rFonts w:ascii="Times New Roman" w:eastAsia="Times New Roman" w:hAnsi="Times New Roman"/>
          <w:b w:val="0"/>
          <w:bCs w:val="0"/>
          <w:color w:val="auto"/>
          <w:szCs w:val="20"/>
        </w:rPr>
      </w:pPr>
    </w:p>
    <w:p w:rsidR="00583B68" w:rsidRPr="00583B68" w:rsidRDefault="00583B68" w:rsidP="00583B68">
      <w:pPr>
        <w:tabs>
          <w:tab w:val="left" w:pos="288"/>
          <w:tab w:val="left" w:pos="1728"/>
          <w:tab w:val="left" w:pos="2448"/>
          <w:tab w:val="left" w:pos="3168"/>
          <w:tab w:val="left" w:pos="3888"/>
          <w:tab w:val="left" w:pos="4608"/>
          <w:tab w:val="left" w:pos="5328"/>
          <w:tab w:val="left" w:pos="6048"/>
          <w:tab w:val="left" w:pos="6768"/>
          <w:tab w:val="left" w:pos="9072"/>
        </w:tabs>
        <w:ind w:right="-1"/>
        <w:jc w:val="center"/>
        <w:rPr>
          <w:rFonts w:ascii="Times New Roman" w:eastAsia="Times New Roman" w:hAnsi="Times New Roman"/>
          <w:b w:val="0"/>
          <w:bCs w:val="0"/>
          <w:color w:val="auto"/>
          <w:szCs w:val="20"/>
        </w:rPr>
      </w:pPr>
    </w:p>
    <w:p w:rsidR="00583B68" w:rsidRPr="00583B68" w:rsidRDefault="00583B68" w:rsidP="00583B68">
      <w:pPr>
        <w:tabs>
          <w:tab w:val="left" w:pos="288"/>
          <w:tab w:val="left" w:pos="1728"/>
          <w:tab w:val="left" w:pos="2448"/>
          <w:tab w:val="left" w:pos="3168"/>
          <w:tab w:val="left" w:pos="3888"/>
          <w:tab w:val="left" w:pos="4608"/>
          <w:tab w:val="left" w:pos="5328"/>
          <w:tab w:val="left" w:pos="6048"/>
          <w:tab w:val="left" w:pos="6768"/>
          <w:tab w:val="left" w:pos="9072"/>
        </w:tabs>
        <w:ind w:right="-1"/>
        <w:jc w:val="center"/>
        <w:rPr>
          <w:rFonts w:ascii="Times New Roman" w:eastAsia="Times New Roman" w:hAnsi="Times New Roman"/>
          <w:b w:val="0"/>
          <w:bCs w:val="0"/>
          <w:color w:val="auto"/>
          <w:szCs w:val="20"/>
        </w:rPr>
      </w:pPr>
    </w:p>
    <w:p w:rsidR="00583B68" w:rsidRPr="00583B68" w:rsidRDefault="00583B68" w:rsidP="00583B68">
      <w:pPr>
        <w:tabs>
          <w:tab w:val="left" w:pos="288"/>
          <w:tab w:val="left" w:pos="1728"/>
          <w:tab w:val="left" w:pos="2448"/>
          <w:tab w:val="left" w:pos="3168"/>
          <w:tab w:val="left" w:pos="3888"/>
          <w:tab w:val="left" w:pos="4608"/>
          <w:tab w:val="left" w:pos="5328"/>
          <w:tab w:val="left" w:pos="6048"/>
          <w:tab w:val="left" w:pos="6768"/>
          <w:tab w:val="left" w:pos="9072"/>
        </w:tabs>
        <w:ind w:right="-1"/>
        <w:jc w:val="center"/>
        <w:rPr>
          <w:rFonts w:ascii="Times New Roman" w:eastAsia="Times New Roman" w:hAnsi="Times New Roman"/>
          <w:b w:val="0"/>
          <w:bCs w:val="0"/>
          <w:color w:val="auto"/>
          <w:szCs w:val="20"/>
        </w:rPr>
      </w:pPr>
    </w:p>
    <w:p w:rsidR="00583B68" w:rsidRPr="00583B68" w:rsidRDefault="00583B68" w:rsidP="00583B68">
      <w:pPr>
        <w:tabs>
          <w:tab w:val="left" w:pos="288"/>
          <w:tab w:val="left" w:pos="1728"/>
          <w:tab w:val="left" w:pos="2448"/>
          <w:tab w:val="left" w:pos="3168"/>
          <w:tab w:val="left" w:pos="3888"/>
          <w:tab w:val="left" w:pos="4608"/>
          <w:tab w:val="left" w:pos="5328"/>
          <w:tab w:val="left" w:pos="6048"/>
          <w:tab w:val="left" w:pos="6768"/>
          <w:tab w:val="left" w:pos="9072"/>
        </w:tabs>
        <w:ind w:right="-1"/>
        <w:jc w:val="center"/>
        <w:rPr>
          <w:rFonts w:ascii="Times New Roman" w:eastAsia="Times New Roman" w:hAnsi="Times New Roman"/>
          <w:b w:val="0"/>
          <w:bCs w:val="0"/>
          <w:color w:val="auto"/>
          <w:szCs w:val="20"/>
        </w:rPr>
      </w:pPr>
    </w:p>
    <w:p w:rsidR="00583B68" w:rsidRPr="00583B68" w:rsidRDefault="00583B68" w:rsidP="00583B68">
      <w:pPr>
        <w:tabs>
          <w:tab w:val="left" w:pos="288"/>
          <w:tab w:val="left" w:pos="1728"/>
          <w:tab w:val="left" w:pos="2448"/>
          <w:tab w:val="left" w:pos="3168"/>
          <w:tab w:val="left" w:pos="3888"/>
          <w:tab w:val="left" w:pos="4608"/>
          <w:tab w:val="left" w:pos="5328"/>
          <w:tab w:val="left" w:pos="6048"/>
          <w:tab w:val="left" w:pos="6768"/>
          <w:tab w:val="left" w:pos="9072"/>
        </w:tabs>
        <w:ind w:right="-1"/>
        <w:jc w:val="center"/>
        <w:rPr>
          <w:rFonts w:ascii="Times New Roman" w:eastAsia="Times New Roman" w:hAnsi="Times New Roman"/>
          <w:b w:val="0"/>
          <w:bCs w:val="0"/>
          <w:color w:val="auto"/>
          <w:szCs w:val="20"/>
        </w:rPr>
      </w:pPr>
    </w:p>
    <w:p w:rsidR="00583B68" w:rsidRPr="00583B68" w:rsidRDefault="00583B68" w:rsidP="00583B68">
      <w:pPr>
        <w:tabs>
          <w:tab w:val="left" w:pos="288"/>
          <w:tab w:val="left" w:pos="1728"/>
          <w:tab w:val="left" w:pos="2448"/>
          <w:tab w:val="left" w:pos="3168"/>
          <w:tab w:val="left" w:pos="3888"/>
          <w:tab w:val="left" w:pos="4608"/>
          <w:tab w:val="left" w:pos="5328"/>
          <w:tab w:val="left" w:pos="6048"/>
          <w:tab w:val="left" w:pos="6768"/>
          <w:tab w:val="left" w:pos="9072"/>
        </w:tabs>
        <w:ind w:right="-1"/>
        <w:jc w:val="center"/>
        <w:rPr>
          <w:rFonts w:ascii="Times New Roman" w:eastAsia="Times New Roman" w:hAnsi="Times New Roman"/>
          <w:b w:val="0"/>
          <w:bCs w:val="0"/>
          <w:color w:val="auto"/>
          <w:szCs w:val="20"/>
        </w:rPr>
      </w:pPr>
    </w:p>
    <w:p w:rsidR="00583B68" w:rsidRPr="00583B68" w:rsidRDefault="00583B68" w:rsidP="00583B68">
      <w:pPr>
        <w:tabs>
          <w:tab w:val="left" w:pos="288"/>
          <w:tab w:val="left" w:pos="1728"/>
          <w:tab w:val="left" w:pos="2448"/>
          <w:tab w:val="left" w:pos="3168"/>
          <w:tab w:val="left" w:pos="3888"/>
          <w:tab w:val="left" w:pos="4608"/>
          <w:tab w:val="left" w:pos="5328"/>
          <w:tab w:val="left" w:pos="6048"/>
          <w:tab w:val="left" w:pos="6768"/>
          <w:tab w:val="left" w:pos="9072"/>
        </w:tabs>
        <w:ind w:right="-1"/>
        <w:jc w:val="center"/>
        <w:rPr>
          <w:rFonts w:ascii="Algerian" w:eastAsia="Times New Roman" w:hAnsi="Algerian"/>
          <w:bCs w:val="0"/>
          <w:color w:val="auto"/>
          <w:szCs w:val="20"/>
        </w:rPr>
      </w:pPr>
      <w:r w:rsidRPr="00583B68">
        <w:rPr>
          <w:rFonts w:ascii="Algerian" w:eastAsia="Times New Roman" w:hAnsi="Algerian"/>
          <w:bCs w:val="0"/>
          <w:color w:val="auto"/>
          <w:szCs w:val="20"/>
        </w:rPr>
        <w:br w:type="page"/>
      </w:r>
    </w:p>
    <w:p w:rsidR="00583B68" w:rsidRPr="00583B68" w:rsidRDefault="00583B68" w:rsidP="00583B68">
      <w:pPr>
        <w:tabs>
          <w:tab w:val="left" w:pos="288"/>
          <w:tab w:val="left" w:pos="1728"/>
          <w:tab w:val="left" w:pos="2448"/>
          <w:tab w:val="left" w:pos="3168"/>
          <w:tab w:val="left" w:pos="3888"/>
          <w:tab w:val="left" w:pos="4608"/>
          <w:tab w:val="left" w:pos="5328"/>
          <w:tab w:val="left" w:pos="6048"/>
          <w:tab w:val="left" w:pos="6768"/>
          <w:tab w:val="left" w:pos="9072"/>
        </w:tabs>
        <w:ind w:right="-1"/>
        <w:jc w:val="center"/>
        <w:rPr>
          <w:rFonts w:ascii="Times New Roman" w:eastAsia="Times New Roman" w:hAnsi="Times New Roman"/>
          <w:b w:val="0"/>
          <w:bCs w:val="0"/>
          <w:color w:val="auto"/>
          <w:sz w:val="20"/>
          <w:szCs w:val="20"/>
        </w:rPr>
      </w:pPr>
    </w:p>
    <w:p w:rsidR="00583B68" w:rsidRPr="00583B68" w:rsidRDefault="00583B68" w:rsidP="00583B68">
      <w:pPr>
        <w:tabs>
          <w:tab w:val="left" w:pos="288"/>
          <w:tab w:val="left" w:pos="1728"/>
          <w:tab w:val="left" w:pos="2448"/>
          <w:tab w:val="left" w:pos="3168"/>
          <w:tab w:val="left" w:pos="3888"/>
          <w:tab w:val="left" w:pos="4608"/>
          <w:tab w:val="left" w:pos="5328"/>
          <w:tab w:val="left" w:pos="6048"/>
          <w:tab w:val="left" w:pos="6768"/>
          <w:tab w:val="left" w:pos="9072"/>
        </w:tabs>
        <w:ind w:right="-1"/>
        <w:jc w:val="center"/>
        <w:rPr>
          <w:rFonts w:ascii="Times New Roman" w:eastAsia="Times New Roman" w:hAnsi="Times New Roman"/>
          <w:bCs w:val="0"/>
          <w:color w:val="auto"/>
          <w:sz w:val="32"/>
          <w:szCs w:val="20"/>
        </w:rPr>
      </w:pPr>
      <w:r w:rsidRPr="00583B68">
        <w:rPr>
          <w:rFonts w:ascii="Times New Roman" w:eastAsia="Times New Roman" w:hAnsi="Times New Roman"/>
          <w:bCs w:val="0"/>
          <w:color w:val="auto"/>
          <w:sz w:val="32"/>
          <w:szCs w:val="20"/>
        </w:rPr>
        <w:t xml:space="preserve">T Á R S </w:t>
      </w:r>
      <w:proofErr w:type="gramStart"/>
      <w:r w:rsidRPr="00583B68">
        <w:rPr>
          <w:rFonts w:ascii="Times New Roman" w:eastAsia="Times New Roman" w:hAnsi="Times New Roman"/>
          <w:bCs w:val="0"/>
          <w:color w:val="auto"/>
          <w:sz w:val="32"/>
          <w:szCs w:val="20"/>
        </w:rPr>
        <w:t>A</w:t>
      </w:r>
      <w:proofErr w:type="gramEnd"/>
      <w:r w:rsidRPr="00583B68">
        <w:rPr>
          <w:rFonts w:ascii="Times New Roman" w:eastAsia="Times New Roman" w:hAnsi="Times New Roman"/>
          <w:bCs w:val="0"/>
          <w:color w:val="auto"/>
          <w:sz w:val="32"/>
          <w:szCs w:val="20"/>
        </w:rPr>
        <w:t xml:space="preserve"> S Á G I  S Z E R Z Ő D É S</w:t>
      </w:r>
    </w:p>
    <w:p w:rsidR="00583B68" w:rsidRPr="00583B68" w:rsidRDefault="00583B68" w:rsidP="00583B68">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Algerian" w:eastAsia="Times New Roman" w:hAnsi="Algerian"/>
          <w:b w:val="0"/>
          <w:bCs w:val="0"/>
          <w:color w:val="auto"/>
          <w:szCs w:val="20"/>
        </w:rPr>
      </w:pPr>
    </w:p>
    <w:p w:rsidR="00583B68" w:rsidRPr="00583B68" w:rsidRDefault="00583B68" w:rsidP="00583B68">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Algerian" w:eastAsia="Times New Roman" w:hAnsi="Algerian"/>
          <w:b w:val="0"/>
          <w:bCs w:val="0"/>
          <w:color w:val="auto"/>
          <w:szCs w:val="20"/>
        </w:rPr>
      </w:pPr>
    </w:p>
    <w:p w:rsidR="00583B68" w:rsidRPr="00583B68" w:rsidRDefault="00583B68" w:rsidP="00583B68">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Times New Roman" w:eastAsia="Times New Roman" w:hAnsi="Times New Roman"/>
          <w:bCs w:val="0"/>
          <w:color w:val="auto"/>
          <w:szCs w:val="20"/>
        </w:rPr>
      </w:pPr>
      <w:r w:rsidRPr="00583B68">
        <w:rPr>
          <w:rFonts w:ascii="Times New Roman" w:eastAsia="Times New Roman" w:hAnsi="Times New Roman"/>
          <w:bCs w:val="0"/>
          <w:color w:val="auto"/>
          <w:szCs w:val="20"/>
        </w:rPr>
        <w:t>I. BEVEZETŐ RENDELKEZÉSEK.</w:t>
      </w:r>
    </w:p>
    <w:p w:rsidR="00583B68" w:rsidRPr="00583B68" w:rsidRDefault="00583B68" w:rsidP="00583B68">
      <w:pPr>
        <w:tabs>
          <w:tab w:val="left" w:pos="288"/>
          <w:tab w:val="left" w:pos="1728"/>
          <w:tab w:val="left" w:pos="2448"/>
          <w:tab w:val="left" w:pos="3168"/>
          <w:tab w:val="left" w:pos="3888"/>
          <w:tab w:val="left" w:pos="4608"/>
          <w:tab w:val="left" w:pos="5328"/>
          <w:tab w:val="left" w:pos="6048"/>
          <w:tab w:val="left" w:pos="6768"/>
          <w:tab w:val="left" w:pos="9072"/>
        </w:tabs>
        <w:ind w:right="-1"/>
        <w:jc w:val="both"/>
        <w:rPr>
          <w:rFonts w:ascii="Courier" w:eastAsia="Times New Roman" w:hAnsi="Courier"/>
          <w:b w:val="0"/>
          <w:bCs w:val="0"/>
          <w:color w:val="auto"/>
          <w:sz w:val="20"/>
          <w:szCs w:val="20"/>
        </w:rPr>
      </w:pPr>
    </w:p>
    <w:p w:rsidR="00583B68" w:rsidRPr="00583B68" w:rsidRDefault="00583B68" w:rsidP="00A45C35">
      <w:pPr>
        <w:spacing w:line="300" w:lineRule="exact"/>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 xml:space="preserve">Jelen egységes szerkezetbe foglalt társasági szerződés </w:t>
      </w:r>
      <w:r w:rsidRPr="00583B68">
        <w:rPr>
          <w:rFonts w:ascii="Times New Roman" w:eastAsia="Times New Roman" w:hAnsi="Times New Roman"/>
          <w:bCs w:val="0"/>
          <w:color w:val="auto"/>
          <w:sz w:val="24"/>
        </w:rPr>
        <w:t xml:space="preserve">a </w:t>
      </w:r>
      <w:r w:rsidRPr="00583B68">
        <w:rPr>
          <w:rFonts w:ascii="Times New Roman" w:eastAsia="Times New Roman" w:hAnsi="Times New Roman"/>
          <w:color w:val="auto"/>
          <w:sz w:val="24"/>
        </w:rPr>
        <w:t>Polgári Törvénykönyvről szóló 2013. évi V. törvény</w:t>
      </w:r>
      <w:r w:rsidRPr="00583B68">
        <w:rPr>
          <w:rFonts w:ascii="Times New Roman" w:eastAsia="Times New Roman" w:hAnsi="Times New Roman"/>
          <w:bCs w:val="0"/>
          <w:color w:val="auto"/>
          <w:sz w:val="24"/>
        </w:rPr>
        <w:t xml:space="preserve"> (a továbbiakban: Ptk.)</w:t>
      </w:r>
      <w:r w:rsidRPr="00583B68">
        <w:rPr>
          <w:rFonts w:ascii="Times New Roman" w:eastAsia="Times New Roman" w:hAnsi="Times New Roman"/>
          <w:b w:val="0"/>
          <w:bCs w:val="0"/>
          <w:color w:val="auto"/>
          <w:sz w:val="24"/>
          <w:szCs w:val="20"/>
        </w:rPr>
        <w:t xml:space="preserve">, valamint </w:t>
      </w:r>
      <w:r w:rsidRPr="00583B68">
        <w:rPr>
          <w:rFonts w:ascii="Times New Roman" w:eastAsia="Times New Roman" w:hAnsi="Times New Roman"/>
          <w:b w:val="0"/>
          <w:bCs w:val="0"/>
          <w:snapToGrid w:val="0"/>
          <w:color w:val="auto"/>
          <w:sz w:val="24"/>
          <w:szCs w:val="20"/>
        </w:rPr>
        <w:t>a cégnyilvánosságról, a bírósági cégeljárásról és a végelszámolásról szóló 2006. évi V. törvény</w:t>
      </w:r>
      <w:r w:rsidRPr="00583B68">
        <w:rPr>
          <w:rFonts w:ascii="Times New Roman" w:eastAsia="Times New Roman" w:hAnsi="Times New Roman"/>
          <w:b w:val="0"/>
          <w:bCs w:val="0"/>
          <w:color w:val="auto"/>
          <w:sz w:val="24"/>
          <w:szCs w:val="20"/>
        </w:rPr>
        <w:t xml:space="preserve"> (a továbbiakban: </w:t>
      </w:r>
      <w:proofErr w:type="spellStart"/>
      <w:r w:rsidRPr="00583B68">
        <w:rPr>
          <w:rFonts w:ascii="Times New Roman" w:eastAsia="Times New Roman" w:hAnsi="Times New Roman"/>
          <w:b w:val="0"/>
          <w:bCs w:val="0"/>
          <w:color w:val="auto"/>
          <w:sz w:val="24"/>
          <w:szCs w:val="20"/>
        </w:rPr>
        <w:t>Ctv</w:t>
      </w:r>
      <w:proofErr w:type="spellEnd"/>
      <w:r w:rsidRPr="00583B68">
        <w:rPr>
          <w:rFonts w:ascii="Times New Roman" w:eastAsia="Times New Roman" w:hAnsi="Times New Roman"/>
          <w:b w:val="0"/>
          <w:bCs w:val="0"/>
          <w:color w:val="auto"/>
          <w:sz w:val="24"/>
          <w:szCs w:val="20"/>
        </w:rPr>
        <w:t>.) alapján magába foglalja az alulírott társaság társasági szerződésének a módosításokkal egységes szerkezetbe foglalt szabályait.</w:t>
      </w:r>
    </w:p>
    <w:p w:rsidR="00583B68" w:rsidRPr="00583B68" w:rsidRDefault="00583B68" w:rsidP="00A45C35">
      <w:pPr>
        <w:tabs>
          <w:tab w:val="left" w:pos="288"/>
          <w:tab w:val="left" w:pos="1008"/>
          <w:tab w:val="left" w:pos="1728"/>
          <w:tab w:val="left" w:pos="2448"/>
          <w:tab w:val="left" w:pos="3168"/>
          <w:tab w:val="left" w:pos="3888"/>
          <w:tab w:val="left" w:pos="4608"/>
          <w:tab w:val="left" w:pos="5328"/>
          <w:tab w:val="left" w:pos="6048"/>
          <w:tab w:val="left" w:pos="6768"/>
        </w:tabs>
        <w:spacing w:line="300" w:lineRule="exact"/>
        <w:jc w:val="both"/>
        <w:rPr>
          <w:rFonts w:ascii="Times New Roman" w:eastAsia="Times New Roman" w:hAnsi="Times New Roman"/>
          <w:b w:val="0"/>
          <w:bCs w:val="0"/>
          <w:color w:val="auto"/>
          <w:sz w:val="24"/>
          <w:szCs w:val="20"/>
        </w:rPr>
      </w:pPr>
    </w:p>
    <w:p w:rsidR="00583B68" w:rsidRPr="00583B68" w:rsidRDefault="00583B68" w:rsidP="00A45C35">
      <w:pPr>
        <w:tabs>
          <w:tab w:val="left" w:pos="288"/>
          <w:tab w:val="left" w:pos="1008"/>
          <w:tab w:val="left" w:pos="1728"/>
          <w:tab w:val="left" w:pos="2448"/>
          <w:tab w:val="left" w:pos="3168"/>
          <w:tab w:val="left" w:pos="3888"/>
          <w:tab w:val="left" w:pos="4608"/>
          <w:tab w:val="left" w:pos="5328"/>
          <w:tab w:val="left" w:pos="6048"/>
          <w:tab w:val="left" w:pos="6768"/>
        </w:tabs>
        <w:spacing w:line="300" w:lineRule="exact"/>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A fentiekre tekintettel a társaság a továbbiakban is határozatlan ideig működik a tagok üzletszerű közös gazdasági tevékenységének előmozdítása, továbbá a vonatkozó jogszabályok és a tisztességes üzleti verseny keretei között az alábbi feltételek mellett.</w:t>
      </w:r>
    </w:p>
    <w:p w:rsidR="00583B68" w:rsidRPr="00583B68" w:rsidRDefault="00583B68" w:rsidP="00A45C35">
      <w:pPr>
        <w:tabs>
          <w:tab w:val="left" w:pos="288"/>
          <w:tab w:val="left" w:pos="1008"/>
          <w:tab w:val="left" w:pos="1728"/>
          <w:tab w:val="left" w:pos="2448"/>
          <w:tab w:val="left" w:pos="3168"/>
          <w:tab w:val="left" w:pos="3888"/>
          <w:tab w:val="left" w:pos="4608"/>
          <w:tab w:val="left" w:pos="5328"/>
          <w:tab w:val="left" w:pos="6048"/>
          <w:tab w:val="left" w:pos="6768"/>
        </w:tabs>
        <w:spacing w:line="300" w:lineRule="exact"/>
        <w:jc w:val="both"/>
        <w:rPr>
          <w:rFonts w:ascii="Times New Roman" w:eastAsia="Times New Roman" w:hAnsi="Times New Roman"/>
          <w:b w:val="0"/>
          <w:bCs w:val="0"/>
          <w:color w:val="auto"/>
          <w:sz w:val="24"/>
          <w:szCs w:val="20"/>
        </w:rPr>
      </w:pPr>
    </w:p>
    <w:p w:rsidR="00583B68" w:rsidRPr="00583B68" w:rsidRDefault="00583B68" w:rsidP="00A45C35">
      <w:pPr>
        <w:spacing w:line="300" w:lineRule="exact"/>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A társaság jogi személyiséggel rendelkező gazdasági társaság, mely a cégneve alatt jogképes, jogokat szerezhet, és kötelezettségeket vállalhat, így különösen tulajdont szerezhet, szerződést köthet, pert indíthat és perelhető.</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color w:val="auto"/>
          <w:szCs w:val="20"/>
        </w:rPr>
      </w:pPr>
    </w:p>
    <w:p w:rsidR="00583B68" w:rsidRPr="00583B68" w:rsidRDefault="00583B68" w:rsidP="00A45C35">
      <w:pPr>
        <w:autoSpaceDE w:val="0"/>
        <w:autoSpaceDN w:val="0"/>
        <w:adjustRightInd w:val="0"/>
        <w:spacing w:line="30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color w:val="auto"/>
          <w:sz w:val="24"/>
        </w:rPr>
        <w:t xml:space="preserve">A társaság a Ptk. hatálybalépésével összefüggő átmeneti és felhatalmazó rendelkezésekről 2013. évi CLXXVII. törvény 9. § </w:t>
      </w:r>
      <w:r w:rsidRPr="00583B68">
        <w:rPr>
          <w:rFonts w:ascii="Times New Roman" w:eastAsia="Times New Roman" w:hAnsi="Times New Roman"/>
          <w:b w:val="0"/>
          <w:bCs w:val="0"/>
          <w:color w:val="auto"/>
          <w:sz w:val="24"/>
        </w:rPr>
        <w:t xml:space="preserve">(2) </w:t>
      </w:r>
      <w:proofErr w:type="spellStart"/>
      <w:r w:rsidRPr="00583B68">
        <w:rPr>
          <w:rFonts w:ascii="Times New Roman" w:eastAsia="Times New Roman" w:hAnsi="Times New Roman"/>
          <w:b w:val="0"/>
          <w:bCs w:val="0"/>
          <w:color w:val="auto"/>
          <w:sz w:val="24"/>
        </w:rPr>
        <w:t>bek-e</w:t>
      </w:r>
      <w:proofErr w:type="spellEnd"/>
      <w:r w:rsidRPr="00583B68">
        <w:rPr>
          <w:rFonts w:ascii="Times New Roman" w:eastAsia="Times New Roman" w:hAnsi="Times New Roman"/>
          <w:b w:val="0"/>
          <w:bCs w:val="0"/>
          <w:color w:val="auto"/>
          <w:sz w:val="24"/>
        </w:rPr>
        <w:t xml:space="preserve">, </w:t>
      </w:r>
      <w:r w:rsidRPr="00583B68">
        <w:rPr>
          <w:rFonts w:ascii="Times New Roman" w:eastAsia="Times New Roman" w:hAnsi="Times New Roman"/>
          <w:b w:val="0"/>
          <w:color w:val="auto"/>
          <w:sz w:val="24"/>
        </w:rPr>
        <w:t xml:space="preserve">12. § </w:t>
      </w:r>
      <w:r w:rsidRPr="00583B68">
        <w:rPr>
          <w:rFonts w:ascii="Times New Roman" w:eastAsia="Times New Roman" w:hAnsi="Times New Roman"/>
          <w:b w:val="0"/>
          <w:bCs w:val="0"/>
          <w:color w:val="auto"/>
          <w:sz w:val="24"/>
        </w:rPr>
        <w:t xml:space="preserve">(1) </w:t>
      </w:r>
      <w:proofErr w:type="spellStart"/>
      <w:r w:rsidRPr="00583B68">
        <w:rPr>
          <w:rFonts w:ascii="Times New Roman" w:eastAsia="Times New Roman" w:hAnsi="Times New Roman"/>
          <w:b w:val="0"/>
          <w:bCs w:val="0"/>
          <w:color w:val="auto"/>
          <w:sz w:val="24"/>
        </w:rPr>
        <w:t>bek-e</w:t>
      </w:r>
      <w:proofErr w:type="spellEnd"/>
      <w:r w:rsidRPr="00583B68">
        <w:rPr>
          <w:rFonts w:ascii="Times New Roman" w:eastAsia="Times New Roman" w:hAnsi="Times New Roman"/>
          <w:b w:val="0"/>
          <w:bCs w:val="0"/>
          <w:color w:val="auto"/>
          <w:sz w:val="24"/>
        </w:rPr>
        <w:t xml:space="preserve"> alapján a Ptk. rendelkezéseivel összhangban álló továbbműködéséről döntött. Erre figyelemmel a társaság a módosítás keltétől (a Ptk. rendelkezéseivel összhangban álló továbbműködés időpontja) alkalmazza a Ptk. rendelkezéseit.</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color w:val="auto"/>
          <w:szCs w:val="20"/>
        </w:rPr>
      </w:pP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Cs w:val="0"/>
          <w:color w:val="auto"/>
          <w:szCs w:val="20"/>
        </w:rPr>
      </w:pPr>
      <w:r w:rsidRPr="00583B68">
        <w:rPr>
          <w:rFonts w:ascii="Times New Roman" w:eastAsia="Times New Roman" w:hAnsi="Times New Roman"/>
          <w:bCs w:val="0"/>
          <w:color w:val="auto"/>
          <w:szCs w:val="20"/>
        </w:rPr>
        <w:t xml:space="preserve">II. </w:t>
      </w:r>
      <w:proofErr w:type="gramStart"/>
      <w:r w:rsidRPr="00583B68">
        <w:rPr>
          <w:rFonts w:ascii="Times New Roman" w:eastAsia="Times New Roman" w:hAnsi="Times New Roman"/>
          <w:bCs w:val="0"/>
          <w:color w:val="auto"/>
          <w:szCs w:val="20"/>
        </w:rPr>
        <w:t>A</w:t>
      </w:r>
      <w:proofErr w:type="gramEnd"/>
      <w:r w:rsidRPr="00583B68">
        <w:rPr>
          <w:rFonts w:ascii="Times New Roman" w:eastAsia="Times New Roman" w:hAnsi="Times New Roman"/>
          <w:bCs w:val="0"/>
          <w:color w:val="auto"/>
          <w:szCs w:val="20"/>
        </w:rPr>
        <w:t xml:space="preserve"> TÁRSASÁG CÉGNEVE.</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color w:val="auto"/>
          <w:sz w:val="22"/>
          <w:szCs w:val="20"/>
        </w:rPr>
      </w:pPr>
    </w:p>
    <w:p w:rsidR="00583B68" w:rsidRPr="00583B68" w:rsidRDefault="00583B68" w:rsidP="00A45C35">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30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Hajdúsági Hulladékgazdálkodási Szolgáltató Nonprofit Korlátolt Felelősségű Társaság</w:t>
      </w:r>
    </w:p>
    <w:p w:rsidR="00583B68" w:rsidRPr="00583B68" w:rsidRDefault="00583B68" w:rsidP="00A45C35">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300" w:lineRule="exact"/>
        <w:rPr>
          <w:rFonts w:ascii="Times New Roman" w:eastAsia="Times New Roman" w:hAnsi="Times New Roman"/>
          <w:b w:val="0"/>
          <w:bCs w:val="0"/>
          <w:color w:val="auto"/>
          <w:szCs w:val="20"/>
        </w:rPr>
      </w:pPr>
    </w:p>
    <w:p w:rsidR="00583B68" w:rsidRPr="00583B68" w:rsidRDefault="00583B68" w:rsidP="00A45C35">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300" w:lineRule="exact"/>
        <w:rPr>
          <w:rFonts w:ascii="Times New Roman" w:eastAsia="Times New Roman" w:hAnsi="Times New Roman"/>
          <w:bCs w:val="0"/>
          <w:color w:val="auto"/>
          <w:szCs w:val="20"/>
        </w:rPr>
      </w:pPr>
      <w:r w:rsidRPr="00583B68">
        <w:rPr>
          <w:rFonts w:ascii="Times New Roman" w:eastAsia="Times New Roman" w:hAnsi="Times New Roman"/>
          <w:bCs w:val="0"/>
          <w:color w:val="auto"/>
          <w:szCs w:val="20"/>
        </w:rPr>
        <w:t xml:space="preserve">III. </w:t>
      </w:r>
      <w:proofErr w:type="gramStart"/>
      <w:r w:rsidRPr="00583B68">
        <w:rPr>
          <w:rFonts w:ascii="Times New Roman" w:eastAsia="Times New Roman" w:hAnsi="Times New Roman"/>
          <w:bCs w:val="0"/>
          <w:color w:val="auto"/>
          <w:szCs w:val="20"/>
        </w:rPr>
        <w:t>A</w:t>
      </w:r>
      <w:proofErr w:type="gramEnd"/>
      <w:r w:rsidRPr="00583B68">
        <w:rPr>
          <w:rFonts w:ascii="Times New Roman" w:eastAsia="Times New Roman" w:hAnsi="Times New Roman"/>
          <w:bCs w:val="0"/>
          <w:color w:val="auto"/>
          <w:szCs w:val="20"/>
        </w:rPr>
        <w:t xml:space="preserve"> TÁRSASÁG RÖVIDÍTETT CÉGNEVE.</w:t>
      </w:r>
    </w:p>
    <w:p w:rsidR="00583B68" w:rsidRPr="00583B68" w:rsidRDefault="00583B68" w:rsidP="00A45C35">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300" w:lineRule="exact"/>
        <w:jc w:val="both"/>
        <w:rPr>
          <w:rFonts w:ascii="Times New Roman" w:eastAsia="Times New Roman" w:hAnsi="Times New Roman"/>
          <w:b w:val="0"/>
          <w:bCs w:val="0"/>
          <w:color w:val="auto"/>
          <w:sz w:val="22"/>
          <w:szCs w:val="20"/>
        </w:rPr>
      </w:pPr>
    </w:p>
    <w:p w:rsidR="00583B68" w:rsidRPr="00583B68" w:rsidRDefault="00583B68" w:rsidP="00A45C35">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300" w:lineRule="exact"/>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Hajdúsági Hulladékgazdálkodási Nonprofit Kft</w:t>
      </w:r>
    </w:p>
    <w:p w:rsidR="00583B68" w:rsidRPr="00583B68" w:rsidRDefault="00583B68" w:rsidP="00A45C35">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300" w:lineRule="exact"/>
        <w:jc w:val="both"/>
        <w:rPr>
          <w:rFonts w:ascii="Arial" w:eastAsia="Times New Roman" w:hAnsi="Arial"/>
          <w:b w:val="0"/>
          <w:bCs w:val="0"/>
          <w:color w:val="auto"/>
          <w:sz w:val="24"/>
        </w:rPr>
      </w:pPr>
    </w:p>
    <w:p w:rsidR="00583B68" w:rsidRPr="00583B68" w:rsidRDefault="00583B68" w:rsidP="00A45C35">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300" w:lineRule="exact"/>
        <w:rPr>
          <w:rFonts w:ascii="Times New Roman" w:eastAsia="Times New Roman" w:hAnsi="Times New Roman"/>
          <w:bCs w:val="0"/>
          <w:color w:val="auto"/>
          <w:szCs w:val="20"/>
        </w:rPr>
      </w:pPr>
      <w:r w:rsidRPr="00583B68">
        <w:rPr>
          <w:rFonts w:ascii="Times New Roman" w:eastAsia="Times New Roman" w:hAnsi="Times New Roman"/>
          <w:bCs w:val="0"/>
          <w:color w:val="auto"/>
          <w:szCs w:val="20"/>
        </w:rPr>
        <w:t xml:space="preserve">IV. </w:t>
      </w:r>
      <w:proofErr w:type="gramStart"/>
      <w:r w:rsidRPr="00583B68">
        <w:rPr>
          <w:rFonts w:ascii="Times New Roman" w:eastAsia="Times New Roman" w:hAnsi="Times New Roman"/>
          <w:bCs w:val="0"/>
          <w:color w:val="auto"/>
          <w:szCs w:val="20"/>
        </w:rPr>
        <w:t>A</w:t>
      </w:r>
      <w:proofErr w:type="gramEnd"/>
      <w:r w:rsidRPr="00583B68">
        <w:rPr>
          <w:rFonts w:ascii="Times New Roman" w:eastAsia="Times New Roman" w:hAnsi="Times New Roman"/>
          <w:bCs w:val="0"/>
          <w:color w:val="auto"/>
          <w:szCs w:val="20"/>
        </w:rPr>
        <w:t xml:space="preserve"> TÁRSASÁG SZÉKHELYE, TELEPHELYE.</w:t>
      </w:r>
    </w:p>
    <w:p w:rsidR="00583B68" w:rsidRPr="00583B68" w:rsidRDefault="00583B68" w:rsidP="00A45C35">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300" w:lineRule="exact"/>
        <w:jc w:val="both"/>
        <w:rPr>
          <w:rFonts w:ascii="Times New Roman" w:eastAsia="Times New Roman" w:hAnsi="Times New Roman"/>
          <w:b w:val="0"/>
          <w:bCs w:val="0"/>
          <w:color w:val="auto"/>
          <w:sz w:val="22"/>
          <w:szCs w:val="20"/>
        </w:rPr>
      </w:pP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 xml:space="preserve">Székhely: 4220 Hajdúböszörmény, Radnóti u. 1. </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Telephely: 4220 Hajdúböszörmény, 01329/4 hrsz.</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Cs w:val="0"/>
          <w:color w:val="auto"/>
          <w:szCs w:val="20"/>
        </w:rPr>
      </w:pP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rPr>
          <w:rFonts w:ascii="Times New Roman" w:eastAsia="Times New Roman" w:hAnsi="Times New Roman"/>
          <w:bCs w:val="0"/>
          <w:color w:val="auto"/>
          <w:szCs w:val="20"/>
        </w:rPr>
      </w:pPr>
      <w:r w:rsidRPr="00583B68">
        <w:rPr>
          <w:rFonts w:ascii="Times New Roman" w:eastAsia="Times New Roman" w:hAnsi="Times New Roman"/>
          <w:bCs w:val="0"/>
          <w:color w:val="auto"/>
          <w:szCs w:val="20"/>
        </w:rPr>
        <w:t xml:space="preserve">V. </w:t>
      </w:r>
      <w:proofErr w:type="gramStart"/>
      <w:r w:rsidRPr="00583B68">
        <w:rPr>
          <w:rFonts w:ascii="Times New Roman" w:eastAsia="Times New Roman" w:hAnsi="Times New Roman"/>
          <w:bCs w:val="0"/>
          <w:color w:val="auto"/>
          <w:szCs w:val="20"/>
        </w:rPr>
        <w:t>A</w:t>
      </w:r>
      <w:proofErr w:type="gramEnd"/>
      <w:r w:rsidRPr="00583B68">
        <w:rPr>
          <w:rFonts w:ascii="Times New Roman" w:eastAsia="Times New Roman" w:hAnsi="Times New Roman"/>
          <w:bCs w:val="0"/>
          <w:color w:val="auto"/>
          <w:szCs w:val="20"/>
        </w:rPr>
        <w:t xml:space="preserve"> TÁRSASÁG TAGJAINAK ADATAI.</w:t>
      </w:r>
    </w:p>
    <w:p w:rsidR="00583B68" w:rsidRPr="00583B68" w:rsidRDefault="00583B68" w:rsidP="00A45C35">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300" w:lineRule="exact"/>
        <w:ind w:right="-1"/>
        <w:jc w:val="both"/>
        <w:rPr>
          <w:rFonts w:ascii="Times New Roman" w:eastAsia="Times New Roman" w:hAnsi="Times New Roman"/>
          <w:b w:val="0"/>
          <w:bCs w:val="0"/>
          <w:color w:val="auto"/>
          <w:sz w:val="24"/>
        </w:rPr>
      </w:pPr>
    </w:p>
    <w:p w:rsidR="00583B68" w:rsidRPr="00583B68" w:rsidRDefault="00583B68" w:rsidP="00A45C35">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300" w:lineRule="exact"/>
        <w:ind w:right="-1"/>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 xml:space="preserve">A társaság alapítói: </w:t>
      </w:r>
    </w:p>
    <w:p w:rsidR="00583B68" w:rsidRPr="00583B68" w:rsidRDefault="00583B68" w:rsidP="00A45C35">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300" w:lineRule="exact"/>
        <w:ind w:right="-1"/>
        <w:jc w:val="both"/>
        <w:rPr>
          <w:rFonts w:ascii="Times New Roman" w:eastAsia="Times New Roman" w:hAnsi="Times New Roman"/>
          <w:b w:val="0"/>
          <w:bCs w:val="0"/>
          <w:color w:val="auto"/>
          <w:sz w:val="24"/>
        </w:rPr>
      </w:pPr>
    </w:p>
    <w:p w:rsidR="00583B68" w:rsidRPr="00583B68" w:rsidRDefault="00583B68" w:rsidP="00A45C35">
      <w:pPr>
        <w:numPr>
          <w:ilvl w:val="0"/>
          <w:numId w:val="17"/>
        </w:numPr>
        <w:tabs>
          <w:tab w:val="left" w:pos="288"/>
          <w:tab w:val="left" w:pos="1008"/>
          <w:tab w:val="left" w:pos="1728"/>
          <w:tab w:val="left" w:pos="2448"/>
          <w:tab w:val="left" w:pos="3168"/>
          <w:tab w:val="left" w:pos="3888"/>
          <w:tab w:val="left" w:pos="4608"/>
          <w:tab w:val="left" w:pos="5328"/>
          <w:tab w:val="left" w:pos="6048"/>
          <w:tab w:val="left" w:pos="6768"/>
        </w:tabs>
        <w:spacing w:line="30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Hajdúböszörmény Város Önkormányzata (4220 Hajdúböszörmény, Bocskai tér 1. sz., KSH törzsszám: 15372514-751132109., képviseli: Kiss Attila polgármester),</w:t>
      </w:r>
    </w:p>
    <w:p w:rsidR="00583B68" w:rsidRPr="00583B68" w:rsidRDefault="00583B68" w:rsidP="00A45C35">
      <w:pPr>
        <w:numPr>
          <w:ilvl w:val="0"/>
          <w:numId w:val="17"/>
        </w:numPr>
        <w:tabs>
          <w:tab w:val="left" w:pos="288"/>
          <w:tab w:val="left" w:pos="1008"/>
          <w:tab w:val="left" w:pos="1728"/>
          <w:tab w:val="left" w:pos="2448"/>
          <w:tab w:val="left" w:pos="3168"/>
          <w:tab w:val="left" w:pos="3888"/>
          <w:tab w:val="left" w:pos="4608"/>
          <w:tab w:val="left" w:pos="5328"/>
          <w:tab w:val="left" w:pos="6048"/>
          <w:tab w:val="left" w:pos="6768"/>
        </w:tabs>
        <w:spacing w:line="30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Balmazújváros Város Önkormányzata (4060 Balmazújváros, Kossuth tér 1. sz., KSH törzsszám: 15373175-751132109., képviseli: Dr. Veres Margit polgármester),</w:t>
      </w:r>
    </w:p>
    <w:p w:rsidR="00583B68" w:rsidRPr="00583B68" w:rsidRDefault="00583B68" w:rsidP="00A45C35">
      <w:pPr>
        <w:numPr>
          <w:ilvl w:val="0"/>
          <w:numId w:val="17"/>
        </w:numPr>
        <w:tabs>
          <w:tab w:val="left" w:pos="288"/>
          <w:tab w:val="left" w:pos="1008"/>
          <w:tab w:val="left" w:pos="1728"/>
          <w:tab w:val="left" w:pos="2448"/>
          <w:tab w:val="left" w:pos="3168"/>
          <w:tab w:val="left" w:pos="3888"/>
          <w:tab w:val="left" w:pos="4608"/>
          <w:tab w:val="left" w:pos="5328"/>
          <w:tab w:val="left" w:pos="6048"/>
          <w:tab w:val="left" w:pos="6768"/>
        </w:tabs>
        <w:spacing w:line="30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 xml:space="preserve">Bocskaikert Község Önkormányzata (4271 Bocskaikert, </w:t>
      </w:r>
      <w:proofErr w:type="spellStart"/>
      <w:r w:rsidRPr="00583B68">
        <w:rPr>
          <w:rFonts w:ascii="Times New Roman" w:eastAsia="Times New Roman" w:hAnsi="Times New Roman"/>
          <w:b w:val="0"/>
          <w:bCs w:val="0"/>
          <w:color w:val="auto"/>
          <w:sz w:val="24"/>
        </w:rPr>
        <w:t>Poroszlay</w:t>
      </w:r>
      <w:proofErr w:type="spellEnd"/>
      <w:r w:rsidRPr="00583B68">
        <w:rPr>
          <w:rFonts w:ascii="Times New Roman" w:eastAsia="Times New Roman" w:hAnsi="Times New Roman"/>
          <w:b w:val="0"/>
          <w:bCs w:val="0"/>
          <w:color w:val="auto"/>
          <w:sz w:val="24"/>
        </w:rPr>
        <w:t xml:space="preserve"> u. 20. sz., KSH törzsszám: 15376295-751132109., képviseli: </w:t>
      </w:r>
      <w:proofErr w:type="spellStart"/>
      <w:r w:rsidRPr="00583B68">
        <w:rPr>
          <w:rFonts w:ascii="Times New Roman" w:eastAsia="Times New Roman" w:hAnsi="Times New Roman"/>
          <w:b w:val="0"/>
          <w:bCs w:val="0"/>
          <w:color w:val="auto"/>
          <w:sz w:val="24"/>
        </w:rPr>
        <w:t>Szőllős</w:t>
      </w:r>
      <w:proofErr w:type="spellEnd"/>
      <w:r w:rsidRPr="00583B68">
        <w:rPr>
          <w:rFonts w:ascii="Times New Roman" w:eastAsia="Times New Roman" w:hAnsi="Times New Roman"/>
          <w:b w:val="0"/>
          <w:bCs w:val="0"/>
          <w:color w:val="auto"/>
          <w:sz w:val="24"/>
        </w:rPr>
        <w:t xml:space="preserve"> Sándor polgármester),</w:t>
      </w:r>
    </w:p>
    <w:p w:rsidR="00583B68" w:rsidRPr="00583B68" w:rsidRDefault="00583B68" w:rsidP="00A45C35">
      <w:pPr>
        <w:numPr>
          <w:ilvl w:val="0"/>
          <w:numId w:val="17"/>
        </w:numPr>
        <w:tabs>
          <w:tab w:val="left" w:pos="288"/>
          <w:tab w:val="left" w:pos="1008"/>
          <w:tab w:val="left" w:pos="1728"/>
          <w:tab w:val="left" w:pos="2448"/>
          <w:tab w:val="left" w:pos="3168"/>
          <w:tab w:val="left" w:pos="3888"/>
          <w:tab w:val="left" w:pos="4608"/>
          <w:tab w:val="left" w:pos="5328"/>
          <w:tab w:val="left" w:pos="6048"/>
          <w:tab w:val="left" w:pos="6768"/>
        </w:tabs>
        <w:spacing w:line="30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 xml:space="preserve">Folyás Község Önkormányzata (4095 Folyás, Kossuth u. 13. sz., KSH törzsszám: 15376185-751132109., képviseli: </w:t>
      </w:r>
      <w:r w:rsidRPr="00583B68">
        <w:rPr>
          <w:rFonts w:ascii="Times New Roman" w:eastAsia="Times New Roman" w:hAnsi="Times New Roman"/>
          <w:b w:val="0"/>
          <w:bCs w:val="0"/>
          <w:sz w:val="24"/>
        </w:rPr>
        <w:t>Magyar Sándor</w:t>
      </w:r>
      <w:r w:rsidRPr="00583B68">
        <w:rPr>
          <w:rFonts w:ascii="Times New Roman" w:eastAsia="Times New Roman" w:hAnsi="Times New Roman"/>
          <w:b w:val="0"/>
          <w:bCs w:val="0"/>
          <w:color w:val="auto"/>
          <w:sz w:val="24"/>
        </w:rPr>
        <w:t xml:space="preserve"> polgármester),</w:t>
      </w:r>
    </w:p>
    <w:p w:rsidR="00583B68" w:rsidRPr="00583B68" w:rsidRDefault="00583B68" w:rsidP="00A45C35">
      <w:pPr>
        <w:numPr>
          <w:ilvl w:val="0"/>
          <w:numId w:val="17"/>
        </w:numPr>
        <w:tabs>
          <w:tab w:val="left" w:pos="288"/>
          <w:tab w:val="left" w:pos="1008"/>
          <w:tab w:val="left" w:pos="1728"/>
          <w:tab w:val="left" w:pos="2448"/>
          <w:tab w:val="left" w:pos="3168"/>
          <w:tab w:val="left" w:pos="3888"/>
          <w:tab w:val="left" w:pos="4608"/>
          <w:tab w:val="left" w:pos="5328"/>
          <w:tab w:val="left" w:pos="6048"/>
          <w:tab w:val="left" w:pos="6768"/>
        </w:tabs>
        <w:spacing w:line="30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 xml:space="preserve">Görbeháza Község Önkormányzata (4075 Görbeháza, Böszörményi u. 39. sz., KSH törzsszám: 15373481-751132109., képviseli: </w:t>
      </w:r>
      <w:proofErr w:type="spellStart"/>
      <w:r w:rsidRPr="00583B68">
        <w:rPr>
          <w:rFonts w:ascii="Times New Roman" w:eastAsia="Times New Roman" w:hAnsi="Times New Roman"/>
          <w:b w:val="0"/>
          <w:color w:val="auto"/>
          <w:sz w:val="24"/>
        </w:rPr>
        <w:t>Giricz</w:t>
      </w:r>
      <w:proofErr w:type="spellEnd"/>
      <w:r w:rsidRPr="00583B68">
        <w:rPr>
          <w:rFonts w:ascii="Times New Roman" w:eastAsia="Times New Roman" w:hAnsi="Times New Roman"/>
          <w:b w:val="0"/>
          <w:color w:val="auto"/>
          <w:sz w:val="24"/>
        </w:rPr>
        <w:t xml:space="preserve"> Béla Lászlóné</w:t>
      </w:r>
      <w:r w:rsidRPr="00583B68">
        <w:rPr>
          <w:rFonts w:ascii="Times New Roman" w:eastAsia="Times New Roman" w:hAnsi="Times New Roman"/>
          <w:b w:val="0"/>
          <w:bCs w:val="0"/>
          <w:color w:val="auto"/>
          <w:sz w:val="24"/>
        </w:rPr>
        <w:t xml:space="preserve"> polgármester),</w:t>
      </w:r>
    </w:p>
    <w:p w:rsidR="00583B68" w:rsidRPr="00583B68" w:rsidRDefault="00583B68" w:rsidP="00A45C35">
      <w:pPr>
        <w:numPr>
          <w:ilvl w:val="0"/>
          <w:numId w:val="17"/>
        </w:numPr>
        <w:tabs>
          <w:tab w:val="left" w:pos="288"/>
          <w:tab w:val="left" w:pos="1008"/>
          <w:tab w:val="left" w:pos="1728"/>
          <w:tab w:val="left" w:pos="2448"/>
          <w:tab w:val="left" w:pos="3168"/>
          <w:tab w:val="left" w:pos="3888"/>
          <w:tab w:val="left" w:pos="4608"/>
          <w:tab w:val="left" w:pos="5328"/>
          <w:tab w:val="left" w:pos="6048"/>
          <w:tab w:val="left" w:pos="6768"/>
        </w:tabs>
        <w:spacing w:line="30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Hajdúdorog Város Önkormányzata (4087 Hajdúdorog, Tokaji u. 4. sz., KSH törzsszám: 15373216-751132109., képviseli: Csige Tamás polgármester),</w:t>
      </w:r>
    </w:p>
    <w:p w:rsidR="00583B68" w:rsidRPr="00583B68" w:rsidRDefault="00583B68" w:rsidP="00A45C35">
      <w:pPr>
        <w:numPr>
          <w:ilvl w:val="0"/>
          <w:numId w:val="17"/>
        </w:numPr>
        <w:tabs>
          <w:tab w:val="left" w:pos="288"/>
          <w:tab w:val="left" w:pos="1008"/>
          <w:tab w:val="left" w:pos="1728"/>
          <w:tab w:val="left" w:pos="2448"/>
          <w:tab w:val="left" w:pos="3168"/>
          <w:tab w:val="left" w:pos="3888"/>
          <w:tab w:val="left" w:pos="4608"/>
          <w:tab w:val="left" w:pos="5328"/>
          <w:tab w:val="left" w:pos="6048"/>
          <w:tab w:val="left" w:pos="6768"/>
        </w:tabs>
        <w:spacing w:line="30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Hajdúhadház Város Önkormányzata (4242 Hajdúhadház, Bocskai tér 1. sz., KSH törzsszám: 15373230-751132109., képviseli: Csáfordi Dénes polgármester),</w:t>
      </w:r>
    </w:p>
    <w:p w:rsidR="00583B68" w:rsidRPr="00583B68" w:rsidRDefault="00583B68" w:rsidP="00A45C35">
      <w:pPr>
        <w:numPr>
          <w:ilvl w:val="0"/>
          <w:numId w:val="17"/>
        </w:numPr>
        <w:tabs>
          <w:tab w:val="left" w:pos="288"/>
          <w:tab w:val="left" w:pos="1008"/>
          <w:tab w:val="left" w:pos="1728"/>
          <w:tab w:val="left" w:pos="2448"/>
          <w:tab w:val="left" w:pos="3168"/>
          <w:tab w:val="left" w:pos="3888"/>
          <w:tab w:val="left" w:pos="4608"/>
          <w:tab w:val="left" w:pos="5328"/>
          <w:tab w:val="left" w:pos="6048"/>
          <w:tab w:val="left" w:pos="6768"/>
        </w:tabs>
        <w:spacing w:line="30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 xml:space="preserve">Hajdúnánás Város Önkormányzata (4081 Hajdúnánás, Köztársaság tér 1. sz., KSH törzsszám: 15372662-751132109., képviseli: </w:t>
      </w:r>
      <w:proofErr w:type="spellStart"/>
      <w:r w:rsidRPr="00583B68">
        <w:rPr>
          <w:rFonts w:ascii="Times New Roman" w:eastAsia="Times New Roman" w:hAnsi="Times New Roman"/>
          <w:b w:val="0"/>
          <w:color w:val="auto"/>
          <w:sz w:val="24"/>
        </w:rPr>
        <w:t>Szólláth</w:t>
      </w:r>
      <w:proofErr w:type="spellEnd"/>
      <w:r w:rsidRPr="00583B68">
        <w:rPr>
          <w:rFonts w:ascii="Times New Roman" w:eastAsia="Times New Roman" w:hAnsi="Times New Roman"/>
          <w:b w:val="0"/>
          <w:color w:val="auto"/>
          <w:sz w:val="24"/>
        </w:rPr>
        <w:t xml:space="preserve"> Tibor Zoltán</w:t>
      </w:r>
      <w:r w:rsidRPr="00583B68">
        <w:rPr>
          <w:rFonts w:ascii="Times New Roman" w:eastAsia="Times New Roman" w:hAnsi="Times New Roman"/>
          <w:b w:val="0"/>
          <w:bCs w:val="0"/>
          <w:color w:val="auto"/>
          <w:sz w:val="24"/>
        </w:rPr>
        <w:t xml:space="preserve"> polgármester),</w:t>
      </w:r>
    </w:p>
    <w:p w:rsidR="00583B68" w:rsidRPr="00583B68" w:rsidRDefault="00583B68" w:rsidP="00A45C35">
      <w:pPr>
        <w:numPr>
          <w:ilvl w:val="0"/>
          <w:numId w:val="17"/>
        </w:numPr>
        <w:tabs>
          <w:tab w:val="left" w:pos="288"/>
          <w:tab w:val="left" w:pos="1008"/>
          <w:tab w:val="left" w:pos="1728"/>
          <w:tab w:val="left" w:pos="2448"/>
          <w:tab w:val="left" w:pos="3168"/>
          <w:tab w:val="left" w:pos="3888"/>
          <w:tab w:val="left" w:pos="4608"/>
          <w:tab w:val="left" w:pos="5328"/>
          <w:tab w:val="left" w:pos="6048"/>
          <w:tab w:val="left" w:pos="6768"/>
        </w:tabs>
        <w:spacing w:line="30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Hortobágy Község Önkormányzata (4071 Hortobágy, Czinege János u. 1. sz., KSH törzsszám: 15373498-751132109., képviseli: Vincze Andrásné polgármester),</w:t>
      </w:r>
    </w:p>
    <w:p w:rsidR="00583B68" w:rsidRPr="00583B68" w:rsidRDefault="00583B68" w:rsidP="00A45C35">
      <w:pPr>
        <w:numPr>
          <w:ilvl w:val="0"/>
          <w:numId w:val="17"/>
        </w:numPr>
        <w:tabs>
          <w:tab w:val="left" w:pos="288"/>
          <w:tab w:val="left" w:pos="1008"/>
          <w:tab w:val="left" w:pos="1728"/>
          <w:tab w:val="left" w:pos="2448"/>
          <w:tab w:val="left" w:pos="3168"/>
          <w:tab w:val="left" w:pos="3888"/>
          <w:tab w:val="left" w:pos="4608"/>
          <w:tab w:val="left" w:pos="5328"/>
          <w:tab w:val="left" w:pos="6048"/>
          <w:tab w:val="left" w:pos="6768"/>
        </w:tabs>
        <w:spacing w:line="30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Polgár Város Önkormányzata (4090 Polgár, Barankovics tér 5. sz., KSH törzsszám: 15373388-751132109., képviseli: Tóth József polgármester),</w:t>
      </w:r>
    </w:p>
    <w:p w:rsidR="00583B68" w:rsidRPr="00583B68" w:rsidRDefault="00583B68" w:rsidP="00A45C35">
      <w:pPr>
        <w:numPr>
          <w:ilvl w:val="0"/>
          <w:numId w:val="17"/>
        </w:numPr>
        <w:tabs>
          <w:tab w:val="left" w:pos="288"/>
          <w:tab w:val="left" w:pos="1008"/>
          <w:tab w:val="left" w:pos="1728"/>
          <w:tab w:val="left" w:pos="2448"/>
          <w:tab w:val="left" w:pos="3168"/>
          <w:tab w:val="left" w:pos="3888"/>
          <w:tab w:val="left" w:pos="4608"/>
          <w:tab w:val="left" w:pos="5328"/>
          <w:tab w:val="left" w:pos="6048"/>
          <w:tab w:val="left" w:pos="6768"/>
        </w:tabs>
        <w:spacing w:line="30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 xml:space="preserve">Téglás Város Önkormányzata (4243 Téglás, Kossuth u. 61. sz., KSH törzsszám: 15375809-751132109., képviseli: </w:t>
      </w:r>
      <w:r w:rsidRPr="00583B68">
        <w:rPr>
          <w:rFonts w:ascii="Times New Roman" w:eastAsia="Times New Roman" w:hAnsi="Times New Roman"/>
          <w:b w:val="0"/>
          <w:color w:val="auto"/>
          <w:sz w:val="24"/>
        </w:rPr>
        <w:t>Czibere Béla</w:t>
      </w:r>
      <w:r w:rsidRPr="00583B68">
        <w:rPr>
          <w:rFonts w:ascii="Times New Roman" w:eastAsia="Times New Roman" w:hAnsi="Times New Roman"/>
          <w:b w:val="0"/>
          <w:bCs w:val="0"/>
          <w:color w:val="auto"/>
          <w:sz w:val="24"/>
        </w:rPr>
        <w:t xml:space="preserve"> polgármester),</w:t>
      </w:r>
    </w:p>
    <w:p w:rsidR="00583B68" w:rsidRPr="00583B68" w:rsidRDefault="00583B68" w:rsidP="00A45C35">
      <w:pPr>
        <w:numPr>
          <w:ilvl w:val="0"/>
          <w:numId w:val="17"/>
        </w:numPr>
        <w:tabs>
          <w:tab w:val="left" w:pos="288"/>
          <w:tab w:val="left" w:pos="1008"/>
          <w:tab w:val="left" w:pos="1728"/>
          <w:tab w:val="left" w:pos="2448"/>
          <w:tab w:val="left" w:pos="3168"/>
          <w:tab w:val="left" w:pos="3888"/>
          <w:tab w:val="left" w:pos="4608"/>
          <w:tab w:val="left" w:pos="5328"/>
          <w:tab w:val="left" w:pos="6048"/>
          <w:tab w:val="left" w:pos="6768"/>
        </w:tabs>
        <w:spacing w:line="30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Tiszagyulaháza Község Önkormányzata (4097 Tiszagyulaháza, Kossuth u. 73. sz., KSH törzsszám: 15375407-751132109., képviseli: Mikó Zoltán polgármester),</w:t>
      </w:r>
    </w:p>
    <w:p w:rsidR="00583B68" w:rsidRPr="00583B68" w:rsidRDefault="00583B68" w:rsidP="00A45C35">
      <w:pPr>
        <w:numPr>
          <w:ilvl w:val="0"/>
          <w:numId w:val="17"/>
        </w:numPr>
        <w:tabs>
          <w:tab w:val="left" w:pos="288"/>
          <w:tab w:val="left" w:pos="1008"/>
          <w:tab w:val="left" w:pos="1728"/>
          <w:tab w:val="left" w:pos="2448"/>
          <w:tab w:val="left" w:pos="3168"/>
          <w:tab w:val="left" w:pos="3888"/>
          <w:tab w:val="left" w:pos="4608"/>
          <w:tab w:val="left" w:pos="5328"/>
          <w:tab w:val="left" w:pos="6048"/>
          <w:tab w:val="left" w:pos="6768"/>
        </w:tabs>
        <w:spacing w:line="30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 xml:space="preserve">Újszentmargita Község Önkormányzata (4065 Újszentmargita, Rákóczi u. 125. sz., KSH törzsszám: 15375452-751132109., képviseli: </w:t>
      </w:r>
      <w:proofErr w:type="spellStart"/>
      <w:r w:rsidRPr="00583B68">
        <w:rPr>
          <w:rFonts w:ascii="Times New Roman" w:eastAsia="Times New Roman" w:hAnsi="Times New Roman"/>
          <w:b w:val="0"/>
          <w:bCs w:val="0"/>
          <w:color w:val="auto"/>
          <w:sz w:val="24"/>
        </w:rPr>
        <w:t>Csetneki</w:t>
      </w:r>
      <w:proofErr w:type="spellEnd"/>
      <w:r w:rsidRPr="00583B68">
        <w:rPr>
          <w:rFonts w:ascii="Times New Roman" w:eastAsia="Times New Roman" w:hAnsi="Times New Roman"/>
          <w:b w:val="0"/>
          <w:bCs w:val="0"/>
          <w:color w:val="auto"/>
          <w:sz w:val="24"/>
        </w:rPr>
        <w:t xml:space="preserve"> Csaba polgármester)</w:t>
      </w:r>
    </w:p>
    <w:p w:rsidR="00583B68" w:rsidRPr="00583B68" w:rsidRDefault="00583B68" w:rsidP="00A45C35">
      <w:pPr>
        <w:numPr>
          <w:ilvl w:val="0"/>
          <w:numId w:val="17"/>
        </w:numPr>
        <w:tabs>
          <w:tab w:val="left" w:pos="288"/>
          <w:tab w:val="left" w:pos="1008"/>
          <w:tab w:val="left" w:pos="1728"/>
          <w:tab w:val="left" w:pos="2448"/>
          <w:tab w:val="left" w:pos="3168"/>
          <w:tab w:val="left" w:pos="3888"/>
          <w:tab w:val="left" w:pos="4608"/>
          <w:tab w:val="left" w:pos="5328"/>
          <w:tab w:val="left" w:pos="6048"/>
          <w:tab w:val="left" w:pos="6768"/>
        </w:tabs>
        <w:spacing w:line="30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Újtikos Község Önkormányzata (4096 Újtikos, Arany János u. 12. sz., KSH törzsszám: 15375414-751132109., képviseli: Takács József polgármester),</w:t>
      </w:r>
    </w:p>
    <w:p w:rsidR="00583B68" w:rsidRPr="00583B68" w:rsidRDefault="00583B68" w:rsidP="00A45C35">
      <w:pPr>
        <w:numPr>
          <w:ilvl w:val="0"/>
          <w:numId w:val="17"/>
        </w:numPr>
        <w:tabs>
          <w:tab w:val="left" w:pos="288"/>
          <w:tab w:val="left" w:pos="1008"/>
          <w:tab w:val="left" w:pos="1728"/>
          <w:tab w:val="left" w:pos="2448"/>
          <w:tab w:val="left" w:pos="3168"/>
          <w:tab w:val="left" w:pos="3888"/>
          <w:tab w:val="left" w:pos="4608"/>
          <w:tab w:val="left" w:pos="5328"/>
          <w:tab w:val="left" w:pos="6048"/>
          <w:tab w:val="left" w:pos="6768"/>
        </w:tabs>
        <w:spacing w:line="30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Hajdúböszörményi Városgazdálkodási Nonprofit Korlátolt Felelősségű Társaság (4221. Hajdúböszörmény, Radnóti u. 1</w:t>
      </w:r>
      <w:proofErr w:type="gramStart"/>
      <w:r w:rsidRPr="00583B68">
        <w:rPr>
          <w:rFonts w:ascii="Times New Roman" w:eastAsia="Times New Roman" w:hAnsi="Times New Roman"/>
          <w:b w:val="0"/>
          <w:bCs w:val="0"/>
          <w:color w:val="auto"/>
          <w:sz w:val="24"/>
        </w:rPr>
        <w:t>.,</w:t>
      </w:r>
      <w:proofErr w:type="gramEnd"/>
      <w:r w:rsidRPr="00583B68">
        <w:rPr>
          <w:rFonts w:ascii="Times New Roman" w:eastAsia="Times New Roman" w:hAnsi="Times New Roman"/>
          <w:b w:val="0"/>
          <w:bCs w:val="0"/>
          <w:color w:val="auto"/>
          <w:sz w:val="24"/>
        </w:rPr>
        <w:t xml:space="preserve"> cégjegyzékszám: 09-09-003201, képviseli: Gulya Mátyás ügyvezető).</w:t>
      </w:r>
    </w:p>
    <w:p w:rsidR="00583B68" w:rsidRPr="00583B68" w:rsidRDefault="00583B68" w:rsidP="00A45C35">
      <w:pPr>
        <w:tabs>
          <w:tab w:val="left" w:pos="288"/>
          <w:tab w:val="left" w:pos="1008"/>
          <w:tab w:val="left" w:pos="1728"/>
          <w:tab w:val="left" w:pos="2448"/>
          <w:tab w:val="left" w:pos="3168"/>
          <w:tab w:val="left" w:pos="3888"/>
          <w:tab w:val="left" w:pos="4608"/>
          <w:tab w:val="left" w:pos="5328"/>
          <w:tab w:val="left" w:pos="6048"/>
          <w:tab w:val="left" w:pos="6768"/>
        </w:tabs>
        <w:spacing w:line="300" w:lineRule="exact"/>
        <w:jc w:val="both"/>
        <w:rPr>
          <w:rFonts w:ascii="Times New Roman" w:eastAsia="Times New Roman" w:hAnsi="Times New Roman"/>
          <w:b w:val="0"/>
          <w:bCs w:val="0"/>
          <w:color w:val="auto"/>
          <w:sz w:val="24"/>
        </w:rPr>
      </w:pPr>
    </w:p>
    <w:p w:rsidR="00583B68" w:rsidRPr="00583B68" w:rsidRDefault="00583B68" w:rsidP="00A45C35">
      <w:pPr>
        <w:tabs>
          <w:tab w:val="left" w:pos="1440"/>
          <w:tab w:val="left" w:pos="2160"/>
          <w:tab w:val="left" w:pos="2880"/>
          <w:tab w:val="left" w:pos="3600"/>
          <w:tab w:val="left" w:pos="4320"/>
          <w:tab w:val="left" w:pos="5040"/>
          <w:tab w:val="left" w:pos="5760"/>
          <w:tab w:val="left" w:pos="6480"/>
          <w:tab w:val="left" w:pos="7200"/>
          <w:tab w:val="left" w:pos="7920"/>
          <w:tab w:val="left" w:pos="9072"/>
          <w:tab w:val="left" w:pos="9792"/>
          <w:tab w:val="left" w:pos="10512"/>
        </w:tabs>
        <w:spacing w:line="300" w:lineRule="exact"/>
        <w:ind w:right="-1"/>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 xml:space="preserve">A társaságba belépő tag: </w:t>
      </w:r>
    </w:p>
    <w:p w:rsidR="00583B68" w:rsidRPr="00583B68" w:rsidRDefault="00583B68" w:rsidP="00A45C35">
      <w:pPr>
        <w:tabs>
          <w:tab w:val="left" w:pos="288"/>
          <w:tab w:val="left" w:pos="1008"/>
          <w:tab w:val="left" w:pos="1728"/>
          <w:tab w:val="left" w:pos="2448"/>
          <w:tab w:val="left" w:pos="3168"/>
          <w:tab w:val="left" w:pos="3888"/>
          <w:tab w:val="left" w:pos="4608"/>
          <w:tab w:val="left" w:pos="5328"/>
          <w:tab w:val="left" w:pos="6048"/>
          <w:tab w:val="left" w:pos="6768"/>
        </w:tabs>
        <w:spacing w:line="300" w:lineRule="exact"/>
        <w:jc w:val="both"/>
        <w:rPr>
          <w:rFonts w:ascii="Times New Roman" w:eastAsia="Times New Roman" w:hAnsi="Times New Roman"/>
          <w:b w:val="0"/>
          <w:bCs w:val="0"/>
          <w:color w:val="auto"/>
          <w:sz w:val="24"/>
        </w:rPr>
      </w:pPr>
    </w:p>
    <w:p w:rsidR="00583B68" w:rsidRPr="00583B68" w:rsidRDefault="00583B68" w:rsidP="00A45C35">
      <w:pPr>
        <w:numPr>
          <w:ilvl w:val="0"/>
          <w:numId w:val="17"/>
        </w:numPr>
        <w:tabs>
          <w:tab w:val="left" w:pos="288"/>
          <w:tab w:val="left" w:pos="1008"/>
          <w:tab w:val="left" w:pos="1728"/>
          <w:tab w:val="left" w:pos="2448"/>
          <w:tab w:val="left" w:pos="3168"/>
          <w:tab w:val="left" w:pos="3888"/>
          <w:tab w:val="left" w:pos="4608"/>
          <w:tab w:val="left" w:pos="5328"/>
          <w:tab w:val="left" w:pos="6048"/>
          <w:tab w:val="left" w:pos="6768"/>
        </w:tabs>
        <w:spacing w:line="30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Hajdúsámson Város Önkormányzata (4251 Hajdúsámson, Szabadság tér 5. sz., KSH törzsszám: 15728544-841132109, képviseli: Antal Szabolcs polgármester),</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Cs w:val="0"/>
          <w:color w:val="auto"/>
          <w:szCs w:val="20"/>
        </w:rPr>
      </w:pP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Cs w:val="0"/>
          <w:color w:val="auto"/>
          <w:szCs w:val="20"/>
        </w:rPr>
      </w:pPr>
      <w:r w:rsidRPr="00583B68">
        <w:rPr>
          <w:rFonts w:ascii="Times New Roman" w:eastAsia="Times New Roman" w:hAnsi="Times New Roman"/>
          <w:bCs w:val="0"/>
          <w:color w:val="auto"/>
          <w:szCs w:val="20"/>
        </w:rPr>
        <w:t xml:space="preserve">VI. </w:t>
      </w:r>
      <w:proofErr w:type="gramStart"/>
      <w:r w:rsidRPr="00583B68">
        <w:rPr>
          <w:rFonts w:ascii="Times New Roman" w:eastAsia="Times New Roman" w:hAnsi="Times New Roman"/>
          <w:bCs w:val="0"/>
          <w:color w:val="auto"/>
          <w:szCs w:val="20"/>
        </w:rPr>
        <w:t>A</w:t>
      </w:r>
      <w:proofErr w:type="gramEnd"/>
      <w:r w:rsidRPr="00583B68">
        <w:rPr>
          <w:rFonts w:ascii="Times New Roman" w:eastAsia="Times New Roman" w:hAnsi="Times New Roman"/>
          <w:bCs w:val="0"/>
          <w:color w:val="auto"/>
          <w:szCs w:val="20"/>
        </w:rPr>
        <w:t xml:space="preserve"> TÁRSASÁG TEVÉKENYSÉGI KÖREI.</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142" w:right="-1" w:hanging="142"/>
        <w:jc w:val="both"/>
        <w:rPr>
          <w:rFonts w:ascii="Times New Roman" w:eastAsia="Times New Roman" w:hAnsi="Times New Roman"/>
          <w:b w:val="0"/>
          <w:bCs w:val="0"/>
          <w:color w:val="auto"/>
          <w:sz w:val="24"/>
        </w:rPr>
      </w:pPr>
    </w:p>
    <w:p w:rsidR="00583B68" w:rsidRPr="00583B68" w:rsidRDefault="00583B68" w:rsidP="00A45C35">
      <w:pPr>
        <w:numPr>
          <w:ilvl w:val="0"/>
          <w:numId w:val="19"/>
        </w:numPr>
        <w:tabs>
          <w:tab w:val="center" w:pos="1417"/>
          <w:tab w:val="center" w:pos="3203"/>
          <w:tab w:val="center" w:pos="4989"/>
        </w:tabs>
        <w:spacing w:line="300" w:lineRule="exact"/>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társaság által folytatni kívánt közhasznú tevékenység:</w:t>
      </w:r>
    </w:p>
    <w:p w:rsidR="00583B68" w:rsidRPr="00583B68" w:rsidRDefault="00583B68" w:rsidP="00A45C35">
      <w:pPr>
        <w:spacing w:before="100" w:beforeAutospacing="1" w:after="100" w:afterAutospacing="1" w:line="30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tag önkormányzatok területén a hulladékgazdálkodási közszolgáltatás ellátása.</w:t>
      </w:r>
    </w:p>
    <w:p w:rsidR="00583B68" w:rsidRPr="00583B68" w:rsidRDefault="00583B68" w:rsidP="00A45C35">
      <w:pPr>
        <w:spacing w:line="30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color w:val="auto"/>
          <w:sz w:val="24"/>
        </w:rPr>
        <w:t>A társaság által folytatott közhasznú tevékenység az alapító önkormányzat</w:t>
      </w:r>
      <w:r w:rsidRPr="00583B68">
        <w:rPr>
          <w:rFonts w:ascii="Times New Roman" w:eastAsia="Times New Roman" w:hAnsi="Times New Roman"/>
          <w:b w:val="0"/>
          <w:bCs w:val="0"/>
          <w:color w:val="auto"/>
          <w:sz w:val="24"/>
        </w:rPr>
        <w:t xml:space="preserve"> közfeladatának ellátásához kapcsolódik, mely közfeladat teljesítését a </w:t>
      </w:r>
      <w:r w:rsidRPr="00583B68">
        <w:rPr>
          <w:rFonts w:ascii="Times New Roman" w:eastAsia="Times New Roman" w:hAnsi="Times New Roman"/>
          <w:b w:val="0"/>
          <w:color w:val="auto"/>
          <w:sz w:val="24"/>
        </w:rPr>
        <w:t>Magyarország helyi önkormányzatairól szóló 2011. évi CLXXXIX. törvény 13. § (1) bekezdés</w:t>
      </w:r>
      <w:r w:rsidRPr="00583B68">
        <w:rPr>
          <w:rFonts w:ascii="Times New Roman" w:eastAsia="Times New Roman" w:hAnsi="Times New Roman"/>
          <w:b w:val="0"/>
          <w:bCs w:val="0"/>
          <w:color w:val="auto"/>
          <w:sz w:val="24"/>
        </w:rPr>
        <w:t xml:space="preserve"> 19. pontja írja elő (19. hulladékgazdálkodás</w:t>
      </w:r>
      <w:r w:rsidRPr="00583B68">
        <w:rPr>
          <w:rFonts w:ascii="Times New Roman" w:hAnsi="Times New Roman"/>
          <w:b w:val="0"/>
          <w:bCs w:val="0"/>
          <w:color w:val="auto"/>
          <w:sz w:val="24"/>
          <w:lang w:eastAsia="en-US"/>
        </w:rPr>
        <w:t>)</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142" w:right="-1" w:hanging="142"/>
        <w:jc w:val="both"/>
        <w:rPr>
          <w:rFonts w:ascii="Times New Roman" w:eastAsia="Times New Roman" w:hAnsi="Times New Roman"/>
          <w:b w:val="0"/>
          <w:bCs w:val="0"/>
          <w:color w:val="auto"/>
          <w:sz w:val="24"/>
        </w:rPr>
      </w:pPr>
    </w:p>
    <w:p w:rsidR="00583B68" w:rsidRPr="00583B68" w:rsidRDefault="00583B68" w:rsidP="00A45C35">
      <w:pPr>
        <w:tabs>
          <w:tab w:val="center" w:pos="1417"/>
          <w:tab w:val="center" w:pos="3203"/>
          <w:tab w:val="center" w:pos="4989"/>
        </w:tabs>
        <w:spacing w:line="300" w:lineRule="exact"/>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társaság szolgáltatásaiban – tagján kívül – bármely rászoruló részesülhet.</w:t>
      </w:r>
    </w:p>
    <w:p w:rsidR="00583B68" w:rsidRPr="00583B68" w:rsidRDefault="00583B68" w:rsidP="00A45C35">
      <w:pPr>
        <w:autoSpaceDE w:val="0"/>
        <w:autoSpaceDN w:val="0"/>
        <w:adjustRightInd w:val="0"/>
        <w:spacing w:line="30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társaság a gazdasági-vállalkozási tevékenységet csak közhasznú céljainak megvalósítása érdekében, a közhasznú célok megvalósítását nem veszélyeztetve végzi.</w:t>
      </w:r>
    </w:p>
    <w:p w:rsidR="00583B68" w:rsidRPr="00583B68" w:rsidRDefault="00583B68" w:rsidP="00A45C35">
      <w:pPr>
        <w:autoSpaceDE w:val="0"/>
        <w:autoSpaceDN w:val="0"/>
        <w:adjustRightInd w:val="0"/>
        <w:spacing w:line="300" w:lineRule="exact"/>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társaság közvetlen politikai tevékenységet nem folytat, szervezete pártoktól független és azoknak anyagi támogatást nem nyújt.</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142" w:right="-1" w:hanging="142"/>
        <w:jc w:val="both"/>
        <w:rPr>
          <w:rFonts w:ascii="Times New Roman" w:eastAsia="Times New Roman" w:hAnsi="Times New Roman"/>
          <w:b w:val="0"/>
          <w:bCs w:val="0"/>
          <w:color w:val="auto"/>
          <w:sz w:val="22"/>
          <w:szCs w:val="20"/>
        </w:rPr>
      </w:pPr>
    </w:p>
    <w:p w:rsidR="00583B68" w:rsidRPr="00583B68" w:rsidRDefault="00583B68" w:rsidP="00A45C35">
      <w:pPr>
        <w:spacing w:line="300" w:lineRule="exact"/>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2.) A társaság főtevékenysége:</w:t>
      </w:r>
    </w:p>
    <w:p w:rsidR="00583B68" w:rsidRPr="00583B68" w:rsidRDefault="00583B68" w:rsidP="00A45C35">
      <w:pPr>
        <w:spacing w:line="300" w:lineRule="exact"/>
        <w:rPr>
          <w:rFonts w:ascii="Times New Roman" w:eastAsia="Times New Roman" w:hAnsi="Times New Roman"/>
          <w:b w:val="0"/>
          <w:bCs w:val="0"/>
          <w:color w:val="auto"/>
          <w:sz w:val="24"/>
        </w:rPr>
      </w:pPr>
    </w:p>
    <w:tbl>
      <w:tblPr>
        <w:tblW w:w="9498" w:type="dxa"/>
        <w:tblLayout w:type="fixed"/>
        <w:tblCellMar>
          <w:left w:w="0" w:type="dxa"/>
          <w:right w:w="0" w:type="dxa"/>
        </w:tblCellMar>
        <w:tblLook w:val="0000"/>
      </w:tblPr>
      <w:tblGrid>
        <w:gridCol w:w="1700"/>
        <w:gridCol w:w="7798"/>
      </w:tblGrid>
      <w:tr w:rsidR="00583B68" w:rsidRPr="00583B68" w:rsidTr="00583B68">
        <w:tc>
          <w:tcPr>
            <w:tcW w:w="1700" w:type="dxa"/>
            <w:tcBorders>
              <w:top w:val="nil"/>
              <w:left w:val="nil"/>
              <w:bottom w:val="nil"/>
              <w:right w:val="nil"/>
            </w:tcBorders>
          </w:tcPr>
          <w:p w:rsidR="00583B68" w:rsidRPr="00583B68" w:rsidRDefault="00583B68" w:rsidP="00A45C35">
            <w:pPr>
              <w:autoSpaceDE w:val="0"/>
              <w:autoSpaceDN w:val="0"/>
              <w:adjustRightInd w:val="0"/>
              <w:spacing w:line="300" w:lineRule="exact"/>
              <w:rPr>
                <w:rFonts w:ascii="Times New Roman" w:eastAsia="Times New Roman" w:hAnsi="Times New Roman"/>
                <w:b w:val="0"/>
                <w:bCs w:val="0"/>
                <w:color w:val="auto"/>
                <w:sz w:val="20"/>
                <w:szCs w:val="20"/>
              </w:rPr>
            </w:pPr>
            <w:r w:rsidRPr="00583B68">
              <w:rPr>
                <w:rFonts w:ascii="Times New Roman" w:eastAsia="Times New Roman" w:hAnsi="Times New Roman"/>
                <w:b w:val="0"/>
                <w:bCs w:val="0"/>
                <w:color w:val="auto"/>
                <w:sz w:val="20"/>
                <w:szCs w:val="20"/>
              </w:rPr>
              <w:t>38.11</w:t>
            </w:r>
          </w:p>
        </w:tc>
        <w:tc>
          <w:tcPr>
            <w:tcW w:w="7798" w:type="dxa"/>
            <w:tcBorders>
              <w:top w:val="nil"/>
              <w:left w:val="nil"/>
              <w:bottom w:val="nil"/>
              <w:right w:val="nil"/>
            </w:tcBorders>
          </w:tcPr>
          <w:p w:rsidR="00583B68" w:rsidRPr="00583B68" w:rsidRDefault="00583B68" w:rsidP="00A45C35">
            <w:pPr>
              <w:autoSpaceDE w:val="0"/>
              <w:autoSpaceDN w:val="0"/>
              <w:adjustRightInd w:val="0"/>
              <w:spacing w:line="300" w:lineRule="exact"/>
              <w:rPr>
                <w:rFonts w:ascii="Times New Roman" w:eastAsia="Times New Roman" w:hAnsi="Times New Roman"/>
                <w:b w:val="0"/>
                <w:bCs w:val="0"/>
                <w:color w:val="auto"/>
                <w:sz w:val="20"/>
                <w:szCs w:val="20"/>
              </w:rPr>
            </w:pPr>
            <w:r w:rsidRPr="00583B68">
              <w:rPr>
                <w:rFonts w:ascii="Times New Roman" w:eastAsia="Times New Roman" w:hAnsi="Times New Roman"/>
                <w:b w:val="0"/>
                <w:bCs w:val="0"/>
                <w:color w:val="auto"/>
                <w:sz w:val="20"/>
                <w:szCs w:val="20"/>
              </w:rPr>
              <w:t xml:space="preserve"> Nem veszélyes hulladék gyűjtése</w:t>
            </w:r>
          </w:p>
        </w:tc>
      </w:tr>
    </w:tbl>
    <w:p w:rsidR="00583B68" w:rsidRPr="00583B68" w:rsidRDefault="00583B68" w:rsidP="00A45C35">
      <w:pPr>
        <w:tabs>
          <w:tab w:val="left" w:pos="0"/>
          <w:tab w:val="left" w:pos="288"/>
          <w:tab w:val="left" w:pos="1008"/>
          <w:tab w:val="left" w:pos="1728"/>
          <w:tab w:val="left" w:pos="2448"/>
          <w:tab w:val="left" w:pos="3168"/>
          <w:tab w:val="left" w:pos="3888"/>
          <w:tab w:val="left" w:pos="4608"/>
          <w:tab w:val="left" w:pos="5328"/>
          <w:tab w:val="left" w:pos="6048"/>
          <w:tab w:val="left" w:pos="6768"/>
        </w:tabs>
        <w:spacing w:after="120" w:line="300" w:lineRule="exact"/>
        <w:jc w:val="both"/>
        <w:rPr>
          <w:rFonts w:ascii="Times New Roman" w:eastAsia="Times New Roman" w:hAnsi="Times New Roman"/>
          <w:b w:val="0"/>
          <w:bCs w:val="0"/>
          <w:color w:val="auto"/>
          <w:sz w:val="24"/>
        </w:rPr>
      </w:pPr>
    </w:p>
    <w:p w:rsidR="00583B68" w:rsidRPr="00583B68" w:rsidRDefault="00583B68" w:rsidP="00A45C35">
      <w:pPr>
        <w:tabs>
          <w:tab w:val="left" w:pos="0"/>
          <w:tab w:val="left" w:pos="288"/>
          <w:tab w:val="left" w:pos="1008"/>
          <w:tab w:val="left" w:pos="1728"/>
          <w:tab w:val="left" w:pos="2448"/>
          <w:tab w:val="left" w:pos="3168"/>
          <w:tab w:val="left" w:pos="3888"/>
          <w:tab w:val="left" w:pos="4608"/>
          <w:tab w:val="left" w:pos="5328"/>
          <w:tab w:val="left" w:pos="6048"/>
          <w:tab w:val="left" w:pos="6768"/>
        </w:tabs>
        <w:spacing w:after="120" w:line="30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b/>
        <w:t>A társaság egyéb tevékenységei:</w:t>
      </w:r>
    </w:p>
    <w:p w:rsidR="00583B68" w:rsidRPr="00583B68" w:rsidRDefault="00583B68" w:rsidP="00A45C35">
      <w:pPr>
        <w:spacing w:line="300" w:lineRule="exact"/>
        <w:rPr>
          <w:rFonts w:ascii="Times New Roman" w:eastAsia="Times New Roman" w:hAnsi="Times New Roman"/>
          <w:b w:val="0"/>
          <w:bCs w:val="0"/>
          <w:color w:val="auto"/>
          <w:sz w:val="20"/>
          <w:szCs w:val="20"/>
        </w:rPr>
      </w:pPr>
    </w:p>
    <w:tbl>
      <w:tblPr>
        <w:tblW w:w="9498" w:type="dxa"/>
        <w:tblLayout w:type="fixed"/>
        <w:tblCellMar>
          <w:left w:w="0" w:type="dxa"/>
          <w:right w:w="0" w:type="dxa"/>
        </w:tblCellMar>
        <w:tblLook w:val="0000"/>
      </w:tblPr>
      <w:tblGrid>
        <w:gridCol w:w="1700"/>
        <w:gridCol w:w="7798"/>
      </w:tblGrid>
      <w:tr w:rsidR="00583B68" w:rsidRPr="00583B68" w:rsidTr="00583B68">
        <w:tc>
          <w:tcPr>
            <w:tcW w:w="1700" w:type="dxa"/>
            <w:tcBorders>
              <w:top w:val="nil"/>
              <w:left w:val="nil"/>
              <w:bottom w:val="nil"/>
              <w:right w:val="nil"/>
            </w:tcBorders>
          </w:tcPr>
          <w:p w:rsidR="00583B68" w:rsidRPr="00583B68" w:rsidRDefault="00583B68" w:rsidP="00A45C35">
            <w:pPr>
              <w:autoSpaceDE w:val="0"/>
              <w:autoSpaceDN w:val="0"/>
              <w:adjustRightInd w:val="0"/>
              <w:spacing w:line="300" w:lineRule="exact"/>
              <w:rPr>
                <w:rFonts w:ascii="Times New Roman" w:eastAsia="Times New Roman" w:hAnsi="Times New Roman"/>
                <w:b w:val="0"/>
                <w:bCs w:val="0"/>
                <w:color w:val="auto"/>
                <w:sz w:val="20"/>
                <w:szCs w:val="20"/>
              </w:rPr>
            </w:pPr>
            <w:r w:rsidRPr="00583B68">
              <w:rPr>
                <w:rFonts w:ascii="Times New Roman" w:eastAsia="Times New Roman" w:hAnsi="Times New Roman"/>
                <w:b w:val="0"/>
                <w:bCs w:val="0"/>
                <w:color w:val="auto"/>
                <w:sz w:val="20"/>
                <w:szCs w:val="20"/>
              </w:rPr>
              <w:t xml:space="preserve"> 38.21</w:t>
            </w:r>
          </w:p>
        </w:tc>
        <w:tc>
          <w:tcPr>
            <w:tcW w:w="7798" w:type="dxa"/>
            <w:tcBorders>
              <w:top w:val="nil"/>
              <w:left w:val="nil"/>
              <w:bottom w:val="nil"/>
              <w:right w:val="nil"/>
            </w:tcBorders>
          </w:tcPr>
          <w:p w:rsidR="00583B68" w:rsidRPr="00583B68" w:rsidRDefault="00583B68" w:rsidP="00A45C35">
            <w:pPr>
              <w:autoSpaceDE w:val="0"/>
              <w:autoSpaceDN w:val="0"/>
              <w:adjustRightInd w:val="0"/>
              <w:spacing w:line="300" w:lineRule="exact"/>
              <w:rPr>
                <w:rFonts w:ascii="Times New Roman" w:eastAsia="Times New Roman" w:hAnsi="Times New Roman"/>
                <w:b w:val="0"/>
                <w:bCs w:val="0"/>
                <w:color w:val="auto"/>
                <w:sz w:val="20"/>
                <w:szCs w:val="20"/>
              </w:rPr>
            </w:pPr>
            <w:r w:rsidRPr="00583B68">
              <w:rPr>
                <w:rFonts w:ascii="Times New Roman" w:eastAsia="Times New Roman" w:hAnsi="Times New Roman"/>
                <w:b w:val="0"/>
                <w:bCs w:val="0"/>
                <w:color w:val="auto"/>
                <w:sz w:val="20"/>
                <w:szCs w:val="20"/>
              </w:rPr>
              <w:t xml:space="preserve"> Nem veszélyes hulladék kezelése, ártalmatlanítása</w:t>
            </w:r>
          </w:p>
        </w:tc>
      </w:tr>
      <w:tr w:rsidR="00583B68" w:rsidRPr="00583B68" w:rsidTr="00583B68">
        <w:tc>
          <w:tcPr>
            <w:tcW w:w="1700" w:type="dxa"/>
            <w:tcBorders>
              <w:top w:val="nil"/>
              <w:left w:val="nil"/>
              <w:bottom w:val="nil"/>
              <w:right w:val="nil"/>
            </w:tcBorders>
          </w:tcPr>
          <w:p w:rsidR="00583B68" w:rsidRPr="00583B68" w:rsidRDefault="00583B68" w:rsidP="00A45C35">
            <w:pPr>
              <w:autoSpaceDE w:val="0"/>
              <w:autoSpaceDN w:val="0"/>
              <w:adjustRightInd w:val="0"/>
              <w:spacing w:line="300" w:lineRule="exact"/>
              <w:rPr>
                <w:rFonts w:ascii="Times New Roman" w:eastAsia="Times New Roman" w:hAnsi="Times New Roman"/>
                <w:b w:val="0"/>
                <w:bCs w:val="0"/>
                <w:color w:val="auto"/>
                <w:sz w:val="20"/>
                <w:szCs w:val="20"/>
              </w:rPr>
            </w:pPr>
            <w:r w:rsidRPr="00583B68">
              <w:rPr>
                <w:rFonts w:ascii="Times New Roman" w:eastAsia="Times New Roman" w:hAnsi="Times New Roman"/>
                <w:b w:val="0"/>
                <w:bCs w:val="0"/>
                <w:color w:val="auto"/>
                <w:sz w:val="20"/>
                <w:szCs w:val="20"/>
              </w:rPr>
              <w:t xml:space="preserve"> 49.39</w:t>
            </w:r>
          </w:p>
        </w:tc>
        <w:tc>
          <w:tcPr>
            <w:tcW w:w="7798" w:type="dxa"/>
            <w:tcBorders>
              <w:top w:val="nil"/>
              <w:left w:val="nil"/>
              <w:bottom w:val="nil"/>
              <w:right w:val="nil"/>
            </w:tcBorders>
          </w:tcPr>
          <w:p w:rsidR="00583B68" w:rsidRPr="00583B68" w:rsidRDefault="00583B68" w:rsidP="00A45C35">
            <w:pPr>
              <w:autoSpaceDE w:val="0"/>
              <w:autoSpaceDN w:val="0"/>
              <w:adjustRightInd w:val="0"/>
              <w:spacing w:line="300" w:lineRule="exact"/>
              <w:rPr>
                <w:rFonts w:ascii="Times New Roman" w:eastAsia="Times New Roman" w:hAnsi="Times New Roman"/>
                <w:b w:val="0"/>
                <w:bCs w:val="0"/>
                <w:color w:val="auto"/>
                <w:sz w:val="20"/>
                <w:szCs w:val="20"/>
              </w:rPr>
            </w:pPr>
            <w:r w:rsidRPr="00583B68">
              <w:rPr>
                <w:rFonts w:ascii="Times New Roman" w:eastAsia="Times New Roman" w:hAnsi="Times New Roman"/>
                <w:b w:val="0"/>
                <w:bCs w:val="0"/>
                <w:color w:val="auto"/>
                <w:sz w:val="20"/>
                <w:szCs w:val="20"/>
              </w:rPr>
              <w:t xml:space="preserve"> </w:t>
            </w:r>
            <w:proofErr w:type="spellStart"/>
            <w:r w:rsidRPr="00583B68">
              <w:rPr>
                <w:rFonts w:ascii="Times New Roman" w:eastAsia="Times New Roman" w:hAnsi="Times New Roman"/>
                <w:b w:val="0"/>
                <w:bCs w:val="0"/>
                <w:color w:val="auto"/>
                <w:sz w:val="20"/>
                <w:szCs w:val="20"/>
              </w:rPr>
              <w:t>M.n.s</w:t>
            </w:r>
            <w:proofErr w:type="spellEnd"/>
            <w:r w:rsidRPr="00583B68">
              <w:rPr>
                <w:rFonts w:ascii="Times New Roman" w:eastAsia="Times New Roman" w:hAnsi="Times New Roman"/>
                <w:b w:val="0"/>
                <w:bCs w:val="0"/>
                <w:color w:val="auto"/>
                <w:sz w:val="20"/>
                <w:szCs w:val="20"/>
              </w:rPr>
              <w:t>. egyéb szárazföldi személyszállítás</w:t>
            </w:r>
          </w:p>
        </w:tc>
      </w:tr>
      <w:tr w:rsidR="00583B68" w:rsidRPr="00583B68" w:rsidTr="00583B68">
        <w:tc>
          <w:tcPr>
            <w:tcW w:w="1700" w:type="dxa"/>
            <w:tcBorders>
              <w:top w:val="nil"/>
              <w:left w:val="nil"/>
              <w:bottom w:val="nil"/>
              <w:right w:val="nil"/>
            </w:tcBorders>
          </w:tcPr>
          <w:p w:rsidR="00583B68" w:rsidRPr="00583B68" w:rsidRDefault="00583B68" w:rsidP="00A45C35">
            <w:pPr>
              <w:autoSpaceDE w:val="0"/>
              <w:autoSpaceDN w:val="0"/>
              <w:adjustRightInd w:val="0"/>
              <w:spacing w:line="300" w:lineRule="exact"/>
              <w:rPr>
                <w:rFonts w:ascii="Times New Roman" w:eastAsia="Times New Roman" w:hAnsi="Times New Roman"/>
                <w:b w:val="0"/>
                <w:bCs w:val="0"/>
                <w:color w:val="auto"/>
                <w:sz w:val="20"/>
                <w:szCs w:val="20"/>
              </w:rPr>
            </w:pPr>
            <w:r w:rsidRPr="00583B68">
              <w:rPr>
                <w:rFonts w:ascii="Times New Roman" w:eastAsia="Times New Roman" w:hAnsi="Times New Roman"/>
                <w:b w:val="0"/>
                <w:bCs w:val="0"/>
                <w:color w:val="auto"/>
                <w:sz w:val="20"/>
                <w:szCs w:val="20"/>
              </w:rPr>
              <w:t xml:space="preserve"> 43.99</w:t>
            </w:r>
          </w:p>
        </w:tc>
        <w:tc>
          <w:tcPr>
            <w:tcW w:w="7798" w:type="dxa"/>
            <w:tcBorders>
              <w:top w:val="nil"/>
              <w:left w:val="nil"/>
              <w:bottom w:val="nil"/>
              <w:right w:val="nil"/>
            </w:tcBorders>
          </w:tcPr>
          <w:p w:rsidR="00583B68" w:rsidRPr="00583B68" w:rsidRDefault="00583B68" w:rsidP="00A45C35">
            <w:pPr>
              <w:autoSpaceDE w:val="0"/>
              <w:autoSpaceDN w:val="0"/>
              <w:adjustRightInd w:val="0"/>
              <w:spacing w:line="300" w:lineRule="exact"/>
              <w:rPr>
                <w:rFonts w:ascii="Times New Roman" w:eastAsia="Times New Roman" w:hAnsi="Times New Roman"/>
                <w:b w:val="0"/>
                <w:bCs w:val="0"/>
                <w:color w:val="auto"/>
                <w:sz w:val="20"/>
                <w:szCs w:val="20"/>
              </w:rPr>
            </w:pPr>
            <w:r w:rsidRPr="00583B68">
              <w:rPr>
                <w:rFonts w:ascii="Times New Roman" w:eastAsia="Times New Roman" w:hAnsi="Times New Roman"/>
                <w:b w:val="0"/>
                <w:bCs w:val="0"/>
                <w:color w:val="auto"/>
                <w:sz w:val="20"/>
                <w:szCs w:val="20"/>
              </w:rPr>
              <w:t xml:space="preserve"> Egyéb speciális szaképítés </w:t>
            </w:r>
            <w:proofErr w:type="spellStart"/>
            <w:r w:rsidRPr="00583B68">
              <w:rPr>
                <w:rFonts w:ascii="Times New Roman" w:eastAsia="Times New Roman" w:hAnsi="Times New Roman"/>
                <w:b w:val="0"/>
                <w:bCs w:val="0"/>
                <w:color w:val="auto"/>
                <w:sz w:val="20"/>
                <w:szCs w:val="20"/>
              </w:rPr>
              <w:t>m.n.s</w:t>
            </w:r>
            <w:proofErr w:type="spellEnd"/>
            <w:r w:rsidRPr="00583B68">
              <w:rPr>
                <w:rFonts w:ascii="Times New Roman" w:eastAsia="Times New Roman" w:hAnsi="Times New Roman"/>
                <w:b w:val="0"/>
                <w:bCs w:val="0"/>
                <w:color w:val="auto"/>
                <w:sz w:val="20"/>
                <w:szCs w:val="20"/>
              </w:rPr>
              <w:t>.</w:t>
            </w:r>
          </w:p>
        </w:tc>
      </w:tr>
      <w:tr w:rsidR="00583B68" w:rsidRPr="00583B68" w:rsidTr="00583B68">
        <w:tc>
          <w:tcPr>
            <w:tcW w:w="1700" w:type="dxa"/>
            <w:tcBorders>
              <w:top w:val="nil"/>
              <w:left w:val="nil"/>
              <w:bottom w:val="nil"/>
              <w:right w:val="nil"/>
            </w:tcBorders>
          </w:tcPr>
          <w:p w:rsidR="00583B68" w:rsidRPr="00583B68" w:rsidRDefault="00583B68" w:rsidP="00A45C35">
            <w:pPr>
              <w:autoSpaceDE w:val="0"/>
              <w:autoSpaceDN w:val="0"/>
              <w:adjustRightInd w:val="0"/>
              <w:spacing w:line="300" w:lineRule="exact"/>
              <w:rPr>
                <w:rFonts w:ascii="Times New Roman" w:eastAsia="Times New Roman" w:hAnsi="Times New Roman"/>
                <w:b w:val="0"/>
                <w:bCs w:val="0"/>
                <w:color w:val="auto"/>
                <w:sz w:val="20"/>
                <w:szCs w:val="20"/>
              </w:rPr>
            </w:pPr>
            <w:r w:rsidRPr="00583B68">
              <w:rPr>
                <w:rFonts w:ascii="Times New Roman" w:eastAsia="Times New Roman" w:hAnsi="Times New Roman"/>
                <w:b w:val="0"/>
                <w:bCs w:val="0"/>
                <w:color w:val="auto"/>
                <w:sz w:val="20"/>
                <w:szCs w:val="20"/>
              </w:rPr>
              <w:t xml:space="preserve"> 42.91</w:t>
            </w:r>
          </w:p>
        </w:tc>
        <w:tc>
          <w:tcPr>
            <w:tcW w:w="7798" w:type="dxa"/>
            <w:tcBorders>
              <w:top w:val="nil"/>
              <w:left w:val="nil"/>
              <w:bottom w:val="nil"/>
              <w:right w:val="nil"/>
            </w:tcBorders>
          </w:tcPr>
          <w:p w:rsidR="00583B68" w:rsidRPr="00583B68" w:rsidRDefault="00583B68" w:rsidP="00A45C35">
            <w:pPr>
              <w:autoSpaceDE w:val="0"/>
              <w:autoSpaceDN w:val="0"/>
              <w:adjustRightInd w:val="0"/>
              <w:spacing w:line="300" w:lineRule="exact"/>
              <w:rPr>
                <w:rFonts w:ascii="Times New Roman" w:eastAsia="Times New Roman" w:hAnsi="Times New Roman"/>
                <w:b w:val="0"/>
                <w:bCs w:val="0"/>
                <w:color w:val="auto"/>
                <w:sz w:val="20"/>
                <w:szCs w:val="20"/>
              </w:rPr>
            </w:pPr>
            <w:r w:rsidRPr="00583B68">
              <w:rPr>
                <w:rFonts w:ascii="Times New Roman" w:eastAsia="Times New Roman" w:hAnsi="Times New Roman"/>
                <w:b w:val="0"/>
                <w:bCs w:val="0"/>
                <w:color w:val="auto"/>
                <w:sz w:val="20"/>
                <w:szCs w:val="20"/>
              </w:rPr>
              <w:t xml:space="preserve"> Vízi létesítmény építése</w:t>
            </w:r>
          </w:p>
        </w:tc>
      </w:tr>
      <w:tr w:rsidR="00583B68" w:rsidRPr="00583B68" w:rsidTr="00583B68">
        <w:tc>
          <w:tcPr>
            <w:tcW w:w="1700" w:type="dxa"/>
            <w:tcBorders>
              <w:top w:val="nil"/>
              <w:left w:val="nil"/>
              <w:bottom w:val="nil"/>
              <w:right w:val="nil"/>
            </w:tcBorders>
          </w:tcPr>
          <w:p w:rsidR="00583B68" w:rsidRPr="00583B68" w:rsidRDefault="00583B68" w:rsidP="00A45C35">
            <w:pPr>
              <w:autoSpaceDE w:val="0"/>
              <w:autoSpaceDN w:val="0"/>
              <w:adjustRightInd w:val="0"/>
              <w:spacing w:line="300" w:lineRule="exact"/>
              <w:rPr>
                <w:rFonts w:ascii="Times New Roman" w:eastAsia="Times New Roman" w:hAnsi="Times New Roman"/>
                <w:b w:val="0"/>
                <w:bCs w:val="0"/>
                <w:color w:val="auto"/>
                <w:sz w:val="20"/>
                <w:szCs w:val="20"/>
              </w:rPr>
            </w:pPr>
            <w:r w:rsidRPr="00583B68">
              <w:rPr>
                <w:rFonts w:ascii="Times New Roman" w:eastAsia="Times New Roman" w:hAnsi="Times New Roman"/>
                <w:b w:val="0"/>
                <w:bCs w:val="0"/>
                <w:color w:val="auto"/>
                <w:sz w:val="20"/>
                <w:szCs w:val="20"/>
              </w:rPr>
              <w:t xml:space="preserve"> 43.13</w:t>
            </w:r>
          </w:p>
        </w:tc>
        <w:tc>
          <w:tcPr>
            <w:tcW w:w="7798" w:type="dxa"/>
            <w:tcBorders>
              <w:top w:val="nil"/>
              <w:left w:val="nil"/>
              <w:bottom w:val="nil"/>
              <w:right w:val="nil"/>
            </w:tcBorders>
          </w:tcPr>
          <w:p w:rsidR="00583B68" w:rsidRPr="00583B68" w:rsidRDefault="00583B68" w:rsidP="00A45C35">
            <w:pPr>
              <w:autoSpaceDE w:val="0"/>
              <w:autoSpaceDN w:val="0"/>
              <w:adjustRightInd w:val="0"/>
              <w:spacing w:line="300" w:lineRule="exact"/>
              <w:rPr>
                <w:rFonts w:ascii="Times New Roman" w:eastAsia="Times New Roman" w:hAnsi="Times New Roman"/>
                <w:b w:val="0"/>
                <w:bCs w:val="0"/>
                <w:color w:val="auto"/>
                <w:sz w:val="20"/>
                <w:szCs w:val="20"/>
              </w:rPr>
            </w:pPr>
            <w:r w:rsidRPr="00583B68">
              <w:rPr>
                <w:rFonts w:ascii="Times New Roman" w:eastAsia="Times New Roman" w:hAnsi="Times New Roman"/>
                <w:b w:val="0"/>
                <w:bCs w:val="0"/>
                <w:color w:val="auto"/>
                <w:sz w:val="20"/>
                <w:szCs w:val="20"/>
              </w:rPr>
              <w:t xml:space="preserve"> Talajmintavétel, próbafúrás</w:t>
            </w:r>
          </w:p>
        </w:tc>
      </w:tr>
      <w:tr w:rsidR="00583B68" w:rsidRPr="00583B68" w:rsidTr="00583B68">
        <w:tc>
          <w:tcPr>
            <w:tcW w:w="1700" w:type="dxa"/>
            <w:tcBorders>
              <w:top w:val="nil"/>
              <w:left w:val="nil"/>
              <w:bottom w:val="nil"/>
              <w:right w:val="nil"/>
            </w:tcBorders>
          </w:tcPr>
          <w:p w:rsidR="00583B68" w:rsidRPr="00583B68" w:rsidRDefault="00583B68" w:rsidP="00A45C35">
            <w:pPr>
              <w:autoSpaceDE w:val="0"/>
              <w:autoSpaceDN w:val="0"/>
              <w:adjustRightInd w:val="0"/>
              <w:spacing w:line="300" w:lineRule="exact"/>
              <w:rPr>
                <w:rFonts w:ascii="Times New Roman" w:eastAsia="Times New Roman" w:hAnsi="Times New Roman"/>
                <w:b w:val="0"/>
                <w:bCs w:val="0"/>
                <w:color w:val="auto"/>
                <w:sz w:val="20"/>
                <w:szCs w:val="20"/>
              </w:rPr>
            </w:pPr>
            <w:r w:rsidRPr="00583B68">
              <w:rPr>
                <w:rFonts w:ascii="Times New Roman" w:eastAsia="Times New Roman" w:hAnsi="Times New Roman"/>
                <w:b w:val="0"/>
                <w:bCs w:val="0"/>
                <w:color w:val="auto"/>
                <w:sz w:val="20"/>
                <w:szCs w:val="20"/>
              </w:rPr>
              <w:t xml:space="preserve"> 43.11</w:t>
            </w:r>
          </w:p>
        </w:tc>
        <w:tc>
          <w:tcPr>
            <w:tcW w:w="7798" w:type="dxa"/>
            <w:tcBorders>
              <w:top w:val="nil"/>
              <w:left w:val="nil"/>
              <w:bottom w:val="nil"/>
              <w:right w:val="nil"/>
            </w:tcBorders>
          </w:tcPr>
          <w:p w:rsidR="00583B68" w:rsidRPr="00583B68" w:rsidRDefault="00583B68" w:rsidP="00A45C35">
            <w:pPr>
              <w:autoSpaceDE w:val="0"/>
              <w:autoSpaceDN w:val="0"/>
              <w:adjustRightInd w:val="0"/>
              <w:spacing w:line="300" w:lineRule="exact"/>
              <w:rPr>
                <w:rFonts w:ascii="Times New Roman" w:eastAsia="Times New Roman" w:hAnsi="Times New Roman"/>
                <w:b w:val="0"/>
                <w:bCs w:val="0"/>
                <w:color w:val="auto"/>
                <w:sz w:val="20"/>
                <w:szCs w:val="20"/>
              </w:rPr>
            </w:pPr>
            <w:r w:rsidRPr="00583B68">
              <w:rPr>
                <w:rFonts w:ascii="Times New Roman" w:eastAsia="Times New Roman" w:hAnsi="Times New Roman"/>
                <w:b w:val="0"/>
                <w:bCs w:val="0"/>
                <w:color w:val="auto"/>
                <w:sz w:val="20"/>
                <w:szCs w:val="20"/>
              </w:rPr>
              <w:t xml:space="preserve"> Bontás</w:t>
            </w:r>
          </w:p>
        </w:tc>
      </w:tr>
      <w:tr w:rsidR="00583B68" w:rsidRPr="00583B68" w:rsidTr="00583B68">
        <w:tc>
          <w:tcPr>
            <w:tcW w:w="1700" w:type="dxa"/>
            <w:tcBorders>
              <w:top w:val="nil"/>
              <w:left w:val="nil"/>
              <w:bottom w:val="nil"/>
              <w:right w:val="nil"/>
            </w:tcBorders>
          </w:tcPr>
          <w:p w:rsidR="00583B68" w:rsidRPr="00583B68" w:rsidRDefault="00583B68" w:rsidP="00A45C35">
            <w:pPr>
              <w:autoSpaceDE w:val="0"/>
              <w:autoSpaceDN w:val="0"/>
              <w:adjustRightInd w:val="0"/>
              <w:spacing w:line="300" w:lineRule="exact"/>
              <w:rPr>
                <w:rFonts w:ascii="Times New Roman" w:eastAsia="Times New Roman" w:hAnsi="Times New Roman"/>
                <w:b w:val="0"/>
                <w:bCs w:val="0"/>
                <w:color w:val="auto"/>
                <w:sz w:val="20"/>
                <w:szCs w:val="20"/>
              </w:rPr>
            </w:pPr>
            <w:r w:rsidRPr="00583B68">
              <w:rPr>
                <w:rFonts w:ascii="Times New Roman" w:eastAsia="Times New Roman" w:hAnsi="Times New Roman"/>
                <w:b w:val="0"/>
                <w:bCs w:val="0"/>
                <w:color w:val="auto"/>
                <w:sz w:val="20"/>
                <w:szCs w:val="20"/>
              </w:rPr>
              <w:t xml:space="preserve"> 43.12</w:t>
            </w:r>
          </w:p>
        </w:tc>
        <w:tc>
          <w:tcPr>
            <w:tcW w:w="7798" w:type="dxa"/>
            <w:tcBorders>
              <w:top w:val="nil"/>
              <w:left w:val="nil"/>
              <w:bottom w:val="nil"/>
              <w:right w:val="nil"/>
            </w:tcBorders>
          </w:tcPr>
          <w:p w:rsidR="00583B68" w:rsidRPr="00583B68" w:rsidRDefault="00583B68" w:rsidP="00A45C35">
            <w:pPr>
              <w:autoSpaceDE w:val="0"/>
              <w:autoSpaceDN w:val="0"/>
              <w:adjustRightInd w:val="0"/>
              <w:spacing w:line="300" w:lineRule="exact"/>
              <w:rPr>
                <w:rFonts w:ascii="Times New Roman" w:eastAsia="Times New Roman" w:hAnsi="Times New Roman"/>
                <w:b w:val="0"/>
                <w:bCs w:val="0"/>
                <w:color w:val="auto"/>
                <w:sz w:val="20"/>
                <w:szCs w:val="20"/>
              </w:rPr>
            </w:pPr>
            <w:r w:rsidRPr="00583B68">
              <w:rPr>
                <w:rFonts w:ascii="Times New Roman" w:eastAsia="Times New Roman" w:hAnsi="Times New Roman"/>
                <w:b w:val="0"/>
                <w:bCs w:val="0"/>
                <w:color w:val="auto"/>
                <w:sz w:val="20"/>
                <w:szCs w:val="20"/>
              </w:rPr>
              <w:t xml:space="preserve"> Építési terület előkészítése</w:t>
            </w:r>
          </w:p>
        </w:tc>
      </w:tr>
      <w:tr w:rsidR="00583B68" w:rsidRPr="00583B68" w:rsidTr="00583B68">
        <w:tc>
          <w:tcPr>
            <w:tcW w:w="1700" w:type="dxa"/>
            <w:tcBorders>
              <w:top w:val="nil"/>
              <w:left w:val="nil"/>
              <w:bottom w:val="nil"/>
              <w:right w:val="nil"/>
            </w:tcBorders>
          </w:tcPr>
          <w:p w:rsidR="00583B68" w:rsidRPr="00583B68" w:rsidRDefault="00583B68" w:rsidP="00A45C35">
            <w:pPr>
              <w:autoSpaceDE w:val="0"/>
              <w:autoSpaceDN w:val="0"/>
              <w:adjustRightInd w:val="0"/>
              <w:spacing w:line="300" w:lineRule="exact"/>
              <w:rPr>
                <w:rFonts w:ascii="Times New Roman" w:eastAsia="Times New Roman" w:hAnsi="Times New Roman"/>
                <w:b w:val="0"/>
                <w:bCs w:val="0"/>
                <w:color w:val="auto"/>
                <w:sz w:val="20"/>
                <w:szCs w:val="20"/>
              </w:rPr>
            </w:pPr>
            <w:r w:rsidRPr="00583B68">
              <w:rPr>
                <w:rFonts w:ascii="Times New Roman" w:eastAsia="Times New Roman" w:hAnsi="Times New Roman"/>
                <w:b w:val="0"/>
                <w:bCs w:val="0"/>
                <w:color w:val="auto"/>
                <w:sz w:val="20"/>
                <w:szCs w:val="20"/>
              </w:rPr>
              <w:t xml:space="preserve"> 77.39</w:t>
            </w:r>
          </w:p>
        </w:tc>
        <w:tc>
          <w:tcPr>
            <w:tcW w:w="7798" w:type="dxa"/>
            <w:tcBorders>
              <w:top w:val="nil"/>
              <w:left w:val="nil"/>
              <w:bottom w:val="nil"/>
              <w:right w:val="nil"/>
            </w:tcBorders>
          </w:tcPr>
          <w:p w:rsidR="00583B68" w:rsidRPr="00583B68" w:rsidRDefault="00583B68" w:rsidP="00A45C35">
            <w:pPr>
              <w:autoSpaceDE w:val="0"/>
              <w:autoSpaceDN w:val="0"/>
              <w:adjustRightInd w:val="0"/>
              <w:spacing w:line="300" w:lineRule="exact"/>
              <w:rPr>
                <w:rFonts w:ascii="Times New Roman" w:eastAsia="Times New Roman" w:hAnsi="Times New Roman"/>
                <w:b w:val="0"/>
                <w:bCs w:val="0"/>
                <w:color w:val="auto"/>
                <w:sz w:val="20"/>
                <w:szCs w:val="20"/>
              </w:rPr>
            </w:pPr>
            <w:r w:rsidRPr="00583B68">
              <w:rPr>
                <w:rFonts w:ascii="Times New Roman" w:eastAsia="Times New Roman" w:hAnsi="Times New Roman"/>
                <w:b w:val="0"/>
                <w:bCs w:val="0"/>
                <w:color w:val="auto"/>
                <w:sz w:val="20"/>
                <w:szCs w:val="20"/>
              </w:rPr>
              <w:t xml:space="preserve"> Egyéb gép, tárgyi eszköz kölcsönzése</w:t>
            </w:r>
          </w:p>
        </w:tc>
      </w:tr>
      <w:tr w:rsidR="00583B68" w:rsidRPr="00583B68" w:rsidTr="00583B68">
        <w:tc>
          <w:tcPr>
            <w:tcW w:w="1700" w:type="dxa"/>
            <w:tcBorders>
              <w:top w:val="nil"/>
              <w:left w:val="nil"/>
              <w:bottom w:val="nil"/>
              <w:right w:val="nil"/>
            </w:tcBorders>
          </w:tcPr>
          <w:p w:rsidR="00583B68" w:rsidRPr="00583B68" w:rsidRDefault="00583B68" w:rsidP="00A45C35">
            <w:pPr>
              <w:autoSpaceDE w:val="0"/>
              <w:autoSpaceDN w:val="0"/>
              <w:adjustRightInd w:val="0"/>
              <w:spacing w:line="300" w:lineRule="exact"/>
              <w:rPr>
                <w:rFonts w:ascii="Times New Roman" w:eastAsia="Times New Roman" w:hAnsi="Times New Roman"/>
                <w:b w:val="0"/>
                <w:bCs w:val="0"/>
                <w:color w:val="auto"/>
                <w:sz w:val="20"/>
                <w:szCs w:val="20"/>
              </w:rPr>
            </w:pPr>
            <w:r w:rsidRPr="00583B68">
              <w:rPr>
                <w:rFonts w:ascii="Times New Roman" w:eastAsia="Times New Roman" w:hAnsi="Times New Roman"/>
                <w:b w:val="0"/>
                <w:bCs w:val="0"/>
                <w:color w:val="auto"/>
                <w:sz w:val="20"/>
                <w:szCs w:val="20"/>
              </w:rPr>
              <w:t xml:space="preserve"> 74.90</w:t>
            </w:r>
          </w:p>
        </w:tc>
        <w:tc>
          <w:tcPr>
            <w:tcW w:w="7798" w:type="dxa"/>
            <w:tcBorders>
              <w:top w:val="nil"/>
              <w:left w:val="nil"/>
              <w:bottom w:val="nil"/>
              <w:right w:val="nil"/>
            </w:tcBorders>
          </w:tcPr>
          <w:p w:rsidR="00583B68" w:rsidRPr="00583B68" w:rsidRDefault="00583B68" w:rsidP="00A45C35">
            <w:pPr>
              <w:autoSpaceDE w:val="0"/>
              <w:autoSpaceDN w:val="0"/>
              <w:adjustRightInd w:val="0"/>
              <w:spacing w:line="300" w:lineRule="exact"/>
              <w:rPr>
                <w:rFonts w:ascii="Times New Roman" w:eastAsia="Times New Roman" w:hAnsi="Times New Roman"/>
                <w:b w:val="0"/>
                <w:bCs w:val="0"/>
                <w:color w:val="auto"/>
                <w:sz w:val="20"/>
                <w:szCs w:val="20"/>
              </w:rPr>
            </w:pPr>
            <w:r w:rsidRPr="00583B68">
              <w:rPr>
                <w:rFonts w:ascii="Times New Roman" w:eastAsia="Times New Roman" w:hAnsi="Times New Roman"/>
                <w:b w:val="0"/>
                <w:bCs w:val="0"/>
                <w:color w:val="auto"/>
                <w:sz w:val="20"/>
                <w:szCs w:val="20"/>
              </w:rPr>
              <w:t xml:space="preserve"> </w:t>
            </w:r>
            <w:proofErr w:type="spellStart"/>
            <w:r w:rsidRPr="00583B68">
              <w:rPr>
                <w:rFonts w:ascii="Times New Roman" w:eastAsia="Times New Roman" w:hAnsi="Times New Roman"/>
                <w:b w:val="0"/>
                <w:bCs w:val="0"/>
                <w:color w:val="auto"/>
                <w:sz w:val="20"/>
                <w:szCs w:val="20"/>
              </w:rPr>
              <w:t>M.n.s</w:t>
            </w:r>
            <w:proofErr w:type="spellEnd"/>
            <w:r w:rsidRPr="00583B68">
              <w:rPr>
                <w:rFonts w:ascii="Times New Roman" w:eastAsia="Times New Roman" w:hAnsi="Times New Roman"/>
                <w:b w:val="0"/>
                <w:bCs w:val="0"/>
                <w:color w:val="auto"/>
                <w:sz w:val="20"/>
                <w:szCs w:val="20"/>
              </w:rPr>
              <w:t xml:space="preserve"> e szakmai, tudományos, műszaki tevékenység</w:t>
            </w:r>
          </w:p>
        </w:tc>
      </w:tr>
      <w:tr w:rsidR="00583B68" w:rsidRPr="00583B68" w:rsidTr="00583B68">
        <w:tc>
          <w:tcPr>
            <w:tcW w:w="1700" w:type="dxa"/>
            <w:tcBorders>
              <w:top w:val="nil"/>
              <w:left w:val="nil"/>
              <w:bottom w:val="nil"/>
              <w:right w:val="nil"/>
            </w:tcBorders>
          </w:tcPr>
          <w:p w:rsidR="00583B68" w:rsidRPr="00583B68" w:rsidRDefault="00583B68" w:rsidP="00A45C35">
            <w:pPr>
              <w:autoSpaceDE w:val="0"/>
              <w:autoSpaceDN w:val="0"/>
              <w:adjustRightInd w:val="0"/>
              <w:spacing w:line="300" w:lineRule="exact"/>
              <w:rPr>
                <w:rFonts w:ascii="Times New Roman" w:eastAsia="Times New Roman" w:hAnsi="Times New Roman"/>
                <w:b w:val="0"/>
                <w:bCs w:val="0"/>
                <w:color w:val="auto"/>
                <w:sz w:val="20"/>
                <w:szCs w:val="20"/>
              </w:rPr>
            </w:pPr>
            <w:r w:rsidRPr="00583B68">
              <w:rPr>
                <w:rFonts w:ascii="Times New Roman" w:eastAsia="Times New Roman" w:hAnsi="Times New Roman"/>
                <w:b w:val="0"/>
                <w:bCs w:val="0"/>
                <w:color w:val="auto"/>
                <w:sz w:val="20"/>
                <w:szCs w:val="20"/>
              </w:rPr>
              <w:t xml:space="preserve"> 71.12</w:t>
            </w:r>
          </w:p>
        </w:tc>
        <w:tc>
          <w:tcPr>
            <w:tcW w:w="7798" w:type="dxa"/>
            <w:tcBorders>
              <w:top w:val="nil"/>
              <w:left w:val="nil"/>
              <w:bottom w:val="nil"/>
              <w:right w:val="nil"/>
            </w:tcBorders>
          </w:tcPr>
          <w:p w:rsidR="00583B68" w:rsidRPr="00583B68" w:rsidRDefault="00583B68" w:rsidP="00A45C35">
            <w:pPr>
              <w:autoSpaceDE w:val="0"/>
              <w:autoSpaceDN w:val="0"/>
              <w:adjustRightInd w:val="0"/>
              <w:spacing w:line="300" w:lineRule="exact"/>
              <w:rPr>
                <w:rFonts w:ascii="Times New Roman" w:eastAsia="Times New Roman" w:hAnsi="Times New Roman"/>
                <w:b w:val="0"/>
                <w:bCs w:val="0"/>
                <w:color w:val="auto"/>
                <w:sz w:val="20"/>
                <w:szCs w:val="20"/>
              </w:rPr>
            </w:pPr>
            <w:r w:rsidRPr="00583B68">
              <w:rPr>
                <w:rFonts w:ascii="Times New Roman" w:eastAsia="Times New Roman" w:hAnsi="Times New Roman"/>
                <w:b w:val="0"/>
                <w:bCs w:val="0"/>
                <w:color w:val="auto"/>
                <w:sz w:val="20"/>
                <w:szCs w:val="20"/>
              </w:rPr>
              <w:t xml:space="preserve"> Mérnöki tevékenység, műszaki tanácsadás</w:t>
            </w:r>
          </w:p>
        </w:tc>
      </w:tr>
      <w:tr w:rsidR="00583B68" w:rsidRPr="00583B68" w:rsidTr="00583B68">
        <w:tc>
          <w:tcPr>
            <w:tcW w:w="1700" w:type="dxa"/>
            <w:tcBorders>
              <w:top w:val="nil"/>
              <w:left w:val="nil"/>
              <w:bottom w:val="nil"/>
              <w:right w:val="nil"/>
            </w:tcBorders>
          </w:tcPr>
          <w:p w:rsidR="00583B68" w:rsidRPr="00583B68" w:rsidRDefault="00583B68" w:rsidP="00A45C35">
            <w:pPr>
              <w:autoSpaceDE w:val="0"/>
              <w:autoSpaceDN w:val="0"/>
              <w:adjustRightInd w:val="0"/>
              <w:spacing w:line="300" w:lineRule="exact"/>
              <w:rPr>
                <w:rFonts w:ascii="Times New Roman" w:eastAsia="Times New Roman" w:hAnsi="Times New Roman"/>
                <w:b w:val="0"/>
                <w:bCs w:val="0"/>
                <w:color w:val="auto"/>
                <w:sz w:val="20"/>
                <w:szCs w:val="20"/>
              </w:rPr>
            </w:pPr>
            <w:r w:rsidRPr="00583B68">
              <w:rPr>
                <w:rFonts w:ascii="Times New Roman" w:eastAsia="Times New Roman" w:hAnsi="Times New Roman"/>
                <w:b w:val="0"/>
                <w:bCs w:val="0"/>
                <w:color w:val="auto"/>
                <w:sz w:val="20"/>
                <w:szCs w:val="20"/>
              </w:rPr>
              <w:t xml:space="preserve"> 39.00</w:t>
            </w:r>
          </w:p>
        </w:tc>
        <w:tc>
          <w:tcPr>
            <w:tcW w:w="7798" w:type="dxa"/>
            <w:tcBorders>
              <w:top w:val="nil"/>
              <w:left w:val="nil"/>
              <w:bottom w:val="nil"/>
              <w:right w:val="nil"/>
            </w:tcBorders>
          </w:tcPr>
          <w:p w:rsidR="00583B68" w:rsidRPr="00583B68" w:rsidRDefault="00583B68" w:rsidP="00A45C35">
            <w:pPr>
              <w:autoSpaceDE w:val="0"/>
              <w:autoSpaceDN w:val="0"/>
              <w:adjustRightInd w:val="0"/>
              <w:spacing w:line="300" w:lineRule="exact"/>
              <w:rPr>
                <w:rFonts w:ascii="Times New Roman" w:eastAsia="Times New Roman" w:hAnsi="Times New Roman"/>
                <w:b w:val="0"/>
                <w:bCs w:val="0"/>
                <w:color w:val="auto"/>
                <w:sz w:val="20"/>
                <w:szCs w:val="20"/>
              </w:rPr>
            </w:pPr>
            <w:r w:rsidRPr="00583B68">
              <w:rPr>
                <w:rFonts w:ascii="Times New Roman" w:eastAsia="Times New Roman" w:hAnsi="Times New Roman"/>
                <w:b w:val="0"/>
                <w:bCs w:val="0"/>
                <w:color w:val="auto"/>
                <w:sz w:val="20"/>
                <w:szCs w:val="20"/>
              </w:rPr>
              <w:t xml:space="preserve"> Szennyeződésmentesítés, egyéb hulladékkezelés </w:t>
            </w:r>
          </w:p>
        </w:tc>
      </w:tr>
      <w:tr w:rsidR="00583B68" w:rsidRPr="00583B68" w:rsidTr="00583B68">
        <w:tc>
          <w:tcPr>
            <w:tcW w:w="1700" w:type="dxa"/>
            <w:tcBorders>
              <w:top w:val="nil"/>
              <w:left w:val="nil"/>
              <w:bottom w:val="nil"/>
              <w:right w:val="nil"/>
            </w:tcBorders>
          </w:tcPr>
          <w:p w:rsidR="00583B68" w:rsidRPr="00583B68" w:rsidRDefault="00583B68" w:rsidP="00A45C35">
            <w:pPr>
              <w:autoSpaceDE w:val="0"/>
              <w:autoSpaceDN w:val="0"/>
              <w:adjustRightInd w:val="0"/>
              <w:spacing w:line="300" w:lineRule="exact"/>
              <w:rPr>
                <w:rFonts w:ascii="Times New Roman" w:eastAsia="Times New Roman" w:hAnsi="Times New Roman"/>
                <w:b w:val="0"/>
                <w:bCs w:val="0"/>
                <w:color w:val="auto"/>
                <w:sz w:val="20"/>
                <w:szCs w:val="20"/>
              </w:rPr>
            </w:pPr>
            <w:r w:rsidRPr="00583B68">
              <w:rPr>
                <w:rFonts w:ascii="Times New Roman" w:eastAsia="Times New Roman" w:hAnsi="Times New Roman"/>
                <w:b w:val="0"/>
                <w:bCs w:val="0"/>
                <w:color w:val="auto"/>
                <w:sz w:val="20"/>
                <w:szCs w:val="20"/>
              </w:rPr>
              <w:t xml:space="preserve"> 37.00</w:t>
            </w:r>
          </w:p>
        </w:tc>
        <w:tc>
          <w:tcPr>
            <w:tcW w:w="7798" w:type="dxa"/>
            <w:tcBorders>
              <w:top w:val="nil"/>
              <w:left w:val="nil"/>
              <w:bottom w:val="nil"/>
              <w:right w:val="nil"/>
            </w:tcBorders>
          </w:tcPr>
          <w:p w:rsidR="00583B68" w:rsidRPr="00583B68" w:rsidRDefault="00583B68" w:rsidP="00A45C35">
            <w:pPr>
              <w:autoSpaceDE w:val="0"/>
              <w:autoSpaceDN w:val="0"/>
              <w:adjustRightInd w:val="0"/>
              <w:spacing w:line="300" w:lineRule="exact"/>
              <w:rPr>
                <w:rFonts w:ascii="Times New Roman" w:eastAsia="Times New Roman" w:hAnsi="Times New Roman"/>
                <w:b w:val="0"/>
                <w:bCs w:val="0"/>
                <w:color w:val="auto"/>
                <w:sz w:val="20"/>
                <w:szCs w:val="20"/>
              </w:rPr>
            </w:pPr>
            <w:r w:rsidRPr="00583B68">
              <w:rPr>
                <w:rFonts w:ascii="Times New Roman" w:eastAsia="Times New Roman" w:hAnsi="Times New Roman"/>
                <w:b w:val="0"/>
                <w:bCs w:val="0"/>
                <w:color w:val="auto"/>
                <w:sz w:val="20"/>
                <w:szCs w:val="20"/>
              </w:rPr>
              <w:t xml:space="preserve"> Szennyvíz gyűjtése, kezelése</w:t>
            </w:r>
          </w:p>
        </w:tc>
      </w:tr>
      <w:tr w:rsidR="00583B68" w:rsidRPr="00583B68" w:rsidTr="00583B68">
        <w:tc>
          <w:tcPr>
            <w:tcW w:w="1700" w:type="dxa"/>
            <w:tcBorders>
              <w:top w:val="nil"/>
              <w:left w:val="nil"/>
              <w:bottom w:val="nil"/>
              <w:right w:val="nil"/>
            </w:tcBorders>
          </w:tcPr>
          <w:p w:rsidR="00583B68" w:rsidRPr="00583B68" w:rsidRDefault="00583B68" w:rsidP="00A45C35">
            <w:pPr>
              <w:autoSpaceDE w:val="0"/>
              <w:autoSpaceDN w:val="0"/>
              <w:adjustRightInd w:val="0"/>
              <w:spacing w:line="300" w:lineRule="exact"/>
              <w:rPr>
                <w:rFonts w:ascii="Times New Roman" w:eastAsia="Times New Roman" w:hAnsi="Times New Roman"/>
                <w:b w:val="0"/>
                <w:bCs w:val="0"/>
                <w:color w:val="auto"/>
                <w:sz w:val="20"/>
                <w:szCs w:val="20"/>
              </w:rPr>
            </w:pPr>
            <w:r w:rsidRPr="00583B68">
              <w:rPr>
                <w:rFonts w:ascii="Times New Roman" w:eastAsia="Times New Roman" w:hAnsi="Times New Roman"/>
                <w:b w:val="0"/>
                <w:bCs w:val="0"/>
                <w:color w:val="auto"/>
                <w:sz w:val="20"/>
                <w:szCs w:val="20"/>
              </w:rPr>
              <w:t xml:space="preserve"> 81.29</w:t>
            </w:r>
          </w:p>
        </w:tc>
        <w:tc>
          <w:tcPr>
            <w:tcW w:w="7798" w:type="dxa"/>
            <w:tcBorders>
              <w:top w:val="nil"/>
              <w:left w:val="nil"/>
              <w:bottom w:val="nil"/>
              <w:right w:val="nil"/>
            </w:tcBorders>
          </w:tcPr>
          <w:p w:rsidR="00583B68" w:rsidRPr="00583B68" w:rsidRDefault="00583B68" w:rsidP="00A45C35">
            <w:pPr>
              <w:autoSpaceDE w:val="0"/>
              <w:autoSpaceDN w:val="0"/>
              <w:adjustRightInd w:val="0"/>
              <w:spacing w:line="300" w:lineRule="exact"/>
              <w:rPr>
                <w:rFonts w:ascii="Times New Roman" w:eastAsia="Times New Roman" w:hAnsi="Times New Roman"/>
                <w:b w:val="0"/>
                <w:bCs w:val="0"/>
                <w:color w:val="auto"/>
                <w:sz w:val="20"/>
                <w:szCs w:val="20"/>
              </w:rPr>
            </w:pPr>
            <w:r w:rsidRPr="00583B68">
              <w:rPr>
                <w:rFonts w:ascii="Times New Roman" w:eastAsia="Times New Roman" w:hAnsi="Times New Roman"/>
                <w:b w:val="0"/>
                <w:bCs w:val="0"/>
                <w:color w:val="auto"/>
                <w:sz w:val="20"/>
                <w:szCs w:val="20"/>
              </w:rPr>
              <w:t xml:space="preserve"> Egyéb takarítás</w:t>
            </w:r>
          </w:p>
        </w:tc>
      </w:tr>
      <w:tr w:rsidR="00583B68" w:rsidRPr="00583B68" w:rsidTr="00583B68">
        <w:tc>
          <w:tcPr>
            <w:tcW w:w="1700" w:type="dxa"/>
            <w:tcBorders>
              <w:top w:val="nil"/>
              <w:left w:val="nil"/>
              <w:bottom w:val="nil"/>
              <w:right w:val="nil"/>
            </w:tcBorders>
          </w:tcPr>
          <w:p w:rsidR="00583B68" w:rsidRPr="00583B68" w:rsidRDefault="00583B68" w:rsidP="00A45C35">
            <w:pPr>
              <w:autoSpaceDE w:val="0"/>
              <w:autoSpaceDN w:val="0"/>
              <w:adjustRightInd w:val="0"/>
              <w:spacing w:line="300" w:lineRule="exact"/>
              <w:rPr>
                <w:rFonts w:ascii="Times New Roman" w:eastAsia="Times New Roman" w:hAnsi="Times New Roman"/>
                <w:b w:val="0"/>
                <w:bCs w:val="0"/>
                <w:color w:val="auto"/>
                <w:sz w:val="20"/>
                <w:szCs w:val="20"/>
              </w:rPr>
            </w:pPr>
            <w:r w:rsidRPr="00583B68">
              <w:rPr>
                <w:rFonts w:ascii="Times New Roman" w:eastAsia="Times New Roman" w:hAnsi="Times New Roman"/>
                <w:b w:val="0"/>
                <w:bCs w:val="0"/>
                <w:color w:val="auto"/>
                <w:sz w:val="20"/>
                <w:szCs w:val="20"/>
              </w:rPr>
              <w:t xml:space="preserve"> 38.32</w:t>
            </w:r>
          </w:p>
        </w:tc>
        <w:tc>
          <w:tcPr>
            <w:tcW w:w="7798" w:type="dxa"/>
            <w:tcBorders>
              <w:top w:val="nil"/>
              <w:left w:val="nil"/>
              <w:bottom w:val="nil"/>
              <w:right w:val="nil"/>
            </w:tcBorders>
          </w:tcPr>
          <w:p w:rsidR="00583B68" w:rsidRPr="00583B68" w:rsidRDefault="00583B68" w:rsidP="00A45C35">
            <w:pPr>
              <w:autoSpaceDE w:val="0"/>
              <w:autoSpaceDN w:val="0"/>
              <w:adjustRightInd w:val="0"/>
              <w:spacing w:line="300" w:lineRule="exact"/>
              <w:rPr>
                <w:rFonts w:ascii="Times New Roman" w:eastAsia="Times New Roman" w:hAnsi="Times New Roman"/>
                <w:b w:val="0"/>
                <w:bCs w:val="0"/>
                <w:color w:val="auto"/>
                <w:sz w:val="20"/>
                <w:szCs w:val="20"/>
              </w:rPr>
            </w:pPr>
            <w:r w:rsidRPr="00583B68">
              <w:rPr>
                <w:rFonts w:ascii="Times New Roman" w:eastAsia="Times New Roman" w:hAnsi="Times New Roman"/>
                <w:b w:val="0"/>
                <w:bCs w:val="0"/>
                <w:color w:val="auto"/>
                <w:sz w:val="20"/>
                <w:szCs w:val="20"/>
              </w:rPr>
              <w:t xml:space="preserve"> Hulladék újrahasznosítása</w:t>
            </w:r>
          </w:p>
        </w:tc>
      </w:tr>
      <w:tr w:rsidR="00583B68" w:rsidRPr="00583B68" w:rsidTr="00583B68">
        <w:tc>
          <w:tcPr>
            <w:tcW w:w="1700" w:type="dxa"/>
            <w:tcBorders>
              <w:top w:val="nil"/>
              <w:left w:val="nil"/>
              <w:bottom w:val="nil"/>
              <w:right w:val="nil"/>
            </w:tcBorders>
          </w:tcPr>
          <w:p w:rsidR="00583B68" w:rsidRPr="00583B68" w:rsidRDefault="00583B68" w:rsidP="00A45C35">
            <w:pPr>
              <w:autoSpaceDE w:val="0"/>
              <w:autoSpaceDN w:val="0"/>
              <w:adjustRightInd w:val="0"/>
              <w:spacing w:line="300" w:lineRule="exact"/>
              <w:rPr>
                <w:rFonts w:ascii="Times New Roman" w:eastAsia="Times New Roman" w:hAnsi="Times New Roman"/>
                <w:b w:val="0"/>
                <w:bCs w:val="0"/>
                <w:color w:val="auto"/>
                <w:sz w:val="20"/>
                <w:szCs w:val="20"/>
              </w:rPr>
            </w:pPr>
            <w:r w:rsidRPr="00583B68">
              <w:rPr>
                <w:rFonts w:ascii="Times New Roman" w:eastAsia="Times New Roman" w:hAnsi="Times New Roman"/>
                <w:b w:val="0"/>
                <w:bCs w:val="0"/>
                <w:color w:val="auto"/>
                <w:sz w:val="20"/>
                <w:szCs w:val="20"/>
              </w:rPr>
              <w:t xml:space="preserve"> 38.12</w:t>
            </w:r>
          </w:p>
        </w:tc>
        <w:tc>
          <w:tcPr>
            <w:tcW w:w="7798" w:type="dxa"/>
            <w:tcBorders>
              <w:top w:val="nil"/>
              <w:left w:val="nil"/>
              <w:bottom w:val="nil"/>
              <w:right w:val="nil"/>
            </w:tcBorders>
          </w:tcPr>
          <w:p w:rsidR="00583B68" w:rsidRPr="00583B68" w:rsidRDefault="00583B68" w:rsidP="00A45C35">
            <w:pPr>
              <w:autoSpaceDE w:val="0"/>
              <w:autoSpaceDN w:val="0"/>
              <w:adjustRightInd w:val="0"/>
              <w:spacing w:line="300" w:lineRule="exact"/>
              <w:rPr>
                <w:rFonts w:ascii="Times New Roman" w:eastAsia="Times New Roman" w:hAnsi="Times New Roman"/>
                <w:b w:val="0"/>
                <w:bCs w:val="0"/>
                <w:color w:val="auto"/>
                <w:sz w:val="20"/>
                <w:szCs w:val="20"/>
              </w:rPr>
            </w:pPr>
            <w:r w:rsidRPr="00583B68">
              <w:rPr>
                <w:rFonts w:ascii="Times New Roman" w:eastAsia="Times New Roman" w:hAnsi="Times New Roman"/>
                <w:b w:val="0"/>
                <w:bCs w:val="0"/>
                <w:color w:val="auto"/>
                <w:sz w:val="20"/>
                <w:szCs w:val="20"/>
              </w:rPr>
              <w:t xml:space="preserve"> Veszélyes hulladék gyűjtése</w:t>
            </w:r>
          </w:p>
        </w:tc>
      </w:tr>
      <w:tr w:rsidR="00583B68" w:rsidRPr="00583B68" w:rsidTr="00583B68">
        <w:tc>
          <w:tcPr>
            <w:tcW w:w="1700" w:type="dxa"/>
            <w:tcBorders>
              <w:top w:val="nil"/>
              <w:left w:val="nil"/>
              <w:bottom w:val="nil"/>
              <w:right w:val="nil"/>
            </w:tcBorders>
          </w:tcPr>
          <w:p w:rsidR="00583B68" w:rsidRPr="00583B68" w:rsidRDefault="00583B68" w:rsidP="00A45C35">
            <w:pPr>
              <w:autoSpaceDE w:val="0"/>
              <w:autoSpaceDN w:val="0"/>
              <w:adjustRightInd w:val="0"/>
              <w:spacing w:line="300" w:lineRule="exact"/>
              <w:rPr>
                <w:rFonts w:ascii="Times New Roman" w:eastAsia="Times New Roman" w:hAnsi="Times New Roman"/>
                <w:b w:val="0"/>
                <w:bCs w:val="0"/>
                <w:color w:val="auto"/>
                <w:sz w:val="20"/>
                <w:szCs w:val="20"/>
              </w:rPr>
            </w:pPr>
            <w:r w:rsidRPr="00583B68">
              <w:rPr>
                <w:rFonts w:ascii="Times New Roman" w:eastAsia="Times New Roman" w:hAnsi="Times New Roman"/>
                <w:b w:val="0"/>
                <w:bCs w:val="0"/>
                <w:color w:val="auto"/>
                <w:sz w:val="20"/>
                <w:szCs w:val="20"/>
              </w:rPr>
              <w:t xml:space="preserve"> 38.22</w:t>
            </w:r>
          </w:p>
        </w:tc>
        <w:tc>
          <w:tcPr>
            <w:tcW w:w="7798" w:type="dxa"/>
            <w:tcBorders>
              <w:top w:val="nil"/>
              <w:left w:val="nil"/>
              <w:bottom w:val="nil"/>
              <w:right w:val="nil"/>
            </w:tcBorders>
          </w:tcPr>
          <w:p w:rsidR="00583B68" w:rsidRPr="00583B68" w:rsidRDefault="00583B68" w:rsidP="00A45C35">
            <w:pPr>
              <w:autoSpaceDE w:val="0"/>
              <w:autoSpaceDN w:val="0"/>
              <w:adjustRightInd w:val="0"/>
              <w:spacing w:line="300" w:lineRule="exact"/>
              <w:rPr>
                <w:rFonts w:ascii="Times New Roman" w:eastAsia="Times New Roman" w:hAnsi="Times New Roman"/>
                <w:b w:val="0"/>
                <w:bCs w:val="0"/>
                <w:color w:val="auto"/>
                <w:sz w:val="20"/>
                <w:szCs w:val="20"/>
              </w:rPr>
            </w:pPr>
            <w:r w:rsidRPr="00583B68">
              <w:rPr>
                <w:rFonts w:ascii="Times New Roman" w:eastAsia="Times New Roman" w:hAnsi="Times New Roman"/>
                <w:b w:val="0"/>
                <w:bCs w:val="0"/>
                <w:color w:val="auto"/>
                <w:sz w:val="20"/>
                <w:szCs w:val="20"/>
              </w:rPr>
              <w:t xml:space="preserve"> Veszélyes hulladék kezelése, ártalmatlanítása</w:t>
            </w:r>
          </w:p>
        </w:tc>
      </w:tr>
    </w:tbl>
    <w:p w:rsidR="00583B68" w:rsidRPr="00583B68" w:rsidRDefault="00583B68" w:rsidP="00A45C35">
      <w:pPr>
        <w:spacing w:line="300" w:lineRule="exact"/>
        <w:rPr>
          <w:rFonts w:ascii="Times New Roman" w:eastAsia="Times New Roman" w:hAnsi="Times New Roman"/>
          <w:b w:val="0"/>
          <w:bCs w:val="0"/>
          <w:color w:val="auto"/>
          <w:sz w:val="24"/>
        </w:rPr>
      </w:pPr>
    </w:p>
    <w:p w:rsidR="00583B68" w:rsidRPr="00583B68" w:rsidRDefault="00583B68" w:rsidP="00A45C35">
      <w:pPr>
        <w:spacing w:line="300" w:lineRule="exact"/>
        <w:rPr>
          <w:rFonts w:ascii="Times New Roman" w:eastAsia="Times New Roman" w:hAnsi="Times New Roman"/>
          <w:b w:val="0"/>
          <w:bCs w:val="0"/>
          <w:color w:val="auto"/>
          <w:sz w:val="24"/>
        </w:rPr>
      </w:pPr>
    </w:p>
    <w:p w:rsidR="00583B68" w:rsidRPr="00583B68" w:rsidRDefault="00583B68" w:rsidP="00A45C35">
      <w:pPr>
        <w:spacing w:line="300" w:lineRule="exact"/>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 xml:space="preserve">A társaság a fenti feltüntetett tevékenységeken túl is bármely olyan gazdasági tevékenységet folytathat, amit törvény nem </w:t>
      </w:r>
      <w:proofErr w:type="gramStart"/>
      <w:r w:rsidRPr="00583B68">
        <w:rPr>
          <w:rFonts w:ascii="Times New Roman" w:eastAsia="Times New Roman" w:hAnsi="Times New Roman"/>
          <w:b w:val="0"/>
          <w:bCs w:val="0"/>
          <w:color w:val="auto"/>
          <w:sz w:val="24"/>
          <w:szCs w:val="20"/>
        </w:rPr>
        <w:t>tilt</w:t>
      </w:r>
      <w:proofErr w:type="gramEnd"/>
      <w:r w:rsidRPr="00583B68">
        <w:rPr>
          <w:rFonts w:ascii="Times New Roman" w:eastAsia="Times New Roman" w:hAnsi="Times New Roman"/>
          <w:b w:val="0"/>
          <w:bCs w:val="0"/>
          <w:color w:val="auto"/>
          <w:sz w:val="24"/>
          <w:szCs w:val="20"/>
        </w:rPr>
        <w:t xml:space="preserve"> vagy nem korlátoz. </w:t>
      </w:r>
    </w:p>
    <w:p w:rsidR="00583B68" w:rsidRPr="00583B68" w:rsidRDefault="00583B68" w:rsidP="00A45C35">
      <w:pPr>
        <w:spacing w:line="300" w:lineRule="exact"/>
        <w:rPr>
          <w:rFonts w:ascii="Times New Roman" w:eastAsia="Times New Roman" w:hAnsi="Times New Roman"/>
          <w:b w:val="0"/>
          <w:bCs w:val="0"/>
          <w:color w:val="auto"/>
          <w:sz w:val="22"/>
          <w:szCs w:val="20"/>
        </w:rPr>
      </w:pPr>
    </w:p>
    <w:p w:rsidR="00583B68" w:rsidRPr="00583B68" w:rsidRDefault="00583B68" w:rsidP="00A45C35">
      <w:pPr>
        <w:spacing w:line="300" w:lineRule="exact"/>
        <w:rPr>
          <w:rFonts w:ascii="Times New Roman" w:eastAsia="Times New Roman" w:hAnsi="Times New Roman"/>
          <w:b w:val="0"/>
          <w:bCs w:val="0"/>
          <w:color w:val="auto"/>
          <w:sz w:val="22"/>
          <w:szCs w:val="20"/>
        </w:rPr>
      </w:pPr>
    </w:p>
    <w:p w:rsidR="00583B68" w:rsidRPr="00583B68" w:rsidRDefault="00583B68" w:rsidP="00A45C35">
      <w:pPr>
        <w:widowControl w:val="0"/>
        <w:tabs>
          <w:tab w:val="left" w:pos="0"/>
          <w:tab w:val="left" w:pos="1008"/>
          <w:tab w:val="left" w:pos="1728"/>
          <w:tab w:val="left" w:pos="2448"/>
          <w:tab w:val="left" w:pos="3168"/>
          <w:tab w:val="left" w:pos="3888"/>
          <w:tab w:val="left" w:pos="4608"/>
          <w:tab w:val="left" w:pos="5328"/>
          <w:tab w:val="left" w:pos="6048"/>
          <w:tab w:val="left" w:pos="6768"/>
        </w:tabs>
        <w:spacing w:line="300" w:lineRule="exact"/>
        <w:ind w:left="426" w:hanging="426"/>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snapToGrid w:val="0"/>
          <w:color w:val="auto"/>
          <w:sz w:val="24"/>
          <w:szCs w:val="20"/>
        </w:rPr>
        <w:t xml:space="preserve">3) </w:t>
      </w:r>
      <w:r w:rsidRPr="00583B68">
        <w:rPr>
          <w:rFonts w:ascii="Times New Roman" w:eastAsia="Times New Roman" w:hAnsi="Times New Roman"/>
          <w:b w:val="0"/>
          <w:bCs w:val="0"/>
          <w:snapToGrid w:val="0"/>
          <w:color w:val="auto"/>
          <w:sz w:val="24"/>
          <w:szCs w:val="20"/>
        </w:rPr>
        <w:tab/>
      </w:r>
      <w:r w:rsidRPr="00583B68">
        <w:rPr>
          <w:rFonts w:ascii="Times New Roman" w:eastAsia="Times New Roman" w:hAnsi="Times New Roman"/>
          <w:b w:val="0"/>
          <w:bCs w:val="0"/>
          <w:snapToGrid w:val="0"/>
          <w:color w:val="auto"/>
          <w:sz w:val="24"/>
        </w:rPr>
        <w:t>Ha jogszabály valamely gazdasági tevékenység gyakorlását hatósági engedélyhez köti, a társaság e tevékenységet a jogerős hatósági engedély alapján kezdheti meg.</w:t>
      </w:r>
    </w:p>
    <w:p w:rsidR="00583B68" w:rsidRPr="00583B68" w:rsidRDefault="00583B68" w:rsidP="00A45C35">
      <w:pPr>
        <w:widowControl w:val="0"/>
        <w:tabs>
          <w:tab w:val="left" w:pos="288"/>
          <w:tab w:val="left" w:pos="1008"/>
          <w:tab w:val="left" w:pos="1728"/>
          <w:tab w:val="left" w:pos="2448"/>
          <w:tab w:val="left" w:pos="3168"/>
          <w:tab w:val="left" w:pos="3888"/>
          <w:tab w:val="left" w:pos="4608"/>
          <w:tab w:val="left" w:pos="5328"/>
          <w:tab w:val="left" w:pos="6048"/>
          <w:tab w:val="left" w:pos="6768"/>
        </w:tabs>
        <w:spacing w:line="300" w:lineRule="exact"/>
        <w:jc w:val="both"/>
        <w:rPr>
          <w:rFonts w:ascii="Times New Roman" w:eastAsia="Times New Roman" w:hAnsi="Times New Roman"/>
          <w:b w:val="0"/>
          <w:bCs w:val="0"/>
          <w:snapToGrid w:val="0"/>
          <w:color w:val="auto"/>
          <w:sz w:val="24"/>
          <w:szCs w:val="20"/>
        </w:rPr>
      </w:pPr>
    </w:p>
    <w:p w:rsidR="00583B68" w:rsidRPr="00583B68" w:rsidRDefault="00583B68" w:rsidP="00A45C35">
      <w:pPr>
        <w:tabs>
          <w:tab w:val="left" w:pos="288"/>
          <w:tab w:val="left" w:pos="1008"/>
          <w:tab w:val="left" w:pos="1728"/>
          <w:tab w:val="left" w:pos="2448"/>
          <w:tab w:val="left" w:pos="3168"/>
          <w:tab w:val="left" w:pos="3888"/>
          <w:tab w:val="left" w:pos="4608"/>
          <w:tab w:val="left" w:pos="5328"/>
          <w:tab w:val="left" w:pos="6048"/>
          <w:tab w:val="left" w:pos="6768"/>
        </w:tabs>
        <w:spacing w:line="300" w:lineRule="exact"/>
        <w:ind w:left="285" w:hanging="285"/>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 xml:space="preserve">4)  </w:t>
      </w:r>
      <w:r w:rsidRPr="00583B68">
        <w:rPr>
          <w:rFonts w:ascii="Times New Roman" w:eastAsia="Times New Roman" w:hAnsi="Times New Roman"/>
          <w:b w:val="0"/>
          <w:bCs w:val="0"/>
          <w:color w:val="auto"/>
          <w:sz w:val="24"/>
        </w:rPr>
        <w:t>Jogszabály által képesítéshez kötött tevékenységet a gazdasági társaság akkor végezhet, ha az e tevékenységben személyes közreműködést vállaló tagja, vagy a társasággal munkavégzésre irányuló polgári jogi vagy munkajogi jogviszonyban álló legalább egy személy a képesítési követelménynek megfelel.</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color w:val="auto"/>
          <w:sz w:val="22"/>
          <w:szCs w:val="20"/>
        </w:rPr>
      </w:pP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Cs w:val="0"/>
          <w:color w:val="auto"/>
          <w:szCs w:val="20"/>
        </w:rPr>
      </w:pPr>
      <w:r w:rsidRPr="00583B68">
        <w:rPr>
          <w:rFonts w:ascii="Times New Roman" w:eastAsia="Times New Roman" w:hAnsi="Times New Roman"/>
          <w:bCs w:val="0"/>
          <w:color w:val="auto"/>
          <w:szCs w:val="20"/>
        </w:rPr>
        <w:t xml:space="preserve">VII. </w:t>
      </w:r>
      <w:proofErr w:type="gramStart"/>
      <w:r w:rsidRPr="00583B68">
        <w:rPr>
          <w:rFonts w:ascii="Times New Roman" w:eastAsia="Times New Roman" w:hAnsi="Times New Roman"/>
          <w:bCs w:val="0"/>
          <w:color w:val="auto"/>
          <w:szCs w:val="20"/>
        </w:rPr>
        <w:t>A</w:t>
      </w:r>
      <w:proofErr w:type="gramEnd"/>
      <w:r w:rsidRPr="00583B68">
        <w:rPr>
          <w:rFonts w:ascii="Times New Roman" w:eastAsia="Times New Roman" w:hAnsi="Times New Roman"/>
          <w:bCs w:val="0"/>
          <w:color w:val="auto"/>
          <w:szCs w:val="20"/>
        </w:rPr>
        <w:t xml:space="preserve"> TÁRSASÁG VAGYONI VISZONYAI.</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color w:val="auto"/>
          <w:sz w:val="24"/>
        </w:rPr>
      </w:pPr>
    </w:p>
    <w:p w:rsidR="00583B68" w:rsidRPr="00583B68" w:rsidRDefault="00583B68" w:rsidP="00A45C35">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exact"/>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A társaság törzstőkéje 3.100.000.-Ft, azaz Hárommillió-egyszázezer forint.</w:t>
      </w:r>
    </w:p>
    <w:p w:rsidR="00583B68" w:rsidRPr="00583B68" w:rsidRDefault="00583B68" w:rsidP="00A45C3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exact"/>
        <w:jc w:val="both"/>
        <w:rPr>
          <w:rFonts w:ascii="Times New Roman" w:eastAsia="Times New Roman" w:hAnsi="Times New Roman"/>
          <w:b w:val="0"/>
          <w:bCs w:val="0"/>
          <w:color w:val="auto"/>
          <w:sz w:val="24"/>
          <w:szCs w:val="20"/>
        </w:rPr>
      </w:pPr>
    </w:p>
    <w:p w:rsidR="00583B68" w:rsidRPr="00583B68" w:rsidRDefault="00583B68" w:rsidP="00A45C35">
      <w:pPr>
        <w:numPr>
          <w:ilvl w:val="0"/>
          <w:numId w:val="12"/>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A tagok törzsbetétje, szavazati joguk mértéke:</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s>
        <w:spacing w:line="300" w:lineRule="exact"/>
        <w:jc w:val="both"/>
        <w:rPr>
          <w:rFonts w:ascii="Times New Roman" w:eastAsia="Times New Roman" w:hAnsi="Times New Roman"/>
          <w:b w:val="0"/>
          <w:bCs w:val="0"/>
          <w:color w:val="auto"/>
          <w:sz w:val="24"/>
          <w:szCs w:val="20"/>
        </w:rPr>
      </w:pPr>
    </w:p>
    <w:p w:rsidR="00583B68" w:rsidRPr="00583B68" w:rsidRDefault="00583B68" w:rsidP="00A45C35">
      <w:pPr>
        <w:numPr>
          <w:ilvl w:val="0"/>
          <w:numId w:val="17"/>
        </w:numPr>
        <w:tabs>
          <w:tab w:val="left" w:pos="288"/>
          <w:tab w:val="left" w:pos="1008"/>
          <w:tab w:val="left" w:pos="1728"/>
          <w:tab w:val="left" w:pos="2448"/>
          <w:tab w:val="left" w:pos="3168"/>
          <w:tab w:val="left" w:pos="3888"/>
          <w:tab w:val="left" w:pos="4608"/>
          <w:tab w:val="left" w:pos="5328"/>
          <w:tab w:val="left" w:pos="6048"/>
          <w:tab w:val="left" w:pos="6768"/>
        </w:tabs>
        <w:spacing w:line="30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Hajdúböszörmény Város Önkormányzata - törzsbetétje 420.000,- Ft, azaz Négyszázhúszezer forint, 209 szavazat,</w:t>
      </w:r>
    </w:p>
    <w:p w:rsidR="00583B68" w:rsidRPr="00583B68" w:rsidRDefault="00583B68" w:rsidP="00A45C35">
      <w:pPr>
        <w:numPr>
          <w:ilvl w:val="0"/>
          <w:numId w:val="17"/>
        </w:numPr>
        <w:tabs>
          <w:tab w:val="left" w:pos="288"/>
          <w:tab w:val="left" w:pos="1008"/>
          <w:tab w:val="left" w:pos="1728"/>
          <w:tab w:val="left" w:pos="2448"/>
          <w:tab w:val="left" w:pos="3168"/>
          <w:tab w:val="left" w:pos="3888"/>
          <w:tab w:val="left" w:pos="4608"/>
          <w:tab w:val="left" w:pos="5328"/>
          <w:tab w:val="left" w:pos="6048"/>
          <w:tab w:val="left" w:pos="6768"/>
        </w:tabs>
        <w:spacing w:line="30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Balmazújváros Város Önkormányzata - törzsbetétje 240.000,- Ft, azaz Kettőszáznegyvenezer forint, 119 szavazat,</w:t>
      </w:r>
    </w:p>
    <w:p w:rsidR="00583B68" w:rsidRPr="00583B68" w:rsidRDefault="00583B68" w:rsidP="00A45C35">
      <w:pPr>
        <w:numPr>
          <w:ilvl w:val="0"/>
          <w:numId w:val="17"/>
        </w:numPr>
        <w:tabs>
          <w:tab w:val="left" w:pos="288"/>
          <w:tab w:val="left" w:pos="1008"/>
          <w:tab w:val="left" w:pos="1728"/>
          <w:tab w:val="left" w:pos="2448"/>
          <w:tab w:val="left" w:pos="3168"/>
          <w:tab w:val="left" w:pos="3888"/>
          <w:tab w:val="left" w:pos="4608"/>
          <w:tab w:val="left" w:pos="5328"/>
          <w:tab w:val="left" w:pos="6048"/>
          <w:tab w:val="left" w:pos="6768"/>
        </w:tabs>
        <w:spacing w:line="30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Hajdúdorog Város Önkormányzata - törzsbetétje 120.000,- Ft, azaz Egyszázhúszezer forint, 60 szavazat,</w:t>
      </w:r>
    </w:p>
    <w:p w:rsidR="00583B68" w:rsidRPr="00583B68" w:rsidRDefault="00583B68" w:rsidP="00A45C35">
      <w:pPr>
        <w:numPr>
          <w:ilvl w:val="0"/>
          <w:numId w:val="17"/>
        </w:numPr>
        <w:tabs>
          <w:tab w:val="left" w:pos="288"/>
          <w:tab w:val="left" w:pos="1008"/>
          <w:tab w:val="left" w:pos="1728"/>
          <w:tab w:val="left" w:pos="2448"/>
          <w:tab w:val="left" w:pos="3168"/>
          <w:tab w:val="left" w:pos="3888"/>
          <w:tab w:val="left" w:pos="4608"/>
          <w:tab w:val="left" w:pos="5328"/>
          <w:tab w:val="left" w:pos="6048"/>
          <w:tab w:val="left" w:pos="6768"/>
        </w:tabs>
        <w:spacing w:line="30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Hajdúhadház Város Önkormányzata - törzsbetétje 170.000,- Ft, azaz Egyszázhetvenezer forint, 85 szavazat,</w:t>
      </w:r>
    </w:p>
    <w:p w:rsidR="00583B68" w:rsidRPr="00583B68" w:rsidRDefault="00583B68" w:rsidP="00A45C35">
      <w:pPr>
        <w:numPr>
          <w:ilvl w:val="0"/>
          <w:numId w:val="17"/>
        </w:numPr>
        <w:tabs>
          <w:tab w:val="left" w:pos="288"/>
          <w:tab w:val="left" w:pos="1008"/>
          <w:tab w:val="left" w:pos="1728"/>
          <w:tab w:val="left" w:pos="2448"/>
          <w:tab w:val="left" w:pos="3168"/>
          <w:tab w:val="left" w:pos="3888"/>
          <w:tab w:val="left" w:pos="4608"/>
          <w:tab w:val="left" w:pos="5328"/>
          <w:tab w:val="left" w:pos="6048"/>
          <w:tab w:val="left" w:pos="6768"/>
        </w:tabs>
        <w:spacing w:line="30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Hajdúnánás Város Önkormányzata - törzsbetétje 240.000,- Ft, azaz Kettőszáznegyvenezer forint, 119 szavazat,</w:t>
      </w:r>
    </w:p>
    <w:p w:rsidR="00583B68" w:rsidRPr="00583B68" w:rsidRDefault="00583B68" w:rsidP="00A45C35">
      <w:pPr>
        <w:numPr>
          <w:ilvl w:val="0"/>
          <w:numId w:val="17"/>
        </w:numPr>
        <w:tabs>
          <w:tab w:val="left" w:pos="288"/>
          <w:tab w:val="left" w:pos="1008"/>
          <w:tab w:val="left" w:pos="1728"/>
          <w:tab w:val="left" w:pos="2448"/>
          <w:tab w:val="left" w:pos="3168"/>
          <w:tab w:val="left" w:pos="3888"/>
          <w:tab w:val="left" w:pos="4608"/>
          <w:tab w:val="left" w:pos="5328"/>
          <w:tab w:val="left" w:pos="6048"/>
          <w:tab w:val="left" w:pos="6768"/>
        </w:tabs>
        <w:spacing w:line="30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Polgár Város Önkormányzata - törzsbetétje 110.000,- Ft, azaz Egyszáztízezer forint, 55 szavazat,</w:t>
      </w:r>
    </w:p>
    <w:p w:rsidR="00583B68" w:rsidRPr="00583B68" w:rsidRDefault="00583B68" w:rsidP="00A45C35">
      <w:pPr>
        <w:numPr>
          <w:ilvl w:val="0"/>
          <w:numId w:val="17"/>
        </w:numPr>
        <w:tabs>
          <w:tab w:val="left" w:pos="288"/>
          <w:tab w:val="left" w:pos="1008"/>
          <w:tab w:val="left" w:pos="1728"/>
          <w:tab w:val="left" w:pos="2448"/>
          <w:tab w:val="left" w:pos="3168"/>
          <w:tab w:val="left" w:pos="3888"/>
          <w:tab w:val="left" w:pos="4608"/>
          <w:tab w:val="left" w:pos="5328"/>
          <w:tab w:val="left" w:pos="6048"/>
          <w:tab w:val="left" w:pos="6768"/>
        </w:tabs>
        <w:spacing w:line="30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Hajdúböszörményi Városgazdálkodási Nonprofit Korlátolt Felelősségű Társaság - törzsbetétje 1.490.000,- Ft, azaz Egymillió-négyszázkilencvenezer forint, 249 szavazat,</w:t>
      </w:r>
    </w:p>
    <w:p w:rsidR="00583B68" w:rsidRPr="00583B68" w:rsidRDefault="00583B68" w:rsidP="00A45C35">
      <w:pPr>
        <w:numPr>
          <w:ilvl w:val="0"/>
          <w:numId w:val="17"/>
        </w:numPr>
        <w:tabs>
          <w:tab w:val="left" w:pos="288"/>
          <w:tab w:val="left" w:pos="1008"/>
          <w:tab w:val="left" w:pos="1728"/>
          <w:tab w:val="left" w:pos="2448"/>
          <w:tab w:val="left" w:pos="3168"/>
          <w:tab w:val="left" w:pos="3888"/>
          <w:tab w:val="left" w:pos="4608"/>
          <w:tab w:val="left" w:pos="5328"/>
          <w:tab w:val="left" w:pos="6048"/>
          <w:tab w:val="left" w:pos="6768"/>
        </w:tabs>
        <w:spacing w:line="30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Hajdúsámson Város Önkormányzata</w:t>
      </w:r>
      <w:r w:rsidRPr="00583B68">
        <w:rPr>
          <w:rFonts w:ascii="Times New Roman" w:eastAsia="Times New Roman" w:hAnsi="Times New Roman"/>
          <w:bCs w:val="0"/>
          <w:color w:val="auto"/>
          <w:sz w:val="24"/>
        </w:rPr>
        <w:t xml:space="preserve"> </w:t>
      </w:r>
      <w:r w:rsidRPr="00583B68">
        <w:rPr>
          <w:rFonts w:ascii="Times New Roman" w:eastAsia="Times New Roman" w:hAnsi="Times New Roman"/>
          <w:b w:val="0"/>
          <w:bCs w:val="0"/>
          <w:color w:val="auto"/>
          <w:sz w:val="24"/>
        </w:rPr>
        <w:t>- törzsbetétje 100.000,- Ft, azaz Egyszázezer forint, 50 szavazat,</w:t>
      </w:r>
    </w:p>
    <w:p w:rsidR="00583B68" w:rsidRPr="00583B68" w:rsidRDefault="00583B68" w:rsidP="00A45C35">
      <w:pPr>
        <w:tabs>
          <w:tab w:val="left" w:pos="288"/>
          <w:tab w:val="left" w:pos="1008"/>
          <w:tab w:val="left" w:pos="1728"/>
          <w:tab w:val="left" w:pos="2448"/>
          <w:tab w:val="left" w:pos="3168"/>
          <w:tab w:val="left" w:pos="3888"/>
          <w:tab w:val="left" w:pos="4608"/>
          <w:tab w:val="left" w:pos="5328"/>
          <w:tab w:val="left" w:pos="6048"/>
          <w:tab w:val="left" w:pos="6768"/>
        </w:tabs>
        <w:spacing w:line="300" w:lineRule="exact"/>
        <w:jc w:val="both"/>
        <w:rPr>
          <w:rFonts w:ascii="Times New Roman" w:eastAsia="Times New Roman" w:hAnsi="Times New Roman"/>
          <w:b w:val="0"/>
          <w:bCs w:val="0"/>
          <w:color w:val="auto"/>
          <w:sz w:val="24"/>
        </w:rPr>
      </w:pPr>
    </w:p>
    <w:p w:rsidR="00583B68" w:rsidRPr="00583B68" w:rsidRDefault="00583B68" w:rsidP="00A45C35">
      <w:pPr>
        <w:tabs>
          <w:tab w:val="left" w:pos="288"/>
          <w:tab w:val="left" w:pos="1008"/>
          <w:tab w:val="left" w:pos="1728"/>
          <w:tab w:val="left" w:pos="2448"/>
          <w:tab w:val="left" w:pos="3168"/>
          <w:tab w:val="left" w:pos="3888"/>
          <w:tab w:val="left" w:pos="4608"/>
          <w:tab w:val="left" w:pos="5328"/>
          <w:tab w:val="left" w:pos="6048"/>
          <w:tab w:val="left" w:pos="6768"/>
        </w:tabs>
        <w:spacing w:line="30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1. sz. közös tulajdonú üzletrész:</w:t>
      </w:r>
    </w:p>
    <w:p w:rsidR="00583B68" w:rsidRPr="00583B68" w:rsidRDefault="00583B68" w:rsidP="00A45C35">
      <w:pPr>
        <w:numPr>
          <w:ilvl w:val="0"/>
          <w:numId w:val="17"/>
        </w:numPr>
        <w:tabs>
          <w:tab w:val="left" w:pos="288"/>
          <w:tab w:val="left" w:pos="1008"/>
          <w:tab w:val="left" w:pos="1728"/>
          <w:tab w:val="left" w:pos="2448"/>
          <w:tab w:val="left" w:pos="3168"/>
          <w:tab w:val="left" w:pos="3888"/>
          <w:tab w:val="left" w:pos="4608"/>
          <w:tab w:val="left" w:pos="5328"/>
          <w:tab w:val="left" w:pos="6048"/>
          <w:tab w:val="left" w:pos="6768"/>
        </w:tabs>
        <w:spacing w:line="30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Bocskaikert Község Önkormányzata - törzsbetétje 30.000,- Ft, azaz Harmincezer forint,</w:t>
      </w:r>
    </w:p>
    <w:p w:rsidR="00583B68" w:rsidRPr="00583B68" w:rsidRDefault="00583B68" w:rsidP="00A45C35">
      <w:pPr>
        <w:numPr>
          <w:ilvl w:val="0"/>
          <w:numId w:val="17"/>
        </w:numPr>
        <w:tabs>
          <w:tab w:val="left" w:pos="288"/>
          <w:tab w:val="left" w:pos="1008"/>
          <w:tab w:val="left" w:pos="1728"/>
          <w:tab w:val="left" w:pos="2448"/>
          <w:tab w:val="left" w:pos="3168"/>
          <w:tab w:val="left" w:pos="3888"/>
          <w:tab w:val="left" w:pos="4608"/>
          <w:tab w:val="left" w:pos="5328"/>
          <w:tab w:val="left" w:pos="6048"/>
          <w:tab w:val="left" w:pos="6768"/>
        </w:tabs>
        <w:spacing w:line="30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Téglás Város Önkormányzata - törzsbetétje 80.000,- Ft, azaz Nyolcvanezer forint,</w:t>
      </w:r>
    </w:p>
    <w:p w:rsidR="00583B68" w:rsidRPr="00583B68" w:rsidRDefault="00583B68" w:rsidP="00A45C35">
      <w:pPr>
        <w:tabs>
          <w:tab w:val="left" w:pos="288"/>
          <w:tab w:val="left" w:pos="1008"/>
          <w:tab w:val="left" w:pos="1728"/>
          <w:tab w:val="left" w:pos="2448"/>
          <w:tab w:val="left" w:pos="3168"/>
          <w:tab w:val="left" w:pos="3888"/>
          <w:tab w:val="left" w:pos="4608"/>
          <w:tab w:val="left" w:pos="5328"/>
          <w:tab w:val="left" w:pos="6048"/>
          <w:tab w:val="left" w:pos="6768"/>
        </w:tabs>
        <w:spacing w:line="30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közös tulajdonú üzletrész képviselője: Téglás Város Önkormányzata, 55 szavazat,</w:t>
      </w:r>
    </w:p>
    <w:p w:rsidR="00583B68" w:rsidRPr="00583B68" w:rsidRDefault="00583B68" w:rsidP="00A45C35">
      <w:pPr>
        <w:tabs>
          <w:tab w:val="left" w:pos="288"/>
          <w:tab w:val="left" w:pos="1008"/>
          <w:tab w:val="left" w:pos="1728"/>
          <w:tab w:val="left" w:pos="2448"/>
          <w:tab w:val="left" w:pos="3168"/>
          <w:tab w:val="left" w:pos="3888"/>
          <w:tab w:val="left" w:pos="4608"/>
          <w:tab w:val="left" w:pos="5328"/>
          <w:tab w:val="left" w:pos="6048"/>
          <w:tab w:val="left" w:pos="6768"/>
        </w:tabs>
        <w:spacing w:line="300" w:lineRule="exact"/>
        <w:jc w:val="both"/>
        <w:rPr>
          <w:rFonts w:ascii="Times New Roman" w:eastAsia="Times New Roman" w:hAnsi="Times New Roman"/>
          <w:b w:val="0"/>
          <w:bCs w:val="0"/>
          <w:color w:val="auto"/>
          <w:sz w:val="24"/>
        </w:rPr>
      </w:pPr>
    </w:p>
    <w:p w:rsidR="00583B68" w:rsidRPr="00583B68" w:rsidRDefault="00583B68" w:rsidP="00A45C35">
      <w:pPr>
        <w:tabs>
          <w:tab w:val="left" w:pos="288"/>
          <w:tab w:val="left" w:pos="1008"/>
          <w:tab w:val="left" w:pos="1728"/>
          <w:tab w:val="left" w:pos="2448"/>
          <w:tab w:val="left" w:pos="3168"/>
          <w:tab w:val="left" w:pos="3888"/>
          <w:tab w:val="left" w:pos="4608"/>
          <w:tab w:val="left" w:pos="5328"/>
          <w:tab w:val="left" w:pos="6048"/>
          <w:tab w:val="left" w:pos="6768"/>
        </w:tabs>
        <w:spacing w:line="30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2. sz. közös tulajdonú üzletrész:</w:t>
      </w:r>
    </w:p>
    <w:p w:rsidR="00583B68" w:rsidRPr="00583B68" w:rsidRDefault="00583B68" w:rsidP="00A45C35">
      <w:pPr>
        <w:numPr>
          <w:ilvl w:val="0"/>
          <w:numId w:val="17"/>
        </w:numPr>
        <w:tabs>
          <w:tab w:val="left" w:pos="288"/>
          <w:tab w:val="left" w:pos="1008"/>
          <w:tab w:val="left" w:pos="1728"/>
          <w:tab w:val="left" w:pos="2448"/>
          <w:tab w:val="left" w:pos="3168"/>
          <w:tab w:val="left" w:pos="3888"/>
          <w:tab w:val="left" w:pos="4608"/>
          <w:tab w:val="left" w:pos="5328"/>
          <w:tab w:val="left" w:pos="6048"/>
          <w:tab w:val="left" w:pos="6768"/>
        </w:tabs>
        <w:spacing w:line="30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Folyás Község Önkormányzata - törzsbetétje 10.000,- Ft, azaz Tízezer forint,</w:t>
      </w:r>
    </w:p>
    <w:p w:rsidR="00583B68" w:rsidRPr="00583B68" w:rsidRDefault="00583B68" w:rsidP="00A45C35">
      <w:pPr>
        <w:numPr>
          <w:ilvl w:val="0"/>
          <w:numId w:val="17"/>
        </w:numPr>
        <w:tabs>
          <w:tab w:val="left" w:pos="288"/>
          <w:tab w:val="left" w:pos="1008"/>
          <w:tab w:val="left" w:pos="1728"/>
          <w:tab w:val="left" w:pos="2448"/>
          <w:tab w:val="left" w:pos="3168"/>
          <w:tab w:val="left" w:pos="3888"/>
          <w:tab w:val="left" w:pos="4608"/>
          <w:tab w:val="left" w:pos="5328"/>
          <w:tab w:val="left" w:pos="6048"/>
          <w:tab w:val="left" w:pos="6768"/>
        </w:tabs>
        <w:spacing w:line="30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Görbeháza Község Önkormányzata - törzsbetétje 30.000,- Ft, azaz Harmincezer forint,</w:t>
      </w:r>
    </w:p>
    <w:p w:rsidR="00583B68" w:rsidRPr="00583B68" w:rsidRDefault="00583B68" w:rsidP="00A45C35">
      <w:pPr>
        <w:numPr>
          <w:ilvl w:val="0"/>
          <w:numId w:val="17"/>
        </w:numPr>
        <w:tabs>
          <w:tab w:val="left" w:pos="288"/>
          <w:tab w:val="left" w:pos="1008"/>
          <w:tab w:val="left" w:pos="1728"/>
          <w:tab w:val="left" w:pos="2448"/>
          <w:tab w:val="left" w:pos="3168"/>
          <w:tab w:val="left" w:pos="3888"/>
          <w:tab w:val="left" w:pos="4608"/>
          <w:tab w:val="left" w:pos="5328"/>
          <w:tab w:val="left" w:pos="6048"/>
          <w:tab w:val="left" w:pos="6768"/>
        </w:tabs>
        <w:spacing w:line="30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 xml:space="preserve">Hortobágy Község Önkormányzata - </w:t>
      </w:r>
      <w:proofErr w:type="spellStart"/>
      <w:r w:rsidRPr="00583B68">
        <w:rPr>
          <w:rFonts w:ascii="Times New Roman" w:eastAsia="Times New Roman" w:hAnsi="Times New Roman"/>
          <w:b w:val="0"/>
          <w:bCs w:val="0"/>
          <w:color w:val="auto"/>
          <w:sz w:val="24"/>
        </w:rPr>
        <w:t>tözsbetétje</w:t>
      </w:r>
      <w:proofErr w:type="spellEnd"/>
      <w:r w:rsidRPr="00583B68">
        <w:rPr>
          <w:rFonts w:ascii="Times New Roman" w:eastAsia="Times New Roman" w:hAnsi="Times New Roman"/>
          <w:b w:val="0"/>
          <w:bCs w:val="0"/>
          <w:color w:val="auto"/>
          <w:sz w:val="24"/>
        </w:rPr>
        <w:t xml:space="preserve"> 20.000,- Ft, azaz Húszezer forint,</w:t>
      </w:r>
    </w:p>
    <w:p w:rsidR="00583B68" w:rsidRPr="00583B68" w:rsidRDefault="00583B68" w:rsidP="00A45C35">
      <w:pPr>
        <w:numPr>
          <w:ilvl w:val="0"/>
          <w:numId w:val="17"/>
        </w:numPr>
        <w:tabs>
          <w:tab w:val="left" w:pos="288"/>
          <w:tab w:val="left" w:pos="1008"/>
          <w:tab w:val="left" w:pos="1728"/>
          <w:tab w:val="left" w:pos="2448"/>
          <w:tab w:val="left" w:pos="3168"/>
          <w:tab w:val="left" w:pos="3888"/>
          <w:tab w:val="left" w:pos="4608"/>
          <w:tab w:val="left" w:pos="5328"/>
          <w:tab w:val="left" w:pos="6048"/>
          <w:tab w:val="left" w:pos="6768"/>
        </w:tabs>
        <w:spacing w:line="30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Tiszagyulaháza Község Önkormányzata - törzsbetétje 10.000,- Ft, azaz Tízezer forint,</w:t>
      </w:r>
    </w:p>
    <w:p w:rsidR="00583B68" w:rsidRPr="00583B68" w:rsidRDefault="00583B68" w:rsidP="00A45C35">
      <w:pPr>
        <w:numPr>
          <w:ilvl w:val="0"/>
          <w:numId w:val="17"/>
        </w:numPr>
        <w:tabs>
          <w:tab w:val="left" w:pos="288"/>
          <w:tab w:val="left" w:pos="1008"/>
          <w:tab w:val="left" w:pos="1728"/>
          <w:tab w:val="left" w:pos="2448"/>
          <w:tab w:val="left" w:pos="3168"/>
          <w:tab w:val="left" w:pos="3888"/>
          <w:tab w:val="left" w:pos="4608"/>
          <w:tab w:val="left" w:pos="5328"/>
          <w:tab w:val="left" w:pos="6048"/>
          <w:tab w:val="left" w:pos="6768"/>
        </w:tabs>
        <w:spacing w:line="30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Újszentmargita Község Önkormányzata - törzsbetétje 20.000,- Ft, azaz Húszezer forint,</w:t>
      </w:r>
    </w:p>
    <w:p w:rsidR="00583B68" w:rsidRPr="00583B68" w:rsidRDefault="00583B68" w:rsidP="00A45C35">
      <w:pPr>
        <w:numPr>
          <w:ilvl w:val="0"/>
          <w:numId w:val="17"/>
        </w:numPr>
        <w:tabs>
          <w:tab w:val="left" w:pos="288"/>
          <w:tab w:val="left" w:pos="1008"/>
          <w:tab w:val="left" w:pos="1728"/>
          <w:tab w:val="left" w:pos="2448"/>
          <w:tab w:val="left" w:pos="3168"/>
          <w:tab w:val="left" w:pos="3888"/>
          <w:tab w:val="left" w:pos="4608"/>
          <w:tab w:val="left" w:pos="5328"/>
          <w:tab w:val="left" w:pos="6048"/>
          <w:tab w:val="left" w:pos="6768"/>
        </w:tabs>
        <w:spacing w:line="30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Újtikos Község Önkormányzata - törzsbetétje 10.000,- Ft, azaz Tízezer forint,</w:t>
      </w:r>
    </w:p>
    <w:p w:rsidR="00583B68" w:rsidRPr="00583B68" w:rsidRDefault="00583B68" w:rsidP="00A45C35">
      <w:pPr>
        <w:tabs>
          <w:tab w:val="left" w:pos="288"/>
          <w:tab w:val="left" w:pos="1008"/>
          <w:tab w:val="left" w:pos="1728"/>
          <w:tab w:val="left" w:pos="2448"/>
          <w:tab w:val="left" w:pos="3168"/>
          <w:tab w:val="left" w:pos="3888"/>
          <w:tab w:val="left" w:pos="4608"/>
          <w:tab w:val="left" w:pos="5328"/>
          <w:tab w:val="left" w:pos="6048"/>
          <w:tab w:val="left" w:pos="6768"/>
        </w:tabs>
        <w:spacing w:line="30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közös tulajdonú üzletrész képviselője: Görbeháza Község Önkormányzata, 49 szavazat,</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s>
        <w:spacing w:line="300" w:lineRule="exact"/>
        <w:jc w:val="both"/>
        <w:rPr>
          <w:rFonts w:ascii="Times New Roman" w:eastAsia="Times New Roman" w:hAnsi="Times New Roman"/>
          <w:b w:val="0"/>
          <w:bCs w:val="0"/>
          <w:color w:val="auto"/>
          <w:sz w:val="24"/>
          <w:szCs w:val="20"/>
        </w:rPr>
      </w:pPr>
    </w:p>
    <w:p w:rsidR="00583B68" w:rsidRPr="00583B68" w:rsidRDefault="00583B68" w:rsidP="00A45C35">
      <w:pPr>
        <w:numPr>
          <w:ilvl w:val="0"/>
          <w:numId w:val="12"/>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 xml:space="preserve">A társaság tagjai a törzsbetétjük 100 %-át a jelen egységes szerkezetbe foglalt társasági szerződés aláírását megelőzően befizették, illetve szolgáltatták a társaság részére. </w:t>
      </w:r>
    </w:p>
    <w:p w:rsidR="00583B68" w:rsidRPr="00583B68" w:rsidRDefault="00583B68" w:rsidP="00A45C35">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283" w:right="-1" w:hanging="283"/>
        <w:jc w:val="both"/>
        <w:rPr>
          <w:rFonts w:ascii="Times New Roman" w:eastAsia="Times New Roman" w:hAnsi="Times New Roman"/>
          <w:b w:val="0"/>
          <w:bCs w:val="0"/>
          <w:color w:val="auto"/>
          <w:sz w:val="24"/>
          <w:szCs w:val="20"/>
        </w:rPr>
      </w:pPr>
    </w:p>
    <w:p w:rsidR="00583B68" w:rsidRPr="00583B68" w:rsidRDefault="00583B68" w:rsidP="00A45C35">
      <w:pPr>
        <w:numPr>
          <w:ilvl w:val="0"/>
          <w:numId w:val="12"/>
        </w:numPr>
        <w:spacing w:line="300" w:lineRule="exact"/>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Ha a tag a társasági szerződésben, vagy annak módosítása során vállalt vagyoni hozzájárulását határidőben nem szolgáltatja, a társaság ügyvezetője harmincnapos határidő kitűzésével felhívja a teljesítésre. A felhívásban utalni kell arra, hogy a teljesítés elmulasztása a tagsági jogviszony megszűnését eredményezi.</w:t>
      </w:r>
    </w:p>
    <w:p w:rsidR="00583B68" w:rsidRPr="00583B68" w:rsidRDefault="00583B68" w:rsidP="00A45C35">
      <w:pPr>
        <w:spacing w:line="300" w:lineRule="exact"/>
        <w:ind w:left="283"/>
        <w:jc w:val="both"/>
        <w:rPr>
          <w:rFonts w:ascii="Times New Roman" w:eastAsia="Times New Roman" w:hAnsi="Times New Roman"/>
          <w:b w:val="0"/>
          <w:bCs w:val="0"/>
          <w:color w:val="auto"/>
          <w:sz w:val="24"/>
          <w:szCs w:val="20"/>
        </w:rPr>
      </w:pP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szCs w:val="20"/>
        </w:rPr>
        <w:t>A harmincnapos határidő eredménytelen eltelte esetében a tagsági jogviszony a határidő lejártát követő napon megszűnik. Erről a társaság ügyvezetője a tagot írásban köteles értesíteni.</w:t>
      </w:r>
    </w:p>
    <w:p w:rsidR="00583B68" w:rsidRPr="00583B68" w:rsidRDefault="00583B68" w:rsidP="00A45C35">
      <w:pPr>
        <w:spacing w:line="300" w:lineRule="exact"/>
        <w:ind w:left="283"/>
        <w:jc w:val="both"/>
        <w:rPr>
          <w:rFonts w:ascii="Times New Roman" w:eastAsia="Times New Roman" w:hAnsi="Times New Roman"/>
          <w:b w:val="0"/>
          <w:bCs w:val="0"/>
          <w:color w:val="auto"/>
          <w:sz w:val="24"/>
          <w:szCs w:val="20"/>
        </w:rPr>
      </w:pPr>
    </w:p>
    <w:p w:rsidR="00583B68" w:rsidRPr="00583B68" w:rsidRDefault="00583B68" w:rsidP="00A45C35">
      <w:pPr>
        <w:spacing w:line="300" w:lineRule="exact"/>
        <w:ind w:left="283"/>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 xml:space="preserve">Az a tag, akinek tagsági jogviszonya a fentiekben foglaltakra tekintettel szűnt meg, a vagyoni hozzájárulás teljesítésének elmulasztása miatt a társaságnak okozott kárért </w:t>
      </w:r>
      <w:r w:rsidRPr="00583B68">
        <w:rPr>
          <w:rFonts w:ascii="Times New Roman" w:eastAsia="Times New Roman" w:hAnsi="Times New Roman"/>
          <w:b w:val="0"/>
          <w:bCs w:val="0"/>
          <w:color w:val="auto"/>
          <w:sz w:val="24"/>
        </w:rPr>
        <w:t>a</w:t>
      </w:r>
      <w:r w:rsidRPr="00583B68">
        <w:rPr>
          <w:rFonts w:ascii="Times New Roman" w:eastAsia="Times New Roman" w:hAnsi="Times New Roman"/>
          <w:bCs w:val="0"/>
          <w:color w:val="auto"/>
          <w:sz w:val="24"/>
        </w:rPr>
        <w:t xml:space="preserve"> </w:t>
      </w:r>
      <w:r w:rsidRPr="00583B68">
        <w:rPr>
          <w:rFonts w:ascii="Times New Roman" w:eastAsia="Times New Roman" w:hAnsi="Times New Roman"/>
          <w:b w:val="0"/>
          <w:bCs w:val="0"/>
          <w:color w:val="auto"/>
          <w:sz w:val="24"/>
        </w:rPr>
        <w:t>szerződésszegéssel okozott károkért való felelősség szabályai szerint felel</w:t>
      </w:r>
      <w:r w:rsidRPr="00583B68">
        <w:rPr>
          <w:rFonts w:ascii="Times New Roman" w:eastAsia="Times New Roman" w:hAnsi="Times New Roman"/>
          <w:b w:val="0"/>
          <w:bCs w:val="0"/>
          <w:color w:val="auto"/>
          <w:sz w:val="24"/>
          <w:szCs w:val="20"/>
        </w:rPr>
        <w:t>.</w:t>
      </w:r>
    </w:p>
    <w:p w:rsidR="00583B68" w:rsidRPr="00583B68" w:rsidRDefault="00583B68" w:rsidP="00A45C3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line="300" w:lineRule="exact"/>
        <w:ind w:left="283" w:hanging="283"/>
        <w:jc w:val="both"/>
        <w:rPr>
          <w:rFonts w:ascii="Times New Roman" w:eastAsia="Times New Roman" w:hAnsi="Times New Roman"/>
          <w:b w:val="0"/>
          <w:bCs w:val="0"/>
          <w:color w:val="auto"/>
          <w:sz w:val="24"/>
          <w:szCs w:val="20"/>
        </w:rPr>
      </w:pPr>
    </w:p>
    <w:p w:rsidR="00583B68" w:rsidRPr="00583B68" w:rsidRDefault="00583B68" w:rsidP="00A45C35">
      <w:pPr>
        <w:numPr>
          <w:ilvl w:val="0"/>
          <w:numId w:val="12"/>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A társaság az esetleges veszteségek fedezetére pótbefizetési kötelezettséget nem írhat elő.</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color w:val="auto"/>
          <w:sz w:val="24"/>
          <w:szCs w:val="20"/>
        </w:rPr>
      </w:pPr>
    </w:p>
    <w:p w:rsidR="00583B68" w:rsidRPr="00583B68" w:rsidRDefault="00583B68" w:rsidP="00A45C35">
      <w:pPr>
        <w:numPr>
          <w:ilvl w:val="0"/>
          <w:numId w:val="12"/>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ab/>
        <w:t>A tagok mellékszolgáltatás teljesítésére nem kötelesek.</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color w:val="auto"/>
          <w:szCs w:val="20"/>
        </w:rPr>
      </w:pP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Cs w:val="0"/>
          <w:color w:val="auto"/>
          <w:szCs w:val="20"/>
        </w:rPr>
      </w:pPr>
      <w:r w:rsidRPr="00583B68">
        <w:rPr>
          <w:rFonts w:ascii="Times New Roman" w:eastAsia="Times New Roman" w:hAnsi="Times New Roman"/>
          <w:bCs w:val="0"/>
          <w:color w:val="auto"/>
          <w:szCs w:val="20"/>
        </w:rPr>
        <w:t xml:space="preserve">VIII. </w:t>
      </w:r>
      <w:proofErr w:type="gramStart"/>
      <w:r w:rsidRPr="00583B68">
        <w:rPr>
          <w:rFonts w:ascii="Times New Roman" w:eastAsia="Times New Roman" w:hAnsi="Times New Roman"/>
          <w:bCs w:val="0"/>
          <w:color w:val="auto"/>
          <w:szCs w:val="20"/>
        </w:rPr>
        <w:t>A</w:t>
      </w:r>
      <w:proofErr w:type="gramEnd"/>
      <w:r w:rsidRPr="00583B68">
        <w:rPr>
          <w:rFonts w:ascii="Times New Roman" w:eastAsia="Times New Roman" w:hAnsi="Times New Roman"/>
          <w:bCs w:val="0"/>
          <w:color w:val="auto"/>
          <w:szCs w:val="20"/>
        </w:rPr>
        <w:t xml:space="preserve"> TÁRSASÁG ÉS A TAGOK KÖZÖTTI JOGVISZONY.</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color w:val="auto"/>
          <w:sz w:val="22"/>
          <w:szCs w:val="20"/>
        </w:rPr>
      </w:pPr>
    </w:p>
    <w:p w:rsidR="00583B68" w:rsidRPr="00583B68" w:rsidRDefault="00583B68" w:rsidP="00A45C35">
      <w:pPr>
        <w:numPr>
          <w:ilvl w:val="0"/>
          <w:numId w:val="4"/>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Cs w:val="0"/>
          <w:color w:val="auto"/>
          <w:sz w:val="24"/>
          <w:szCs w:val="20"/>
        </w:rPr>
      </w:pPr>
      <w:r w:rsidRPr="00583B68">
        <w:rPr>
          <w:rFonts w:ascii="Times New Roman" w:eastAsia="Times New Roman" w:hAnsi="Times New Roman"/>
          <w:b w:val="0"/>
          <w:bCs w:val="0"/>
          <w:color w:val="auto"/>
          <w:sz w:val="24"/>
        </w:rPr>
        <w:t>A törzsbetét a tag vagyoni hozzájárulása.</w:t>
      </w:r>
      <w:r w:rsidRPr="00583B68">
        <w:rPr>
          <w:rFonts w:ascii="Times New Roman" w:eastAsia="Times New Roman" w:hAnsi="Times New Roman"/>
          <w:b w:val="0"/>
          <w:bCs w:val="0"/>
          <w:color w:val="auto"/>
          <w:sz w:val="24"/>
          <w:szCs w:val="20"/>
        </w:rPr>
        <w:t xml:space="preserve"> </w:t>
      </w:r>
      <w:r w:rsidRPr="00583B68">
        <w:rPr>
          <w:rFonts w:ascii="Times New Roman" w:eastAsia="Times New Roman" w:hAnsi="Times New Roman"/>
          <w:b w:val="0"/>
          <w:bCs w:val="0"/>
          <w:color w:val="auto"/>
          <w:sz w:val="24"/>
        </w:rPr>
        <w:t>Az üzletrész a törzsbetéthez kapcsolódó tagsági jogok és kötelezettségek összessége. Az üzletrész a társaság nyilvántartásba vételével keletkezik.</w:t>
      </w:r>
      <w:r w:rsidRPr="00583B68">
        <w:rPr>
          <w:rFonts w:ascii="Times New Roman" w:eastAsia="Times New Roman" w:hAnsi="Times New Roman"/>
          <w:b w:val="0"/>
          <w:bCs w:val="0"/>
          <w:color w:val="auto"/>
          <w:sz w:val="24"/>
          <w:szCs w:val="20"/>
        </w:rPr>
        <w:t xml:space="preserve"> </w:t>
      </w:r>
      <w:r w:rsidRPr="00583B68">
        <w:rPr>
          <w:rFonts w:ascii="Times New Roman" w:eastAsia="Times New Roman" w:hAnsi="Times New Roman"/>
          <w:b w:val="0"/>
          <w:bCs w:val="0"/>
          <w:color w:val="auto"/>
          <w:sz w:val="24"/>
        </w:rPr>
        <w:t xml:space="preserve">Azonos mértékű üzletrészhez azonos tagsági jogok fűződnek, kivéve a szavazati jogokat, melyek a </w:t>
      </w:r>
      <w:r w:rsidRPr="00583B68">
        <w:rPr>
          <w:rFonts w:ascii="Times New Roman" w:eastAsia="Times New Roman" w:hAnsi="Times New Roman"/>
          <w:b w:val="0"/>
          <w:bCs w:val="0"/>
          <w:color w:val="auto"/>
          <w:sz w:val="24"/>
          <w:szCs w:val="20"/>
        </w:rPr>
        <w:t xml:space="preserve">VII. fejezet 2. pontjában </w:t>
      </w:r>
      <w:r w:rsidRPr="00583B68">
        <w:rPr>
          <w:rFonts w:ascii="Times New Roman" w:eastAsia="Times New Roman" w:hAnsi="Times New Roman"/>
          <w:b w:val="0"/>
          <w:bCs w:val="0"/>
          <w:color w:val="auto"/>
          <w:sz w:val="24"/>
        </w:rPr>
        <w:t>foglaltak szerint kerülnek meghatározásra. Kivételt képez továbbá a Társasághoz az alapítást követően csatlakozott Hajdúsámson Város Önkormányzatának üzletrésze, melyhez a jelen létesítő okiratban meghatározott jogosultságok és kötelezettségek tartoznak.</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color w:val="auto"/>
          <w:sz w:val="24"/>
        </w:rPr>
      </w:pPr>
    </w:p>
    <w:p w:rsidR="00583B68" w:rsidRPr="00583B68" w:rsidRDefault="00583B68" w:rsidP="00A45C35">
      <w:pPr>
        <w:numPr>
          <w:ilvl w:val="0"/>
          <w:numId w:val="4"/>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Minden tagnak egy törzsbetéte lehet.</w:t>
      </w:r>
    </w:p>
    <w:p w:rsidR="00583B68" w:rsidRPr="00583B68" w:rsidRDefault="00583B68" w:rsidP="00A45C35">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283" w:right="-1" w:hanging="283"/>
        <w:jc w:val="both"/>
        <w:rPr>
          <w:rFonts w:ascii="Times New Roman" w:eastAsia="Times New Roman" w:hAnsi="Times New Roman"/>
          <w:b w:val="0"/>
          <w:bCs w:val="0"/>
          <w:color w:val="auto"/>
          <w:sz w:val="24"/>
        </w:rPr>
      </w:pPr>
    </w:p>
    <w:p w:rsidR="00583B68" w:rsidRPr="00583B68" w:rsidRDefault="00583B68" w:rsidP="00A45C35">
      <w:pPr>
        <w:numPr>
          <w:ilvl w:val="0"/>
          <w:numId w:val="4"/>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Egy üzletrésznek több tulajdonosa is lehet. Ezek a személyek a társasággal szemben egy tagnak számítanak; jogaikat csak közös képviselőjük útján gyakorolhatják, és a tagot terhelő kötelezettségekért egyetemlegesen kötelesek helytállni.</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közös képviselőt a jogosultak maguk közül választják meg a tulajdoni hányaduk szerinti szavazati jog gyakorlásával.</w:t>
      </w:r>
    </w:p>
    <w:p w:rsidR="00583B68" w:rsidRPr="00583B68" w:rsidRDefault="00583B68" w:rsidP="00A45C35">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283" w:right="-1" w:hanging="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b/>
        <w:t>A közös képviselőnek a jogosultak személyében és tulajdoni hányadában beállt valamennyi változást be kell jelentenie a társaságnak. A képviselő személyének megváltozását az új közös képviselőnek kell bejelentenie.</w:t>
      </w:r>
      <w:r w:rsidRPr="00583B68">
        <w:rPr>
          <w:rFonts w:ascii="Times New Roman" w:eastAsia="Times New Roman" w:hAnsi="Times New Roman"/>
          <w:b w:val="0"/>
          <w:bCs w:val="0"/>
          <w:color w:val="auto"/>
          <w:sz w:val="24"/>
        </w:rPr>
        <w:tab/>
      </w:r>
    </w:p>
    <w:p w:rsidR="00583B68" w:rsidRPr="00583B68" w:rsidRDefault="00583B68" w:rsidP="00A45C35">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283" w:right="-1" w:hanging="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b/>
        <w:t>Tekintettel arra, hogy a társaságot az alapító önkormányzatok a térségi hulladéklerakó működtetése céljából alapítják, ezért szükséges és indokolt a szoros együttműködés. A társaság működése során a közös tulajdonú üzletrész önkormányzati tulajdonosai részére is meg kell küldeni az önálló üzletrész tulajdonosok részére küldött iratokat, a taggyűlésen a közös tulajdonú üzletrész képviselője is jogosult részt venni, észrevételeket, indítványokat tenni, s jogosult a társaság irataiba is betekinteni, az ügyvezetőtől felvilágosítást kérni.</w:t>
      </w:r>
    </w:p>
    <w:p w:rsidR="00583B68" w:rsidRPr="00583B68" w:rsidRDefault="00583B68" w:rsidP="00A45C35">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283" w:right="-1" w:hanging="283"/>
        <w:jc w:val="both"/>
        <w:rPr>
          <w:rFonts w:ascii="Times New Roman" w:eastAsia="Times New Roman" w:hAnsi="Times New Roman"/>
          <w:b w:val="0"/>
          <w:bCs w:val="0"/>
          <w:color w:val="auto"/>
          <w:sz w:val="24"/>
        </w:rPr>
      </w:pPr>
    </w:p>
    <w:p w:rsidR="00583B68" w:rsidRPr="00583B68" w:rsidRDefault="00583B68" w:rsidP="00A45C35">
      <w:pPr>
        <w:numPr>
          <w:ilvl w:val="0"/>
          <w:numId w:val="4"/>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Az üzletrészt kívülálló személyre a pénzszolgáltatás ellenében történő átruházás, az öröklés és az átalakulás (egyesülés, szétválás) kivételével átruházni nem lehet.</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283" w:right="-1"/>
        <w:jc w:val="both"/>
        <w:rPr>
          <w:rFonts w:ascii="Times New Roman" w:eastAsia="Times New Roman" w:hAnsi="Times New Roman"/>
          <w:b w:val="0"/>
          <w:bCs w:val="0"/>
          <w:color w:val="auto"/>
          <w:sz w:val="24"/>
        </w:rPr>
      </w:pP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283" w:right="-1"/>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rPr>
        <w:t>Az üzletrészt kívülálló személyre akkor lehet átruházni, ha a tag a törzsbetétét teljes mértékben szolgáltatta, kivéve, ha az átruházásra azért kerül sor, mert a vagyoni hozzájárulás, illetve a pótbefizetés (ha a társasági szerződést ezt lehetővé teszi) teljesítésének elmulasztása vagy kizárás miatt a tag tagsági viszonya megszűnt.</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283" w:right="-1"/>
        <w:jc w:val="both"/>
        <w:rPr>
          <w:rFonts w:ascii="Times New Roman" w:eastAsia="Times New Roman" w:hAnsi="Times New Roman"/>
          <w:b w:val="0"/>
          <w:bCs w:val="0"/>
          <w:color w:val="auto"/>
          <w:sz w:val="24"/>
        </w:rPr>
      </w:pP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283" w:right="-1"/>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 xml:space="preserve">Az üzletrész a társaság önkormányzati tagjaira szabadon átruházható. </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283" w:right="-1"/>
        <w:jc w:val="both"/>
        <w:rPr>
          <w:rFonts w:ascii="Times New Roman" w:eastAsia="Times New Roman" w:hAnsi="Times New Roman"/>
          <w:b w:val="0"/>
          <w:bCs w:val="0"/>
          <w:color w:val="auto"/>
          <w:sz w:val="24"/>
        </w:rPr>
      </w:pP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283" w:right="-1"/>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 xml:space="preserve">Amennyiben a tag nem önkormányzati tagnak kívánja az üzletrészét </w:t>
      </w:r>
      <w:r w:rsidRPr="00583B68">
        <w:rPr>
          <w:rFonts w:ascii="Times New Roman" w:eastAsia="Times New Roman" w:hAnsi="Times New Roman"/>
          <w:bCs w:val="0"/>
          <w:color w:val="auto"/>
          <w:sz w:val="24"/>
        </w:rPr>
        <w:t>pénzszolgáltatás ellenében</w:t>
      </w:r>
      <w:r w:rsidRPr="00583B68">
        <w:rPr>
          <w:rFonts w:ascii="Times New Roman" w:eastAsia="Times New Roman" w:hAnsi="Times New Roman"/>
          <w:b w:val="0"/>
          <w:bCs w:val="0"/>
          <w:color w:val="auto"/>
          <w:sz w:val="24"/>
        </w:rPr>
        <w:t xml:space="preserve"> átruházni, úgy az önkormányzati tagokat az üzletrészre elővásárlási jog illeti meg, melyet egymás közt az üzletrészeik arányában gyakorolhatnak. </w:t>
      </w:r>
    </w:p>
    <w:p w:rsidR="00583B68" w:rsidRPr="00583B68" w:rsidRDefault="00583B68" w:rsidP="00A45C35">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283" w:right="-1" w:hanging="283"/>
        <w:jc w:val="both"/>
        <w:rPr>
          <w:rFonts w:ascii="Times New Roman" w:eastAsia="Times New Roman" w:hAnsi="Times New Roman"/>
          <w:b w:val="0"/>
          <w:bCs w:val="0"/>
          <w:color w:val="auto"/>
          <w:sz w:val="24"/>
        </w:rPr>
      </w:pPr>
    </w:p>
    <w:p w:rsidR="00583B68" w:rsidRPr="00583B68" w:rsidRDefault="00583B68" w:rsidP="00A45C35">
      <w:pPr>
        <w:numPr>
          <w:ilvl w:val="0"/>
          <w:numId w:val="4"/>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 xml:space="preserve">Az üzletrészt </w:t>
      </w:r>
      <w:r w:rsidRPr="00583B68">
        <w:rPr>
          <w:rFonts w:ascii="Times New Roman" w:eastAsia="Times New Roman" w:hAnsi="Times New Roman"/>
          <w:bCs w:val="0"/>
          <w:color w:val="auto"/>
          <w:sz w:val="24"/>
        </w:rPr>
        <w:t xml:space="preserve">pénzszolgáltatás ellenében </w:t>
      </w:r>
      <w:r w:rsidRPr="00583B68">
        <w:rPr>
          <w:rFonts w:ascii="Times New Roman" w:eastAsia="Times New Roman" w:hAnsi="Times New Roman"/>
          <w:b w:val="0"/>
          <w:bCs w:val="0"/>
          <w:color w:val="auto"/>
          <w:sz w:val="24"/>
        </w:rPr>
        <w:t xml:space="preserve">kívülálló személyre csak akkor lehet átruházni, ha ehhez a taggyűlés előzetesen és kifejezetten hozzájárult. Az átruházási szándékot a tervezett jogügylet megkötését megelőző </w:t>
      </w:r>
      <w:r w:rsidRPr="00583B68">
        <w:rPr>
          <w:rFonts w:ascii="Times New Roman" w:eastAsia="Times New Roman" w:hAnsi="Times New Roman"/>
          <w:bCs w:val="0"/>
          <w:color w:val="auto"/>
          <w:sz w:val="24"/>
        </w:rPr>
        <w:t>30 nappal</w:t>
      </w:r>
      <w:r w:rsidRPr="00583B68">
        <w:rPr>
          <w:rFonts w:ascii="Times New Roman" w:eastAsia="Times New Roman" w:hAnsi="Times New Roman"/>
          <w:b w:val="0"/>
          <w:bCs w:val="0"/>
          <w:color w:val="auto"/>
          <w:sz w:val="24"/>
        </w:rPr>
        <w:t xml:space="preserve"> köteles az átruházni szándékozó tag a társaság ügyvezetőjének írásban bejelenteni. A taggyűlés megtagadhatja a hozzájárulást, amennyiben a tag az üzletrészét a taggyűlés által nem kívánt személy (pl. konkurens, aki a társaság céljának elérését veszélyeztetheti, stb.) részére kívánja átruházni, ennek hiányában a taggyűlés a hozzájárulást megadja. Amennyiben a taggyűlés az átruházáshoz nem járul hozzá, úgy a társaság, a társaság önkormányzat tagjai (egymás közt az üzletrészeik arányában), a társaság </w:t>
      </w:r>
      <w:r w:rsidRPr="00583B68">
        <w:rPr>
          <w:rFonts w:ascii="Times New Roman" w:eastAsia="Times New Roman" w:hAnsi="Times New Roman"/>
          <w:bCs w:val="0"/>
          <w:color w:val="auto"/>
          <w:sz w:val="24"/>
        </w:rPr>
        <w:t>nem</w:t>
      </w:r>
      <w:r w:rsidRPr="00583B68">
        <w:rPr>
          <w:rFonts w:ascii="Times New Roman" w:eastAsia="Times New Roman" w:hAnsi="Times New Roman"/>
          <w:b w:val="0"/>
          <w:bCs w:val="0"/>
          <w:color w:val="auto"/>
          <w:sz w:val="24"/>
        </w:rPr>
        <w:t xml:space="preserve"> önkormányzat tagja – ebben a sorrendben kötelesek az átruházni kívánó tagtól az üzletrészét megvásárolni, mely esetben a vételár megegyezik az üzletrész névértékével (törzsbetét összegével).</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color w:val="auto"/>
          <w:sz w:val="24"/>
        </w:rPr>
      </w:pPr>
    </w:p>
    <w:p w:rsidR="00583B68" w:rsidRPr="00583B68" w:rsidRDefault="00583B68" w:rsidP="00A45C35">
      <w:pPr>
        <w:numPr>
          <w:ilvl w:val="0"/>
          <w:numId w:val="4"/>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 xml:space="preserve">A tag üzletrészének bírósági végrehajtási eljárás során történő értékesítésénél a többi tagot, a társaságot vagy a taggyűlés által kijelölt személyt – ebben a sorrendben – az üzletrészre – a bírósági végrehajtási árverésen gyakorolható - elővásárlási jog illeti meg. Ennek során az elővásárlási jog gyakorlására a </w:t>
      </w:r>
      <w:r w:rsidRPr="00583B68">
        <w:rPr>
          <w:rFonts w:ascii="Times New Roman" w:eastAsia="Times New Roman" w:hAnsi="Times New Roman"/>
          <w:b w:val="0"/>
          <w:bCs w:val="0"/>
          <w:color w:val="auto"/>
          <w:sz w:val="24"/>
        </w:rPr>
        <w:t>4-5 pontbeli rendelkezéseket megfelelően alkalmazni kell.</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283" w:right="-1"/>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A társaságot megillető elővásárlási jogot a taggyűlés gyakorolja.</w:t>
      </w:r>
    </w:p>
    <w:p w:rsidR="00583B68" w:rsidRPr="00583B68" w:rsidRDefault="00583B68" w:rsidP="00A45C35">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283" w:right="-1" w:hanging="283"/>
        <w:jc w:val="both"/>
        <w:rPr>
          <w:rFonts w:ascii="Times New Roman" w:eastAsia="Times New Roman" w:hAnsi="Times New Roman"/>
          <w:b w:val="0"/>
          <w:bCs w:val="0"/>
          <w:color w:val="auto"/>
          <w:sz w:val="24"/>
          <w:szCs w:val="20"/>
        </w:rPr>
      </w:pPr>
    </w:p>
    <w:p w:rsidR="00583B68" w:rsidRPr="00583B68" w:rsidRDefault="00583B68" w:rsidP="00A45C35">
      <w:pPr>
        <w:numPr>
          <w:ilvl w:val="0"/>
          <w:numId w:val="4"/>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Az elővásárlási jog átruházása semmis. Az elővásárlási jog megsértésével kötött szerződés hatálytalanságának megállapítására pert csak a szerződéskötéstől számított egyéves jogvesztő határidőn belül lehet indítani.</w:t>
      </w:r>
    </w:p>
    <w:p w:rsidR="00583B68" w:rsidRPr="00583B68" w:rsidRDefault="00583B68" w:rsidP="00A45C35">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283" w:right="-1" w:hanging="283"/>
        <w:jc w:val="both"/>
        <w:rPr>
          <w:rFonts w:ascii="Times New Roman" w:eastAsia="Times New Roman" w:hAnsi="Times New Roman"/>
          <w:b w:val="0"/>
          <w:bCs w:val="0"/>
          <w:color w:val="auto"/>
          <w:sz w:val="24"/>
          <w:szCs w:val="20"/>
        </w:rPr>
      </w:pPr>
    </w:p>
    <w:p w:rsidR="00583B68" w:rsidRPr="00583B68" w:rsidRDefault="00583B68" w:rsidP="00A45C35">
      <w:pPr>
        <w:numPr>
          <w:ilvl w:val="0"/>
          <w:numId w:val="4"/>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Az üzletrész átruházása esetén az átruházónak a tagsági jogviszonyból eredő jogai és kötelezettségei az üzletrész megszerzőjére szállnak át.</w:t>
      </w:r>
    </w:p>
    <w:p w:rsidR="00583B68" w:rsidRPr="00583B68" w:rsidRDefault="00583B68" w:rsidP="00A45C35">
      <w:pPr>
        <w:spacing w:line="300" w:lineRule="exact"/>
        <w:ind w:firstLine="283"/>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snapToGrid w:val="0"/>
          <w:color w:val="auto"/>
          <w:sz w:val="24"/>
          <w:szCs w:val="20"/>
        </w:rPr>
        <w:t>Az üzletrész átruházásához írásbeli szerződést kell kötni.</w:t>
      </w:r>
    </w:p>
    <w:p w:rsidR="00583B68" w:rsidRPr="00583B68" w:rsidRDefault="00583B68" w:rsidP="00A45C35">
      <w:pPr>
        <w:spacing w:line="300" w:lineRule="exact"/>
        <w:ind w:firstLine="283"/>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snapToGrid w:val="0"/>
          <w:color w:val="auto"/>
          <w:sz w:val="24"/>
          <w:szCs w:val="20"/>
        </w:rPr>
        <w:t>Az üzletrész átruházása a társasági szerződés módosítását nem igényli.</w:t>
      </w:r>
    </w:p>
    <w:p w:rsidR="00583B68" w:rsidRPr="00583B68" w:rsidRDefault="00583B68" w:rsidP="00A45C35">
      <w:pPr>
        <w:spacing w:line="300" w:lineRule="exact"/>
        <w:ind w:left="283"/>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color w:val="auto"/>
          <w:sz w:val="24"/>
        </w:rPr>
        <w:t>Az üzletrész átruházása folytán bekövetkezett tagváltozás a társasággal szemben annak bejelentéstől hatályos; az üzletrész új jogosultját a társasággal szemben a nyilvántartásba vételtől függetlenül a bejelentéstől illetik meg a tagsági jogviszonyból eredő jogosultságok, és terhelik a tagsággal járó kötelezettségek.</w:t>
      </w:r>
    </w:p>
    <w:p w:rsidR="00583B68" w:rsidRPr="00583B68" w:rsidRDefault="00583B68" w:rsidP="00A45C35">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283" w:right="-1" w:hanging="283"/>
        <w:jc w:val="both"/>
        <w:rPr>
          <w:rFonts w:ascii="Times New Roman" w:eastAsia="Times New Roman" w:hAnsi="Times New Roman"/>
          <w:b w:val="0"/>
          <w:bCs w:val="0"/>
          <w:color w:val="auto"/>
          <w:sz w:val="24"/>
          <w:szCs w:val="20"/>
        </w:rPr>
      </w:pPr>
    </w:p>
    <w:p w:rsidR="00583B68" w:rsidRPr="00583B68" w:rsidRDefault="00583B68" w:rsidP="00A45C35">
      <w:pPr>
        <w:numPr>
          <w:ilvl w:val="0"/>
          <w:numId w:val="4"/>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snapToGrid w:val="0"/>
          <w:color w:val="auto"/>
          <w:sz w:val="24"/>
          <w:szCs w:val="20"/>
        </w:rPr>
        <w:t xml:space="preserve">A tulajdonosváltozást és annak időpontját </w:t>
      </w:r>
      <w:r w:rsidRPr="00583B68">
        <w:rPr>
          <w:rFonts w:ascii="Times New Roman" w:eastAsia="Times New Roman" w:hAnsi="Times New Roman"/>
          <w:bCs w:val="0"/>
          <w:snapToGrid w:val="0"/>
          <w:color w:val="auto"/>
          <w:sz w:val="24"/>
          <w:szCs w:val="20"/>
        </w:rPr>
        <w:t>a tagjegyzékbe való bejegyzés végett</w:t>
      </w:r>
      <w:r w:rsidRPr="00583B68">
        <w:rPr>
          <w:rFonts w:ascii="Times New Roman" w:eastAsia="Times New Roman" w:hAnsi="Times New Roman"/>
          <w:b w:val="0"/>
          <w:bCs w:val="0"/>
          <w:snapToGrid w:val="0"/>
          <w:color w:val="auto"/>
          <w:sz w:val="24"/>
          <w:szCs w:val="20"/>
        </w:rPr>
        <w:t xml:space="preserve"> az üzletrész megszerzője - nyolc napon belül - köteles bejelenteni a társaságnak. A bejelentést közokiratban vagy teljes bizonyító erejű magánokiratban kell megtenni, és mellékelni kell hozzá </w:t>
      </w:r>
      <w:r w:rsidRPr="00583B68">
        <w:rPr>
          <w:rFonts w:ascii="Times New Roman" w:eastAsia="Times New Roman" w:hAnsi="Times New Roman"/>
          <w:bCs w:val="0"/>
          <w:color w:val="auto"/>
          <w:sz w:val="24"/>
        </w:rPr>
        <w:t xml:space="preserve">az üzletrész-átruházási </w:t>
      </w:r>
      <w:r w:rsidRPr="00583B68">
        <w:rPr>
          <w:rFonts w:ascii="Times New Roman" w:eastAsia="Times New Roman" w:hAnsi="Times New Roman"/>
          <w:bCs w:val="0"/>
          <w:snapToGrid w:val="0"/>
          <w:color w:val="auto"/>
          <w:sz w:val="24"/>
          <w:szCs w:val="20"/>
        </w:rPr>
        <w:t>szerződést</w:t>
      </w:r>
      <w:r w:rsidRPr="00583B68">
        <w:rPr>
          <w:rFonts w:ascii="Times New Roman" w:eastAsia="Times New Roman" w:hAnsi="Times New Roman"/>
          <w:b w:val="0"/>
          <w:bCs w:val="0"/>
          <w:snapToGrid w:val="0"/>
          <w:color w:val="auto"/>
          <w:sz w:val="24"/>
          <w:szCs w:val="20"/>
        </w:rPr>
        <w:t>. A bejelentésben nyilatkozni kell a megszerzés tényén kívül arról is, hogy az üzletrész megszerzője a társasági szerződés rendelkezéseit magára nézve kötelezőnek ismeri el.</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color w:val="auto"/>
          <w:sz w:val="24"/>
          <w:szCs w:val="20"/>
        </w:rPr>
      </w:pPr>
    </w:p>
    <w:p w:rsidR="00583B68" w:rsidRPr="00583B68" w:rsidRDefault="00583B68" w:rsidP="00A45C35">
      <w:pPr>
        <w:numPr>
          <w:ilvl w:val="0"/>
          <w:numId w:val="4"/>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color w:val="auto"/>
          <w:sz w:val="24"/>
        </w:rPr>
        <w:t>A tag halála esetén örököse, a jogi személy tag átalakulása, egyesülése, szétválása vagy jogszabály alapján az üzletrésze tekintetében bekövetkezett jogutódlása esetén a jogutód - az örökösi minőség vagy a jogutódlás igazolása mellett - kérheti az ügyvezetőtől a tagjegyzékbe való bejegyzését.</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 xml:space="preserve">Az ügyvezető megtagadhatja az örökös vagy a jogutód bejegyzését, ha bármely tag az üzletrész magához váltásáról az örökös vagy a jogutód bejegyzési kérelmének hatályossá válásától számított harminc napos, jogvesztő határidőn belül nyilatkozik, és az üzletrész forgalmi értékét az örökösnek vagy a jogutódnak kifizeti. A társasági szerződés a fentiekhez kapcsolódóan az alábbi feltételeket írja elő. Az érintett tagok akkor gyakorolhatják ezen megváltási jogot, ha a nyilatkozatukban vállalják, hogy legfeljebb 1 éven belül megfizetik az üzletrész forgalmi értékét. A forgalmi értéket a társaság könyvvizsgálója állapítja meg. Amennyiben több tag is élni kíván </w:t>
      </w:r>
      <w:proofErr w:type="gramStart"/>
      <w:r w:rsidRPr="00583B68">
        <w:rPr>
          <w:rFonts w:ascii="Times New Roman" w:eastAsia="Times New Roman" w:hAnsi="Times New Roman"/>
          <w:b w:val="0"/>
          <w:bCs w:val="0"/>
          <w:color w:val="auto"/>
          <w:sz w:val="24"/>
        </w:rPr>
        <w:t>ezen</w:t>
      </w:r>
      <w:proofErr w:type="gramEnd"/>
      <w:r w:rsidRPr="00583B68">
        <w:rPr>
          <w:rFonts w:ascii="Times New Roman" w:eastAsia="Times New Roman" w:hAnsi="Times New Roman"/>
          <w:b w:val="0"/>
          <w:bCs w:val="0"/>
          <w:color w:val="auto"/>
          <w:sz w:val="24"/>
        </w:rPr>
        <w:t xml:space="preserve"> jogával, úgy ezen jogukat a társaság önkormányzat tagjai (egymás közt az üzletrészeik egymáshoz viszonyított mértéke szerint, arányosan), a társaság nem önkormányzat tagja  – ebben a sorrendben - illeti meg.</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snapToGrid w:val="0"/>
          <w:color w:val="auto"/>
          <w:sz w:val="24"/>
          <w:szCs w:val="20"/>
        </w:rPr>
      </w:pPr>
    </w:p>
    <w:p w:rsidR="00583B68" w:rsidRPr="00583B68" w:rsidRDefault="00583B68" w:rsidP="00A45C35">
      <w:pPr>
        <w:numPr>
          <w:ilvl w:val="0"/>
          <w:numId w:val="4"/>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color w:val="auto"/>
          <w:sz w:val="24"/>
        </w:rPr>
        <w:t>Ha a jogi személy tag jogutód nélkül úgy szűnik meg, hogy üzletrészének sem a törlését megelőző, sem az üzletrészre kiterjedően lefolytatott vagyonrendezési eljárás alapján nincs új jogosultja, a társaság az üzletrész bevonásáról vagy az üzletrész tagok közötti - törzsbetéteik arányában történő - felosztásáról köteles dönteni.</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snapToGrid w:val="0"/>
          <w:color w:val="auto"/>
          <w:sz w:val="24"/>
          <w:szCs w:val="20"/>
        </w:rPr>
      </w:pP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283" w:right="-1"/>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color w:val="auto"/>
          <w:sz w:val="24"/>
        </w:rPr>
        <w:t xml:space="preserve">Ha a tag az üzletrészét házastársi közös vagyonból szerezte, a bíróság a házassági vagyonjogi perben a nem tag házastárs kérelmére, a </w:t>
      </w:r>
      <w:proofErr w:type="spellStart"/>
      <w:r w:rsidRPr="00583B68">
        <w:rPr>
          <w:rFonts w:ascii="Times New Roman" w:eastAsia="Times New Roman" w:hAnsi="Times New Roman"/>
          <w:b w:val="0"/>
          <w:bCs w:val="0"/>
          <w:color w:val="auto"/>
          <w:sz w:val="24"/>
        </w:rPr>
        <w:t>Ptk</w:t>
      </w:r>
      <w:proofErr w:type="spellEnd"/>
      <w:r w:rsidRPr="00583B68">
        <w:rPr>
          <w:rFonts w:ascii="Times New Roman" w:eastAsia="Times New Roman" w:hAnsi="Times New Roman"/>
          <w:b w:val="0"/>
          <w:bCs w:val="0"/>
          <w:color w:val="auto"/>
          <w:sz w:val="24"/>
        </w:rPr>
        <w:t xml:space="preserve"> és a társasági szerződés üzletrész-átruházásra vonatkozó rendelkezéseinek megfelelő alkalmazásával juttathat társasági üzletrészt vagy üzletrészhányadot; ebben az esetben az üzletrész másokat megelőző megszerzésére irányuló jog, valamint a törzsbetét teljes mértékben történő szolgáltatására vonatkozó feltétel nem érvényesül.</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283" w:right="-1"/>
        <w:jc w:val="both"/>
        <w:rPr>
          <w:rFonts w:ascii="Times New Roman" w:eastAsia="Times New Roman" w:hAnsi="Times New Roman"/>
          <w:b w:val="0"/>
          <w:bCs w:val="0"/>
          <w:color w:val="auto"/>
          <w:sz w:val="24"/>
        </w:rPr>
      </w:pP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283" w:right="-1"/>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color w:val="auto"/>
          <w:sz w:val="24"/>
        </w:rPr>
        <w:t>A fenti bekezdésben foglaltakat megfelelően alkalmazni kell abban az esetben is, ha a házastársi közös vagyon megosztásáról a házastársak az üzletrész vonatkozásában megállapodtak.</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snapToGrid w:val="0"/>
          <w:color w:val="auto"/>
          <w:sz w:val="24"/>
          <w:szCs w:val="20"/>
        </w:rPr>
      </w:pPr>
    </w:p>
    <w:p w:rsidR="00583B68" w:rsidRPr="00583B68" w:rsidRDefault="00583B68" w:rsidP="00A45C35">
      <w:pPr>
        <w:numPr>
          <w:ilvl w:val="0"/>
          <w:numId w:val="4"/>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color w:val="auto"/>
          <w:sz w:val="24"/>
        </w:rPr>
        <w:t>Az üzletrész</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i/>
          <w:iCs/>
          <w:color w:val="auto"/>
          <w:sz w:val="24"/>
        </w:rPr>
      </w:pP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proofErr w:type="gramStart"/>
      <w:r w:rsidRPr="00583B68">
        <w:rPr>
          <w:rFonts w:ascii="Times New Roman" w:eastAsia="Times New Roman" w:hAnsi="Times New Roman"/>
          <w:b w:val="0"/>
          <w:bCs w:val="0"/>
          <w:i/>
          <w:iCs/>
          <w:color w:val="auto"/>
          <w:sz w:val="24"/>
        </w:rPr>
        <w:t>a</w:t>
      </w:r>
      <w:proofErr w:type="gramEnd"/>
      <w:r w:rsidRPr="00583B68">
        <w:rPr>
          <w:rFonts w:ascii="Times New Roman" w:eastAsia="Times New Roman" w:hAnsi="Times New Roman"/>
          <w:b w:val="0"/>
          <w:bCs w:val="0"/>
          <w:i/>
          <w:iCs/>
          <w:color w:val="auto"/>
          <w:sz w:val="24"/>
        </w:rPr>
        <w:t xml:space="preserve">) </w:t>
      </w:r>
      <w:r w:rsidRPr="00583B68">
        <w:rPr>
          <w:rFonts w:ascii="Times New Roman" w:eastAsia="Times New Roman" w:hAnsi="Times New Roman"/>
          <w:b w:val="0"/>
          <w:bCs w:val="0"/>
          <w:color w:val="auto"/>
          <w:sz w:val="24"/>
        </w:rPr>
        <w:t>átruházás;</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i/>
          <w:iCs/>
          <w:color w:val="auto"/>
          <w:sz w:val="24"/>
        </w:rPr>
        <w:t xml:space="preserve">b) </w:t>
      </w:r>
      <w:r w:rsidRPr="00583B68">
        <w:rPr>
          <w:rFonts w:ascii="Times New Roman" w:eastAsia="Times New Roman" w:hAnsi="Times New Roman"/>
          <w:b w:val="0"/>
          <w:bCs w:val="0"/>
          <w:color w:val="auto"/>
          <w:sz w:val="24"/>
        </w:rPr>
        <w:t>a jogi személy tag szétválása folytán az üzletrésze tekintetében bekövetkezett jogutódlás;</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i/>
          <w:iCs/>
          <w:color w:val="auto"/>
          <w:sz w:val="24"/>
        </w:rPr>
        <w:t xml:space="preserve">c) </w:t>
      </w:r>
      <w:r w:rsidRPr="00583B68">
        <w:rPr>
          <w:rFonts w:ascii="Times New Roman" w:eastAsia="Times New Roman" w:hAnsi="Times New Roman"/>
          <w:b w:val="0"/>
          <w:bCs w:val="0"/>
          <w:color w:val="auto"/>
          <w:sz w:val="24"/>
        </w:rPr>
        <w:t>öröklés;</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i/>
          <w:iCs/>
          <w:color w:val="auto"/>
          <w:sz w:val="24"/>
        </w:rPr>
        <w:t xml:space="preserve">d) </w:t>
      </w:r>
      <w:r w:rsidRPr="00583B68">
        <w:rPr>
          <w:rFonts w:ascii="Times New Roman" w:eastAsia="Times New Roman" w:hAnsi="Times New Roman"/>
          <w:b w:val="0"/>
          <w:bCs w:val="0"/>
          <w:color w:val="auto"/>
          <w:sz w:val="24"/>
        </w:rPr>
        <w:t>a házastársi közös vagyon megosztása;</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proofErr w:type="gramStart"/>
      <w:r w:rsidRPr="00583B68">
        <w:rPr>
          <w:rFonts w:ascii="Times New Roman" w:eastAsia="Times New Roman" w:hAnsi="Times New Roman"/>
          <w:b w:val="0"/>
          <w:bCs w:val="0"/>
          <w:i/>
          <w:iCs/>
          <w:color w:val="auto"/>
          <w:sz w:val="24"/>
        </w:rPr>
        <w:t>e</w:t>
      </w:r>
      <w:proofErr w:type="gramEnd"/>
      <w:r w:rsidRPr="00583B68">
        <w:rPr>
          <w:rFonts w:ascii="Times New Roman" w:eastAsia="Times New Roman" w:hAnsi="Times New Roman"/>
          <w:b w:val="0"/>
          <w:bCs w:val="0"/>
          <w:i/>
          <w:iCs/>
          <w:color w:val="auto"/>
          <w:sz w:val="24"/>
        </w:rPr>
        <w:t xml:space="preserve">) </w:t>
      </w:r>
      <w:r w:rsidRPr="00583B68">
        <w:rPr>
          <w:rFonts w:ascii="Times New Roman" w:eastAsia="Times New Roman" w:hAnsi="Times New Roman"/>
          <w:b w:val="0"/>
          <w:bCs w:val="0"/>
          <w:color w:val="auto"/>
          <w:sz w:val="24"/>
        </w:rPr>
        <w:t>új jogosult hiányában a tag jogutód nélküli megszűnése</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proofErr w:type="gramStart"/>
      <w:r w:rsidRPr="00583B68">
        <w:rPr>
          <w:rFonts w:ascii="Times New Roman" w:eastAsia="Times New Roman" w:hAnsi="Times New Roman"/>
          <w:b w:val="0"/>
          <w:bCs w:val="0"/>
          <w:color w:val="auto"/>
          <w:sz w:val="24"/>
        </w:rPr>
        <w:t>esetén</w:t>
      </w:r>
      <w:proofErr w:type="gramEnd"/>
      <w:r w:rsidRPr="00583B68">
        <w:rPr>
          <w:rFonts w:ascii="Times New Roman" w:eastAsia="Times New Roman" w:hAnsi="Times New Roman"/>
          <w:b w:val="0"/>
          <w:bCs w:val="0"/>
          <w:color w:val="auto"/>
          <w:sz w:val="24"/>
        </w:rPr>
        <w:t xml:space="preserve"> osztható fel.</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Az üzletrész felosztásához a taggyűlés hozzájárulása szükséges.</w:t>
      </w:r>
    </w:p>
    <w:p w:rsidR="00583B68" w:rsidRPr="00583B68" w:rsidRDefault="00583B68" w:rsidP="00A45C35">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283" w:right="-1" w:hanging="283"/>
        <w:jc w:val="both"/>
        <w:rPr>
          <w:rFonts w:ascii="Times New Roman" w:eastAsia="Times New Roman" w:hAnsi="Times New Roman"/>
          <w:b w:val="0"/>
          <w:bCs w:val="0"/>
          <w:color w:val="auto"/>
          <w:sz w:val="24"/>
          <w:szCs w:val="20"/>
        </w:rPr>
      </w:pPr>
    </w:p>
    <w:p w:rsidR="00583B68" w:rsidRPr="00583B68" w:rsidRDefault="00583B68" w:rsidP="00A45C35">
      <w:pPr>
        <w:numPr>
          <w:ilvl w:val="0"/>
          <w:numId w:val="4"/>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color w:val="auto"/>
          <w:sz w:val="24"/>
          <w:szCs w:val="20"/>
        </w:rPr>
        <w:t>Törölve.</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snapToGrid w:val="0"/>
          <w:color w:val="auto"/>
          <w:sz w:val="24"/>
          <w:szCs w:val="20"/>
        </w:rPr>
      </w:pPr>
    </w:p>
    <w:p w:rsidR="00583B68" w:rsidRPr="00583B68" w:rsidRDefault="00583B68" w:rsidP="00A45C35">
      <w:pPr>
        <w:numPr>
          <w:ilvl w:val="0"/>
          <w:numId w:val="4"/>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snapToGrid w:val="0"/>
          <w:color w:val="auto"/>
          <w:sz w:val="24"/>
          <w:szCs w:val="20"/>
        </w:rPr>
        <w:t>Törölve.</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snapToGrid w:val="0"/>
          <w:color w:val="auto"/>
          <w:sz w:val="24"/>
          <w:szCs w:val="20"/>
        </w:rPr>
      </w:pPr>
    </w:p>
    <w:p w:rsidR="00583B68" w:rsidRPr="00583B68" w:rsidRDefault="00583B68" w:rsidP="00A45C35">
      <w:pPr>
        <w:numPr>
          <w:ilvl w:val="0"/>
          <w:numId w:val="4"/>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snapToGrid w:val="0"/>
          <w:color w:val="auto"/>
          <w:sz w:val="24"/>
          <w:szCs w:val="20"/>
        </w:rPr>
        <w:t>Törölve.</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snapToGrid w:val="0"/>
          <w:color w:val="auto"/>
          <w:sz w:val="24"/>
          <w:szCs w:val="20"/>
        </w:rPr>
      </w:pPr>
    </w:p>
    <w:p w:rsidR="00583B68" w:rsidRPr="00583B68" w:rsidRDefault="00583B68" w:rsidP="00A45C35">
      <w:pPr>
        <w:numPr>
          <w:ilvl w:val="0"/>
          <w:numId w:val="4"/>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color w:val="auto"/>
          <w:sz w:val="24"/>
          <w:szCs w:val="20"/>
        </w:rPr>
        <w:t>Törölve.</w:t>
      </w:r>
    </w:p>
    <w:p w:rsidR="00583B68" w:rsidRPr="00583B68" w:rsidRDefault="00583B68" w:rsidP="00A45C35">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283" w:right="-1" w:hanging="283"/>
        <w:jc w:val="both"/>
        <w:rPr>
          <w:rFonts w:ascii="Times New Roman" w:eastAsia="Times New Roman" w:hAnsi="Times New Roman"/>
          <w:b w:val="0"/>
          <w:bCs w:val="0"/>
          <w:color w:val="auto"/>
          <w:sz w:val="24"/>
          <w:szCs w:val="20"/>
        </w:rPr>
      </w:pPr>
    </w:p>
    <w:p w:rsidR="00583B68" w:rsidRPr="00583B68" w:rsidRDefault="00583B68" w:rsidP="00A45C35">
      <w:pPr>
        <w:numPr>
          <w:ilvl w:val="0"/>
          <w:numId w:val="4"/>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color w:val="auto"/>
          <w:sz w:val="24"/>
        </w:rPr>
        <w:t>A társaság saját üzletrészét átruházással a taggyűlés határozata alapján szerezheti meg.</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társaság a saját üzletrészét ellenérték fejében a törzstőkén felüli vagyona terhére szerezheti meg. A társaság saját üzletrészét nem szerezheti meg ellenérték fejében, ha osztalék fizetéséről sem határozhatna. A saját üzletrészért nyújtandó ellenérték fedezetének megállapításával összefüggésben a beszámolóban és a közbenső mérlegben foglaltakat a mérleg fordulónapját követő hat hónapon belül lehet figyelembe venni.</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társaság azokat az üzletrészeket szerezheti meg, amelyek esetén a törzsbetétet teljes mértékben szolgáltatták.</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társaság saját üzletrészeinek alapjául szolgáló törzsbetétek összege nem haladhatja meg a törzstőke ötven százalékát.</w:t>
      </w:r>
    </w:p>
    <w:p w:rsidR="00583B68" w:rsidRPr="00583B68" w:rsidRDefault="00583B68" w:rsidP="00A45C35">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283" w:right="-1" w:hanging="283"/>
        <w:jc w:val="both"/>
        <w:rPr>
          <w:rFonts w:ascii="Times New Roman" w:eastAsia="Times New Roman" w:hAnsi="Times New Roman"/>
          <w:b w:val="0"/>
          <w:bCs w:val="0"/>
          <w:color w:val="auto"/>
          <w:sz w:val="24"/>
          <w:szCs w:val="20"/>
        </w:rPr>
      </w:pPr>
    </w:p>
    <w:p w:rsidR="00583B68" w:rsidRPr="00583B68" w:rsidRDefault="00583B68" w:rsidP="00A45C35">
      <w:pPr>
        <w:numPr>
          <w:ilvl w:val="0"/>
          <w:numId w:val="4"/>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color w:val="auto"/>
          <w:sz w:val="24"/>
        </w:rPr>
        <w:t>A társaság saját üzletrésze alapján tagsági jogokat nem gyakorolhat, ezen üzletrészt a határozatképesség megállapításánál figyelmen kívül kell hagyni.</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 xml:space="preserve">A társaságot a saját üzletrész után osztalék nem illeti meg. </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társaság által ellenérték fejében megszerzett üzletrészt a vásárlástól számított egy éven belül a társaság köteles elidegeníteni, a tagoknak törzsbetéteik arányában térítés nélkül átadni vagy a törzstőke-leszállítás szabályainak alkalmazásával bevonni.</w:t>
      </w:r>
    </w:p>
    <w:p w:rsidR="00583B68" w:rsidRPr="00583B68" w:rsidRDefault="00583B68" w:rsidP="00A45C35">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283" w:right="-1" w:hanging="283"/>
        <w:jc w:val="both"/>
        <w:rPr>
          <w:rFonts w:ascii="Times New Roman" w:eastAsia="Times New Roman" w:hAnsi="Times New Roman"/>
          <w:b w:val="0"/>
          <w:bCs w:val="0"/>
          <w:color w:val="auto"/>
          <w:sz w:val="24"/>
          <w:szCs w:val="20"/>
        </w:rPr>
      </w:pPr>
    </w:p>
    <w:p w:rsidR="00583B68" w:rsidRPr="00583B68" w:rsidRDefault="00583B68" w:rsidP="00A45C35">
      <w:pPr>
        <w:numPr>
          <w:ilvl w:val="0"/>
          <w:numId w:val="4"/>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color w:val="auto"/>
          <w:sz w:val="24"/>
        </w:rPr>
        <w:t>Az üzletrész bevonása a taggyűlés döntése, amelynek következtében az üzletrészben foglalt tagsági jogok és kötelezettségek összessége, és az üzletrész jogosultjának tagsági viszonya megszűnik.</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283" w:right="-1"/>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color w:val="auto"/>
          <w:sz w:val="24"/>
        </w:rPr>
        <w:t>Üzletrész bevonása esetén az üzletrész alapjául szolgáló törzsbetét összegével a törzstőkét le kell szállítani.</w:t>
      </w:r>
    </w:p>
    <w:p w:rsidR="00583B68" w:rsidRPr="00583B68" w:rsidRDefault="00583B68" w:rsidP="00A45C35">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283" w:right="-1" w:hanging="283"/>
        <w:jc w:val="both"/>
        <w:rPr>
          <w:rFonts w:ascii="Times New Roman" w:eastAsia="Times New Roman" w:hAnsi="Times New Roman"/>
          <w:b w:val="0"/>
          <w:bCs w:val="0"/>
          <w:color w:val="auto"/>
          <w:sz w:val="24"/>
          <w:szCs w:val="20"/>
        </w:rPr>
      </w:pPr>
    </w:p>
    <w:p w:rsidR="00583B68" w:rsidRPr="00583B68" w:rsidRDefault="00583B68" w:rsidP="00A45C35">
      <w:pPr>
        <w:numPr>
          <w:ilvl w:val="0"/>
          <w:numId w:val="4"/>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color w:val="auto"/>
          <w:sz w:val="24"/>
        </w:rPr>
        <w:t>Ha a tagot a bíróság kizárja a társaságból, vagy a tag tagsági viszonya a vagyoni hozzájárulás vagy a pótbefizetés teljesítésének (ha a társasági szerződést ezt lehetővé teszi) elmaradása miatt szűnt meg, a volt tag üzletrészét értékesíteni kell.</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Az értékesítés feltételeiről és módjáról a volt tagnak és a társaságnak a tagsági viszony megszűnésétől számított tizenöt napon belül kell megállapodnia. A megállapodásban meg kell határozni az értékesítés határidejét, ami nem lehet hosszabb három hónapnál, továbbá a minimális eladási árat, amelynek el kell érnie a volt tag által nem teljesített vagyoni hozzájárulás vagy pótbefizetés (ha a társasági szerződést ezt lehetővé teszi) összegét. Ha a határidőn belül nem jön létre</w:t>
      </w:r>
      <w:r w:rsidRPr="00583B68">
        <w:rPr>
          <w:rFonts w:ascii="Times New Roman" w:eastAsia="Times New Roman" w:hAnsi="Times New Roman"/>
          <w:bCs w:val="0"/>
          <w:color w:val="auto"/>
          <w:sz w:val="24"/>
        </w:rPr>
        <w:t xml:space="preserve"> </w:t>
      </w:r>
      <w:r w:rsidRPr="00583B68">
        <w:rPr>
          <w:rFonts w:ascii="Times New Roman" w:eastAsia="Times New Roman" w:hAnsi="Times New Roman"/>
          <w:b w:val="0"/>
          <w:bCs w:val="0"/>
          <w:color w:val="auto"/>
          <w:sz w:val="24"/>
        </w:rPr>
        <w:t>megállapodás, vagy a megállapodás szerinti határidőben nem történik meg az értékesítés, az üzletrészt a társaság a megállapodásra vagy az értékesítésre nyitva álló határidő lejártát követő negyvenöt napon belül nyilvános árverésen köteles értékesíteni.</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társaság jogosult az értékesítés lebonyolítása érdekében az értékesítéshez szükséges intézkedések és nyilatkozatok megtételére.</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snapToGrid w:val="0"/>
          <w:color w:val="auto"/>
          <w:sz w:val="24"/>
          <w:szCs w:val="20"/>
        </w:rPr>
      </w:pPr>
    </w:p>
    <w:p w:rsidR="00583B68" w:rsidRPr="00583B68" w:rsidRDefault="00583B68" w:rsidP="00A45C35">
      <w:pPr>
        <w:numPr>
          <w:ilvl w:val="0"/>
          <w:numId w:val="4"/>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color w:val="auto"/>
          <w:sz w:val="24"/>
        </w:rPr>
        <w:t>Ha az üzletrész értékesítésére árverés útján kerül sor, a társaság az árverés napját legalább nyolc nappal megelőzően köteles az árverésről hirdetményt közzétenni.</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hirdetménynek tartalmaznia kell</w:t>
      </w:r>
    </w:p>
    <w:p w:rsidR="00583B68" w:rsidRPr="00583B68" w:rsidRDefault="00583B68" w:rsidP="00A45C35">
      <w:pPr>
        <w:autoSpaceDE w:val="0"/>
        <w:autoSpaceDN w:val="0"/>
        <w:adjustRightInd w:val="0"/>
        <w:spacing w:line="300" w:lineRule="exact"/>
        <w:ind w:firstLine="283"/>
        <w:jc w:val="both"/>
        <w:rPr>
          <w:rFonts w:ascii="Times New Roman" w:eastAsia="Times New Roman" w:hAnsi="Times New Roman"/>
          <w:b w:val="0"/>
          <w:bCs w:val="0"/>
          <w:color w:val="auto"/>
          <w:sz w:val="24"/>
        </w:rPr>
      </w:pPr>
      <w:proofErr w:type="gramStart"/>
      <w:r w:rsidRPr="00583B68">
        <w:rPr>
          <w:rFonts w:ascii="Times New Roman" w:eastAsia="Times New Roman" w:hAnsi="Times New Roman"/>
          <w:b w:val="0"/>
          <w:bCs w:val="0"/>
          <w:i/>
          <w:iCs/>
          <w:color w:val="auto"/>
          <w:sz w:val="24"/>
        </w:rPr>
        <w:t>a</w:t>
      </w:r>
      <w:proofErr w:type="gramEnd"/>
      <w:r w:rsidRPr="00583B68">
        <w:rPr>
          <w:rFonts w:ascii="Times New Roman" w:eastAsia="Times New Roman" w:hAnsi="Times New Roman"/>
          <w:b w:val="0"/>
          <w:bCs w:val="0"/>
          <w:i/>
          <w:iCs/>
          <w:color w:val="auto"/>
          <w:sz w:val="24"/>
        </w:rPr>
        <w:t xml:space="preserve">) </w:t>
      </w:r>
      <w:r w:rsidRPr="00583B68">
        <w:rPr>
          <w:rFonts w:ascii="Times New Roman" w:eastAsia="Times New Roman" w:hAnsi="Times New Roman"/>
          <w:b w:val="0"/>
          <w:bCs w:val="0"/>
          <w:color w:val="auto"/>
          <w:sz w:val="24"/>
        </w:rPr>
        <w:t>a társaság nevét és székhelyét;</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i/>
          <w:iCs/>
          <w:color w:val="auto"/>
          <w:sz w:val="24"/>
        </w:rPr>
        <w:t xml:space="preserve">b) </w:t>
      </w:r>
      <w:r w:rsidRPr="00583B68">
        <w:rPr>
          <w:rFonts w:ascii="Times New Roman" w:eastAsia="Times New Roman" w:hAnsi="Times New Roman"/>
          <w:b w:val="0"/>
          <w:bCs w:val="0"/>
          <w:color w:val="auto"/>
          <w:sz w:val="24"/>
        </w:rPr>
        <w:t>az árverés helyét és idejét;</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i/>
          <w:iCs/>
          <w:color w:val="auto"/>
          <w:sz w:val="24"/>
        </w:rPr>
        <w:t xml:space="preserve">c) </w:t>
      </w:r>
      <w:r w:rsidRPr="00583B68">
        <w:rPr>
          <w:rFonts w:ascii="Times New Roman" w:eastAsia="Times New Roman" w:hAnsi="Times New Roman"/>
          <w:b w:val="0"/>
          <w:bCs w:val="0"/>
          <w:color w:val="auto"/>
          <w:sz w:val="24"/>
        </w:rPr>
        <w:t>az értékesítendő üzletrész lényeges adatait;</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i/>
          <w:iCs/>
          <w:color w:val="auto"/>
          <w:sz w:val="24"/>
        </w:rPr>
        <w:t xml:space="preserve">d) </w:t>
      </w:r>
      <w:r w:rsidRPr="00583B68">
        <w:rPr>
          <w:rFonts w:ascii="Times New Roman" w:eastAsia="Times New Roman" w:hAnsi="Times New Roman"/>
          <w:b w:val="0"/>
          <w:bCs w:val="0"/>
          <w:color w:val="auto"/>
          <w:sz w:val="24"/>
        </w:rPr>
        <w:t>a kikiáltási árat; és</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proofErr w:type="gramStart"/>
      <w:r w:rsidRPr="00583B68">
        <w:rPr>
          <w:rFonts w:ascii="Times New Roman" w:eastAsia="Times New Roman" w:hAnsi="Times New Roman"/>
          <w:b w:val="0"/>
          <w:bCs w:val="0"/>
          <w:i/>
          <w:iCs/>
          <w:color w:val="auto"/>
          <w:sz w:val="24"/>
        </w:rPr>
        <w:t>e</w:t>
      </w:r>
      <w:proofErr w:type="gramEnd"/>
      <w:r w:rsidRPr="00583B68">
        <w:rPr>
          <w:rFonts w:ascii="Times New Roman" w:eastAsia="Times New Roman" w:hAnsi="Times New Roman"/>
          <w:b w:val="0"/>
          <w:bCs w:val="0"/>
          <w:i/>
          <w:iCs/>
          <w:color w:val="auto"/>
          <w:sz w:val="24"/>
        </w:rPr>
        <w:t xml:space="preserve">) </w:t>
      </w:r>
      <w:r w:rsidRPr="00583B68">
        <w:rPr>
          <w:rFonts w:ascii="Times New Roman" w:eastAsia="Times New Roman" w:hAnsi="Times New Roman"/>
          <w:b w:val="0"/>
          <w:bCs w:val="0"/>
          <w:color w:val="auto"/>
          <w:sz w:val="24"/>
        </w:rPr>
        <w:t>a vételár megfizetésének határidejét és módját.</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kikiáltási ár nem lehet alacsonyabb, mint a társaságnak a volt taggal szemben a törzsbetét vagy pótbefizetés teljesítésének elmulasztása miatti követelése.</w:t>
      </w:r>
    </w:p>
    <w:p w:rsidR="00583B68" w:rsidRPr="00583B68" w:rsidRDefault="00583B68" w:rsidP="00A45C35">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283" w:right="-1" w:hanging="283"/>
        <w:jc w:val="both"/>
        <w:rPr>
          <w:rFonts w:ascii="Times New Roman" w:eastAsia="Times New Roman" w:hAnsi="Times New Roman"/>
          <w:b w:val="0"/>
          <w:bCs w:val="0"/>
          <w:color w:val="auto"/>
          <w:sz w:val="24"/>
          <w:szCs w:val="20"/>
        </w:rPr>
      </w:pPr>
    </w:p>
    <w:p w:rsidR="00583B68" w:rsidRPr="00583B68" w:rsidRDefault="00583B68" w:rsidP="00A45C35">
      <w:pPr>
        <w:numPr>
          <w:ilvl w:val="0"/>
          <w:numId w:val="4"/>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color w:val="auto"/>
          <w:sz w:val="24"/>
        </w:rPr>
        <w:t>Az árverést közjegyző jelenlétében kell lebonyolítani, aki az árverésről készült jegyzőkönyvet közokiratba foglalja.</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Az árverésen a volt tagon kívül bárki tehet ajánlatot az üzletrész megvásárlására. Az ajánlat szerinti vételárnak a kikiáltási árat el kell érnie. A legmagasabb árajánlatot tevő személy ajánlati kötöttsége addig tart, amíg - az üzletrészre vonatkozó elővásárlási jogokra is tekintettel - az elfogadást rendes körülmények között várhatta.</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legmagasabb árajánlat alapján a társaság tagjai, a társaság és a társaság által kijelölt harmadik személy az üzletrész kívülálló személyre történő átruházására vonatkozó szabályok megfelelő alkalmazásával elővásárlási jogot gyakorolhatnak. Ha</w:t>
      </w:r>
      <w:r w:rsidRPr="00583B68">
        <w:rPr>
          <w:rFonts w:ascii="Times New Roman" w:eastAsia="Times New Roman" w:hAnsi="Times New Roman"/>
          <w:bCs w:val="0"/>
          <w:color w:val="auto"/>
          <w:sz w:val="24"/>
        </w:rPr>
        <w:t xml:space="preserve"> </w:t>
      </w:r>
      <w:r w:rsidRPr="00583B68">
        <w:rPr>
          <w:rFonts w:ascii="Times New Roman" w:eastAsia="Times New Roman" w:hAnsi="Times New Roman"/>
          <w:b w:val="0"/>
          <w:bCs w:val="0"/>
          <w:color w:val="auto"/>
          <w:sz w:val="24"/>
        </w:rPr>
        <w:t>a jogosultak nem élnek e jogukkal, az árverésen tett legmagasabb árajánlatot kell elfogadni.</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Az üzletrész árverésen való értékesítése esetén a vevő a vételárat a társaságnak fizeti meg és a volt taggal a társaság számol el.</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color w:val="auto"/>
          <w:sz w:val="24"/>
        </w:rPr>
      </w:pP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color w:val="auto"/>
          <w:sz w:val="24"/>
        </w:rPr>
      </w:pPr>
      <w:r w:rsidRPr="00583B68">
        <w:rPr>
          <w:rFonts w:ascii="Times New Roman" w:eastAsia="Times New Roman" w:hAnsi="Times New Roman"/>
          <w:b w:val="0"/>
          <w:bCs w:val="0"/>
          <w:color w:val="auto"/>
          <w:sz w:val="24"/>
        </w:rPr>
        <w:t>A vételárból a társaság igényt tarthat a volt tag által nem teljesített vagyoni hozzájárulás vagy pótbefizetés (ha a társasági szerződést ezt lehetővé teszi) összegére. Ha a vételár ezt az összeget meghaladja, a többletből a társaság az értékesítés költségeinek megfelelő összegre jogosult; a vételár ezt meghaladó része a volt tagot illeti meg.</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Ha a befolyt vételár - az előző bekezdésben foglaltak figyelembevételével - az értékesítés költségeire nem nyújt fedezetet, a vételárból meg nem térülő költségeket a volt tag köteles a társaság részére megtéríteni.</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color w:val="auto"/>
          <w:sz w:val="24"/>
        </w:rPr>
      </w:pP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color w:val="auto"/>
          <w:sz w:val="24"/>
        </w:rPr>
      </w:pPr>
      <w:r w:rsidRPr="00583B68">
        <w:rPr>
          <w:rFonts w:ascii="Times New Roman" w:eastAsia="Times New Roman" w:hAnsi="Times New Roman"/>
          <w:b w:val="0"/>
          <w:bCs w:val="0"/>
          <w:color w:val="auto"/>
          <w:sz w:val="24"/>
        </w:rPr>
        <w:t>Ha az árverésen senki nem tett legalább a kikiáltási árnak megfelelő ajánlatot, az árverést meghiúsultnak kell tekinteni.</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tag kizárásának vagy tagsági viszonya megszűnésének időpontjától számított hat hónapon belül az üzletrészt tetszőleges alkalommal ismételten árverésre lehet bocsátani.</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Cs w:val="0"/>
          <w:color w:val="auto"/>
          <w:sz w:val="24"/>
        </w:rPr>
      </w:pP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Bármelyik sikertelen árverést követő harminc napon belül a társaság az üzletrészt bevonhatja.</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Ha a tag kizárásának vagy tagsági viszonya megszűnésének időpontjától számított hat hónapon belül a volt tag üzletrészét nem értékesítették, a társaság köteles bevonni az üzletrészt. Az üzletrész bevonása esetén a volt tag a társaság saját tőkéjéből ráeső részre az üzletrész értékesítéséből befolyt vételár elszámolására irányadó szabályok szerint tarthat igényt.</w:t>
      </w:r>
    </w:p>
    <w:p w:rsidR="00583B68" w:rsidRPr="00583B68" w:rsidRDefault="00583B68" w:rsidP="00A45C35">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283" w:right="-1" w:hanging="283"/>
        <w:jc w:val="both"/>
        <w:rPr>
          <w:rFonts w:ascii="Times New Roman" w:eastAsia="Times New Roman" w:hAnsi="Times New Roman"/>
          <w:b w:val="0"/>
          <w:bCs w:val="0"/>
          <w:color w:val="auto"/>
          <w:sz w:val="24"/>
          <w:szCs w:val="20"/>
        </w:rPr>
      </w:pPr>
    </w:p>
    <w:p w:rsidR="00583B68" w:rsidRPr="00583B68" w:rsidRDefault="00583B68" w:rsidP="00A45C35">
      <w:pPr>
        <w:numPr>
          <w:ilvl w:val="0"/>
          <w:numId w:val="4"/>
        </w:numPr>
        <w:tabs>
          <w:tab w:val="left" w:pos="288"/>
        </w:tabs>
        <w:spacing w:line="300" w:lineRule="exact"/>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color w:val="auto"/>
          <w:sz w:val="24"/>
        </w:rPr>
        <w:t>A társaság tagja a társaságnak az érintett tag ellen indított keresete alapján bírósági határozattal a társaságból kizárható, ha a társaságban való maradása a társaság céljainak elérését nagymértékben veszélyeztetné.</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Kizárási per kétszemélyes társaságnál nem indítható. Nem zárható ki a társaságból az a tag, aki a legfőbb szerv ülésén a szavazatok legalább háromnegyedével rendelkezik.</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Kizárás esetén a tag tagsági jogviszonya megszűnik.</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tag kizárása iránti kereset megindításához a társaság legfőbb szervének az összes tag legalább háromnegyedes szótöbbségével meghozott, a kizárás okát megjelölő határozata szükséges. Az érintett tag ebben a kérdésben nem szavazhat.</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Az előző bekezdés szerinti határozaton alapuló keresetet a legfőbb szerv határozatának meghozatalától számított tizenöt napos jogvesztő határidőn belül kell megindítani.</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bíróság az érintett tag tagsági jogait - kérelemre - a bíróság jogerős döntéséig felfüggesztheti, ha a tagsági jogok gyakorlása a társaság súlyos érdeksérelmével járna. A felfüggesztés a tag nyereségre vonatkozó igényét nem érinti.</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felfüggesztés ideje alatt keletkezett kötelezettség a felfüggesztés hatálya alatt álló tagot a tagok egymás közötti viszonyában akkor sem terheli, ha a társaság tartozásaiért harmadik személlyel szemben köteles helytállni.</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tagsági jog felfüggesztésének időtartama alatt a létesítő okirat nem módosítható, más tag kizárása nem kezdeményezhető és nem hozható döntés a társaság átalakulásáról, egyesüléséről, szétválásáról, valamint jogutód nélküli megszűnéséről.</w:t>
      </w:r>
    </w:p>
    <w:p w:rsidR="00583B68" w:rsidRPr="00583B68" w:rsidRDefault="00583B68" w:rsidP="00A45C35">
      <w:pPr>
        <w:tabs>
          <w:tab w:val="left" w:pos="288"/>
          <w:tab w:val="left" w:pos="1008"/>
          <w:tab w:val="left" w:pos="1728"/>
          <w:tab w:val="left" w:pos="2448"/>
          <w:tab w:val="left" w:pos="3168"/>
          <w:tab w:val="left" w:pos="3888"/>
          <w:tab w:val="left" w:pos="4608"/>
          <w:tab w:val="left" w:pos="5328"/>
          <w:tab w:val="left" w:pos="6048"/>
          <w:tab w:val="left" w:pos="6768"/>
        </w:tabs>
        <w:spacing w:line="300" w:lineRule="exact"/>
        <w:jc w:val="both"/>
        <w:rPr>
          <w:rFonts w:ascii="Times New Roman" w:eastAsia="Times New Roman" w:hAnsi="Times New Roman"/>
          <w:b w:val="0"/>
          <w:bCs w:val="0"/>
          <w:snapToGrid w:val="0"/>
          <w:color w:val="auto"/>
          <w:sz w:val="24"/>
          <w:szCs w:val="20"/>
        </w:rPr>
      </w:pPr>
    </w:p>
    <w:p w:rsidR="00583B68" w:rsidRPr="00583B68" w:rsidRDefault="00583B68" w:rsidP="00A45C35">
      <w:pPr>
        <w:numPr>
          <w:ilvl w:val="0"/>
          <w:numId w:val="4"/>
        </w:numPr>
        <w:tabs>
          <w:tab w:val="left" w:pos="288"/>
          <w:tab w:val="left" w:pos="1008"/>
          <w:tab w:val="left" w:pos="1728"/>
          <w:tab w:val="left" w:pos="2448"/>
          <w:tab w:val="left" w:pos="3168"/>
          <w:tab w:val="left" w:pos="3888"/>
          <w:tab w:val="left" w:pos="4608"/>
          <w:tab w:val="left" w:pos="5328"/>
          <w:tab w:val="left" w:pos="6048"/>
          <w:tab w:val="left" w:pos="6768"/>
        </w:tabs>
        <w:spacing w:line="300" w:lineRule="exact"/>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color w:val="auto"/>
          <w:sz w:val="24"/>
        </w:rPr>
        <w:t xml:space="preserve">Ha a társaság tagja - közvetlenül vagy közvetve - a szavazatok legalább háromnegyedével rendelkezik, </w:t>
      </w:r>
      <w:proofErr w:type="gramStart"/>
      <w:r w:rsidRPr="00583B68">
        <w:rPr>
          <w:rFonts w:ascii="Times New Roman" w:eastAsia="Times New Roman" w:hAnsi="Times New Roman"/>
          <w:b w:val="0"/>
          <w:bCs w:val="0"/>
          <w:color w:val="auto"/>
          <w:sz w:val="24"/>
        </w:rPr>
        <w:t>ezen</w:t>
      </w:r>
      <w:proofErr w:type="gramEnd"/>
      <w:r w:rsidRPr="00583B68">
        <w:rPr>
          <w:rFonts w:ascii="Times New Roman" w:eastAsia="Times New Roman" w:hAnsi="Times New Roman"/>
          <w:b w:val="0"/>
          <w:bCs w:val="0"/>
          <w:color w:val="auto"/>
          <w:sz w:val="24"/>
        </w:rPr>
        <w:t xml:space="preserve"> minősített többség megszerzésétől számított tizenöt napon belül köteles ezt bejegyzés és közzététel végett a nyilvántartó bíróságnak bejelenteni.</w:t>
      </w:r>
    </w:p>
    <w:p w:rsidR="00583B68" w:rsidRPr="00583B68" w:rsidRDefault="00583B68" w:rsidP="00A45C35">
      <w:pPr>
        <w:tabs>
          <w:tab w:val="left" w:pos="288"/>
          <w:tab w:val="left" w:pos="1008"/>
          <w:tab w:val="left" w:pos="1728"/>
          <w:tab w:val="left" w:pos="2448"/>
          <w:tab w:val="left" w:pos="3168"/>
          <w:tab w:val="left" w:pos="3888"/>
          <w:tab w:val="left" w:pos="4608"/>
          <w:tab w:val="left" w:pos="5328"/>
          <w:tab w:val="left" w:pos="6048"/>
          <w:tab w:val="left" w:pos="6768"/>
        </w:tabs>
        <w:spacing w:line="300" w:lineRule="exact"/>
        <w:jc w:val="both"/>
        <w:rPr>
          <w:rFonts w:ascii="Times New Roman" w:eastAsia="Times New Roman" w:hAnsi="Times New Roman"/>
          <w:b w:val="0"/>
          <w:bCs w:val="0"/>
          <w:snapToGrid w:val="0"/>
          <w:color w:val="auto"/>
          <w:sz w:val="24"/>
          <w:szCs w:val="20"/>
        </w:rPr>
      </w:pPr>
    </w:p>
    <w:p w:rsidR="00583B68" w:rsidRPr="00583B68" w:rsidRDefault="00583B68" w:rsidP="00A45C35">
      <w:pPr>
        <w:numPr>
          <w:ilvl w:val="0"/>
          <w:numId w:val="4"/>
        </w:numPr>
        <w:tabs>
          <w:tab w:val="left" w:pos="288"/>
          <w:tab w:val="left" w:pos="1008"/>
          <w:tab w:val="left" w:pos="1728"/>
          <w:tab w:val="left" w:pos="2448"/>
          <w:tab w:val="left" w:pos="3168"/>
          <w:tab w:val="left" w:pos="3888"/>
          <w:tab w:val="left" w:pos="4608"/>
          <w:tab w:val="left" w:pos="5328"/>
          <w:tab w:val="left" w:pos="6048"/>
          <w:tab w:val="left" w:pos="6768"/>
        </w:tabs>
        <w:spacing w:line="300" w:lineRule="exact"/>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color w:val="auto"/>
          <w:sz w:val="24"/>
        </w:rPr>
        <w:t>A minősített többség megszerzésének közzétételétől számított hatvannapos jogvesztő határidőn belül a társaság bármely tagja kérheti, hogy a minősített többséggel rendelkező tag társasági részesedését vegye meg. Vételi kötelezettségének a minősített többséggel rendelkező tag a kérelem benyújtásakor fennálló piaci értéken, de legalább a társaság saját tőkéjéből a felajánlott részesedésre jutó résznek megfelelő értéken köteles eleget tenni.</w:t>
      </w:r>
    </w:p>
    <w:p w:rsidR="00583B68" w:rsidRPr="00583B68" w:rsidRDefault="00583B68" w:rsidP="00A45C3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line="300" w:lineRule="exact"/>
        <w:ind w:left="283" w:hanging="283"/>
        <w:jc w:val="both"/>
        <w:rPr>
          <w:rFonts w:ascii="Times New Roman" w:eastAsia="Times New Roman" w:hAnsi="Times New Roman"/>
          <w:b w:val="0"/>
          <w:bCs w:val="0"/>
          <w:color w:val="auto"/>
          <w:sz w:val="24"/>
          <w:szCs w:val="20"/>
        </w:rPr>
      </w:pPr>
    </w:p>
    <w:p w:rsidR="00583B68" w:rsidRPr="00583B68" w:rsidRDefault="00583B68" w:rsidP="00A45C35">
      <w:pPr>
        <w:numPr>
          <w:ilvl w:val="0"/>
          <w:numId w:val="4"/>
        </w:numPr>
        <w:tabs>
          <w:tab w:val="left" w:pos="288"/>
          <w:tab w:val="left" w:pos="1008"/>
          <w:tab w:val="left" w:pos="1728"/>
          <w:tab w:val="left" w:pos="2448"/>
          <w:tab w:val="left" w:pos="3168"/>
          <w:tab w:val="left" w:pos="3888"/>
          <w:tab w:val="left" w:pos="4608"/>
          <w:tab w:val="left" w:pos="5328"/>
          <w:tab w:val="left" w:pos="6048"/>
          <w:tab w:val="left" w:pos="6768"/>
        </w:tabs>
        <w:spacing w:line="300" w:lineRule="exact"/>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color w:val="auto"/>
          <w:sz w:val="24"/>
        </w:rPr>
        <w:t>Ha a társaság jogutód nélkül megszűnik, a ki nem elégített követelésekért a hitelező keresete alapján a minősített többséggel rendelkezett tag köteles helytállni, feltéve,</w:t>
      </w:r>
      <w:r w:rsidRPr="00583B68">
        <w:rPr>
          <w:rFonts w:ascii="Times New Roman" w:eastAsia="Times New Roman" w:hAnsi="Times New Roman"/>
          <w:bCs w:val="0"/>
          <w:color w:val="auto"/>
          <w:sz w:val="24"/>
        </w:rPr>
        <w:t xml:space="preserve"> </w:t>
      </w:r>
      <w:r w:rsidRPr="00583B68">
        <w:rPr>
          <w:rFonts w:ascii="Times New Roman" w:eastAsia="Times New Roman" w:hAnsi="Times New Roman"/>
          <w:b w:val="0"/>
          <w:bCs w:val="0"/>
          <w:color w:val="auto"/>
          <w:sz w:val="24"/>
        </w:rPr>
        <w:t>hogy a jogutód nélküli megszűnésre a minősített többséggel rendelkezett tag hátrányos üzletpolitikája miatt került sor. Ez a rendelkezés végelszámolással történő megszűnés esetén nem alkalmazható.</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color w:val="auto"/>
          <w:szCs w:val="20"/>
        </w:rPr>
      </w:pP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Cs w:val="0"/>
          <w:color w:val="auto"/>
          <w:szCs w:val="20"/>
        </w:rPr>
      </w:pPr>
      <w:r w:rsidRPr="00583B68">
        <w:rPr>
          <w:rFonts w:ascii="Times New Roman" w:eastAsia="Times New Roman" w:hAnsi="Times New Roman"/>
          <w:bCs w:val="0"/>
          <w:color w:val="auto"/>
          <w:szCs w:val="20"/>
        </w:rPr>
        <w:t xml:space="preserve">IX. </w:t>
      </w:r>
      <w:proofErr w:type="gramStart"/>
      <w:r w:rsidRPr="00583B68">
        <w:rPr>
          <w:rFonts w:ascii="Times New Roman" w:eastAsia="Times New Roman" w:hAnsi="Times New Roman"/>
          <w:bCs w:val="0"/>
          <w:color w:val="auto"/>
          <w:szCs w:val="20"/>
        </w:rPr>
        <w:t>A</w:t>
      </w:r>
      <w:proofErr w:type="gramEnd"/>
      <w:r w:rsidRPr="00583B68">
        <w:rPr>
          <w:rFonts w:ascii="Times New Roman" w:eastAsia="Times New Roman" w:hAnsi="Times New Roman"/>
          <w:bCs w:val="0"/>
          <w:color w:val="auto"/>
          <w:szCs w:val="20"/>
        </w:rPr>
        <w:t xml:space="preserve"> TÁRSASÁG SZERVEZETE ÉS MŰKÖDÉSE.</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color w:val="auto"/>
          <w:sz w:val="22"/>
          <w:szCs w:val="20"/>
        </w:rPr>
      </w:pPr>
    </w:p>
    <w:p w:rsidR="00583B68" w:rsidRPr="00583B68" w:rsidRDefault="00583B68" w:rsidP="00A45C35">
      <w:pPr>
        <w:numPr>
          <w:ilvl w:val="0"/>
          <w:numId w:val="5"/>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color w:val="auto"/>
          <w:sz w:val="24"/>
          <w:szCs w:val="20"/>
        </w:rPr>
        <w:t xml:space="preserve">A társaság legfőbb szerve a taggyűlés, melynek tevékenységében minden tag jogosult részt venni. </w:t>
      </w:r>
      <w:r w:rsidRPr="00583B68">
        <w:rPr>
          <w:rFonts w:ascii="Times New Roman" w:eastAsia="Times New Roman" w:hAnsi="Times New Roman"/>
          <w:b w:val="0"/>
          <w:bCs w:val="0"/>
          <w:color w:val="auto"/>
          <w:sz w:val="24"/>
        </w:rPr>
        <w:t>A taggyűlések nyilvánosak.</w:t>
      </w:r>
    </w:p>
    <w:p w:rsidR="00583B68" w:rsidRPr="00583B68" w:rsidRDefault="00583B68" w:rsidP="00A45C35">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283" w:right="-1" w:hanging="283"/>
        <w:jc w:val="both"/>
        <w:rPr>
          <w:rFonts w:ascii="Times New Roman" w:eastAsia="Times New Roman" w:hAnsi="Times New Roman"/>
          <w:b w:val="0"/>
          <w:bCs w:val="0"/>
          <w:color w:val="auto"/>
          <w:sz w:val="24"/>
          <w:szCs w:val="20"/>
        </w:rPr>
      </w:pPr>
    </w:p>
    <w:p w:rsidR="00583B68" w:rsidRPr="00583B68" w:rsidRDefault="00583B68" w:rsidP="00A45C35">
      <w:pPr>
        <w:numPr>
          <w:ilvl w:val="0"/>
          <w:numId w:val="5"/>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 xml:space="preserve">A taggyűlés </w:t>
      </w:r>
      <w:r w:rsidRPr="00583B68">
        <w:rPr>
          <w:rFonts w:ascii="Times New Roman" w:eastAsia="Times New Roman" w:hAnsi="Times New Roman"/>
          <w:b w:val="0"/>
          <w:bCs w:val="0"/>
          <w:snapToGrid w:val="0"/>
          <w:color w:val="auto"/>
          <w:sz w:val="24"/>
          <w:szCs w:val="20"/>
        </w:rPr>
        <w:t xml:space="preserve">feladata elsősorban a társaság alapvető, stratégiai ügyeiben való döntés. A taggyűlés </w:t>
      </w:r>
      <w:r w:rsidRPr="00583B68">
        <w:rPr>
          <w:rFonts w:ascii="Times New Roman" w:eastAsia="Times New Roman" w:hAnsi="Times New Roman"/>
          <w:b w:val="0"/>
          <w:bCs w:val="0"/>
          <w:color w:val="auto"/>
          <w:sz w:val="24"/>
          <w:szCs w:val="20"/>
        </w:rPr>
        <w:t>kizárólagos hatáskörébe tartozik:</w:t>
      </w:r>
    </w:p>
    <w:p w:rsidR="00583B68" w:rsidRPr="00583B68" w:rsidRDefault="00583B68" w:rsidP="00A45C35">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283" w:right="-1" w:hanging="283"/>
        <w:jc w:val="both"/>
        <w:rPr>
          <w:rFonts w:ascii="Times New Roman" w:eastAsia="Times New Roman" w:hAnsi="Times New Roman"/>
          <w:b w:val="0"/>
          <w:bCs w:val="0"/>
          <w:color w:val="auto"/>
          <w:sz w:val="24"/>
          <w:szCs w:val="20"/>
        </w:rPr>
      </w:pPr>
    </w:p>
    <w:p w:rsidR="00583B68" w:rsidRPr="00583B68" w:rsidRDefault="00583B68" w:rsidP="00A45C35">
      <w:pPr>
        <w:spacing w:line="300" w:lineRule="exact"/>
        <w:ind w:left="284"/>
        <w:jc w:val="both"/>
        <w:rPr>
          <w:rFonts w:ascii="Times New Roman" w:eastAsia="Times New Roman" w:hAnsi="Times New Roman"/>
          <w:b w:val="0"/>
          <w:bCs w:val="0"/>
          <w:snapToGrid w:val="0"/>
          <w:color w:val="auto"/>
          <w:sz w:val="24"/>
          <w:szCs w:val="20"/>
        </w:rPr>
      </w:pPr>
      <w:proofErr w:type="gramStart"/>
      <w:r w:rsidRPr="00583B68">
        <w:rPr>
          <w:rFonts w:ascii="Times New Roman" w:eastAsia="Times New Roman" w:hAnsi="Times New Roman"/>
          <w:b w:val="0"/>
          <w:bCs w:val="0"/>
          <w:i/>
          <w:snapToGrid w:val="0"/>
          <w:color w:val="auto"/>
          <w:sz w:val="24"/>
          <w:szCs w:val="20"/>
        </w:rPr>
        <w:t>a</w:t>
      </w:r>
      <w:proofErr w:type="gramEnd"/>
      <w:r w:rsidRPr="00583B68">
        <w:rPr>
          <w:rFonts w:ascii="Times New Roman" w:eastAsia="Times New Roman" w:hAnsi="Times New Roman"/>
          <w:b w:val="0"/>
          <w:bCs w:val="0"/>
          <w:i/>
          <w:snapToGrid w:val="0"/>
          <w:color w:val="auto"/>
          <w:sz w:val="24"/>
          <w:szCs w:val="20"/>
        </w:rPr>
        <w:t xml:space="preserve">) </w:t>
      </w:r>
      <w:r w:rsidRPr="00583B68">
        <w:rPr>
          <w:rFonts w:ascii="Times New Roman" w:eastAsia="Times New Roman" w:hAnsi="Times New Roman"/>
          <w:b w:val="0"/>
          <w:bCs w:val="0"/>
          <w:snapToGrid w:val="0"/>
          <w:color w:val="auto"/>
          <w:sz w:val="24"/>
          <w:szCs w:val="20"/>
        </w:rPr>
        <w:t xml:space="preserve">a számviteli törvény szerinti beszámoló jóváhagyása; </w:t>
      </w:r>
      <w:r w:rsidRPr="00583B68">
        <w:rPr>
          <w:rFonts w:ascii="Times New Roman" w:eastAsia="Times New Roman" w:hAnsi="Times New Roman"/>
          <w:b w:val="0"/>
          <w:bCs w:val="0"/>
          <w:color w:val="auto"/>
          <w:sz w:val="24"/>
        </w:rPr>
        <w:t>melyről a felügyelő bizottság írásbeli jelentésének megismerése nélkül nem határozhat a taggyűlést;</w:t>
      </w:r>
    </w:p>
    <w:p w:rsidR="00583B68" w:rsidRPr="00583B68" w:rsidRDefault="00583B68" w:rsidP="00A45C35">
      <w:pPr>
        <w:spacing w:line="300" w:lineRule="exact"/>
        <w:ind w:left="284"/>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i/>
          <w:snapToGrid w:val="0"/>
          <w:color w:val="auto"/>
          <w:sz w:val="24"/>
          <w:szCs w:val="20"/>
        </w:rPr>
        <w:t xml:space="preserve">b) </w:t>
      </w:r>
      <w:r w:rsidRPr="00583B68">
        <w:rPr>
          <w:rFonts w:ascii="Times New Roman" w:eastAsia="Times New Roman" w:hAnsi="Times New Roman"/>
          <w:b w:val="0"/>
          <w:bCs w:val="0"/>
          <w:snapToGrid w:val="0"/>
          <w:color w:val="auto"/>
          <w:sz w:val="24"/>
          <w:szCs w:val="20"/>
        </w:rPr>
        <w:t>törölve;</w:t>
      </w:r>
    </w:p>
    <w:p w:rsidR="00583B68" w:rsidRPr="00583B68" w:rsidRDefault="00583B68" w:rsidP="00A45C35">
      <w:pPr>
        <w:spacing w:line="300" w:lineRule="exact"/>
        <w:ind w:left="284"/>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i/>
          <w:snapToGrid w:val="0"/>
          <w:color w:val="auto"/>
          <w:sz w:val="24"/>
          <w:szCs w:val="20"/>
        </w:rPr>
        <w:t xml:space="preserve">c) </w:t>
      </w:r>
      <w:r w:rsidRPr="00583B68">
        <w:rPr>
          <w:rFonts w:ascii="Times New Roman" w:eastAsia="Times New Roman" w:hAnsi="Times New Roman"/>
          <w:b w:val="0"/>
          <w:bCs w:val="0"/>
          <w:snapToGrid w:val="0"/>
          <w:color w:val="auto"/>
          <w:sz w:val="24"/>
          <w:szCs w:val="20"/>
        </w:rPr>
        <w:t>törölve;</w:t>
      </w:r>
    </w:p>
    <w:p w:rsidR="00583B68" w:rsidRPr="00583B68" w:rsidRDefault="00583B68" w:rsidP="00A45C35">
      <w:pPr>
        <w:spacing w:line="300" w:lineRule="exact"/>
        <w:ind w:left="284"/>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i/>
          <w:snapToGrid w:val="0"/>
          <w:color w:val="auto"/>
          <w:sz w:val="24"/>
          <w:szCs w:val="20"/>
        </w:rPr>
        <w:t xml:space="preserve">d) </w:t>
      </w:r>
      <w:r w:rsidRPr="00583B68">
        <w:rPr>
          <w:rFonts w:ascii="Times New Roman" w:eastAsia="Times New Roman" w:hAnsi="Times New Roman"/>
          <w:b w:val="0"/>
          <w:bCs w:val="0"/>
          <w:snapToGrid w:val="0"/>
          <w:color w:val="auto"/>
          <w:sz w:val="24"/>
          <w:szCs w:val="20"/>
        </w:rPr>
        <w:t>elővásárlási jog gyakorlása a társaság által;</w:t>
      </w:r>
    </w:p>
    <w:p w:rsidR="00583B68" w:rsidRPr="00583B68" w:rsidRDefault="00583B68" w:rsidP="00A45C35">
      <w:pPr>
        <w:spacing w:line="300" w:lineRule="exact"/>
        <w:ind w:left="284"/>
        <w:jc w:val="both"/>
        <w:rPr>
          <w:rFonts w:ascii="Times New Roman" w:eastAsia="Times New Roman" w:hAnsi="Times New Roman"/>
          <w:b w:val="0"/>
          <w:bCs w:val="0"/>
          <w:snapToGrid w:val="0"/>
          <w:color w:val="auto"/>
          <w:sz w:val="24"/>
          <w:szCs w:val="20"/>
        </w:rPr>
      </w:pPr>
      <w:proofErr w:type="gramStart"/>
      <w:r w:rsidRPr="00583B68">
        <w:rPr>
          <w:rFonts w:ascii="Times New Roman" w:eastAsia="Times New Roman" w:hAnsi="Times New Roman"/>
          <w:b w:val="0"/>
          <w:bCs w:val="0"/>
          <w:i/>
          <w:snapToGrid w:val="0"/>
          <w:color w:val="auto"/>
          <w:sz w:val="24"/>
          <w:szCs w:val="20"/>
        </w:rPr>
        <w:t>e</w:t>
      </w:r>
      <w:proofErr w:type="gramEnd"/>
      <w:r w:rsidRPr="00583B68">
        <w:rPr>
          <w:rFonts w:ascii="Times New Roman" w:eastAsia="Times New Roman" w:hAnsi="Times New Roman"/>
          <w:b w:val="0"/>
          <w:bCs w:val="0"/>
          <w:i/>
          <w:snapToGrid w:val="0"/>
          <w:color w:val="auto"/>
          <w:sz w:val="24"/>
          <w:szCs w:val="20"/>
        </w:rPr>
        <w:t xml:space="preserve">) </w:t>
      </w:r>
      <w:r w:rsidRPr="00583B68">
        <w:rPr>
          <w:rFonts w:ascii="Times New Roman" w:eastAsia="Times New Roman" w:hAnsi="Times New Roman"/>
          <w:b w:val="0"/>
          <w:bCs w:val="0"/>
          <w:snapToGrid w:val="0"/>
          <w:color w:val="auto"/>
          <w:sz w:val="24"/>
          <w:szCs w:val="20"/>
        </w:rPr>
        <w:t>az elővásárlásra jogosult személy kijelölése;</w:t>
      </w:r>
    </w:p>
    <w:p w:rsidR="00583B68" w:rsidRPr="00583B68" w:rsidRDefault="00583B68" w:rsidP="00A45C35">
      <w:pPr>
        <w:spacing w:line="300" w:lineRule="exact"/>
        <w:ind w:left="284"/>
        <w:jc w:val="both"/>
        <w:rPr>
          <w:rFonts w:ascii="Times New Roman" w:eastAsia="Times New Roman" w:hAnsi="Times New Roman"/>
          <w:b w:val="0"/>
          <w:bCs w:val="0"/>
          <w:snapToGrid w:val="0"/>
          <w:color w:val="auto"/>
          <w:sz w:val="24"/>
          <w:szCs w:val="20"/>
        </w:rPr>
      </w:pPr>
      <w:proofErr w:type="gramStart"/>
      <w:r w:rsidRPr="00583B68">
        <w:rPr>
          <w:rFonts w:ascii="Times New Roman" w:eastAsia="Times New Roman" w:hAnsi="Times New Roman"/>
          <w:b w:val="0"/>
          <w:bCs w:val="0"/>
          <w:i/>
          <w:snapToGrid w:val="0"/>
          <w:color w:val="auto"/>
          <w:sz w:val="24"/>
          <w:szCs w:val="20"/>
        </w:rPr>
        <w:t>f</w:t>
      </w:r>
      <w:proofErr w:type="gramEnd"/>
      <w:r w:rsidRPr="00583B68">
        <w:rPr>
          <w:rFonts w:ascii="Times New Roman" w:eastAsia="Times New Roman" w:hAnsi="Times New Roman"/>
          <w:b w:val="0"/>
          <w:bCs w:val="0"/>
          <w:i/>
          <w:snapToGrid w:val="0"/>
          <w:color w:val="auto"/>
          <w:sz w:val="24"/>
          <w:szCs w:val="20"/>
        </w:rPr>
        <w:t xml:space="preserve">) </w:t>
      </w:r>
      <w:r w:rsidRPr="00583B68">
        <w:rPr>
          <w:rFonts w:ascii="Times New Roman" w:eastAsia="Times New Roman" w:hAnsi="Times New Roman"/>
          <w:b w:val="0"/>
          <w:bCs w:val="0"/>
          <w:snapToGrid w:val="0"/>
          <w:color w:val="auto"/>
          <w:sz w:val="24"/>
          <w:szCs w:val="20"/>
        </w:rPr>
        <w:t>az üzletrész kívülálló személyre történő átruházásánál a beleegyezés megadása;</w:t>
      </w:r>
    </w:p>
    <w:p w:rsidR="00583B68" w:rsidRPr="00583B68" w:rsidRDefault="00583B68" w:rsidP="00A45C35">
      <w:pPr>
        <w:spacing w:line="300" w:lineRule="exact"/>
        <w:ind w:left="284"/>
        <w:jc w:val="both"/>
        <w:rPr>
          <w:rFonts w:ascii="Times New Roman" w:eastAsia="Times New Roman" w:hAnsi="Times New Roman"/>
          <w:b w:val="0"/>
          <w:bCs w:val="0"/>
          <w:snapToGrid w:val="0"/>
          <w:color w:val="auto"/>
          <w:sz w:val="24"/>
          <w:szCs w:val="20"/>
        </w:rPr>
      </w:pPr>
      <w:proofErr w:type="gramStart"/>
      <w:r w:rsidRPr="00583B68">
        <w:rPr>
          <w:rFonts w:ascii="Times New Roman" w:eastAsia="Times New Roman" w:hAnsi="Times New Roman"/>
          <w:b w:val="0"/>
          <w:bCs w:val="0"/>
          <w:i/>
          <w:snapToGrid w:val="0"/>
          <w:color w:val="auto"/>
          <w:sz w:val="24"/>
          <w:szCs w:val="20"/>
        </w:rPr>
        <w:t>g</w:t>
      </w:r>
      <w:proofErr w:type="gramEnd"/>
      <w:r w:rsidRPr="00583B68">
        <w:rPr>
          <w:rFonts w:ascii="Times New Roman" w:eastAsia="Times New Roman" w:hAnsi="Times New Roman"/>
          <w:b w:val="0"/>
          <w:bCs w:val="0"/>
          <w:i/>
          <w:snapToGrid w:val="0"/>
          <w:color w:val="auto"/>
          <w:sz w:val="24"/>
          <w:szCs w:val="20"/>
        </w:rPr>
        <w:t xml:space="preserve">) </w:t>
      </w:r>
      <w:r w:rsidRPr="00583B68">
        <w:rPr>
          <w:rFonts w:ascii="Times New Roman" w:eastAsia="Times New Roman" w:hAnsi="Times New Roman"/>
          <w:b w:val="0"/>
          <w:bCs w:val="0"/>
          <w:snapToGrid w:val="0"/>
          <w:color w:val="auto"/>
          <w:sz w:val="24"/>
          <w:szCs w:val="20"/>
        </w:rPr>
        <w:t>eredménytelen árverés esetén döntés az üzletrészről;</w:t>
      </w:r>
    </w:p>
    <w:p w:rsidR="00583B68" w:rsidRPr="00583B68" w:rsidRDefault="00583B68" w:rsidP="00A45C35">
      <w:pPr>
        <w:spacing w:line="300" w:lineRule="exact"/>
        <w:ind w:left="284"/>
        <w:jc w:val="both"/>
        <w:rPr>
          <w:rFonts w:ascii="Times New Roman" w:eastAsia="Times New Roman" w:hAnsi="Times New Roman"/>
          <w:b w:val="0"/>
          <w:bCs w:val="0"/>
          <w:snapToGrid w:val="0"/>
          <w:color w:val="auto"/>
          <w:sz w:val="24"/>
          <w:szCs w:val="20"/>
        </w:rPr>
      </w:pPr>
      <w:proofErr w:type="gramStart"/>
      <w:r w:rsidRPr="00583B68">
        <w:rPr>
          <w:rFonts w:ascii="Times New Roman" w:eastAsia="Times New Roman" w:hAnsi="Times New Roman"/>
          <w:b w:val="0"/>
          <w:bCs w:val="0"/>
          <w:i/>
          <w:snapToGrid w:val="0"/>
          <w:color w:val="auto"/>
          <w:sz w:val="24"/>
          <w:szCs w:val="20"/>
        </w:rPr>
        <w:t>h</w:t>
      </w:r>
      <w:proofErr w:type="gramEnd"/>
      <w:r w:rsidRPr="00583B68">
        <w:rPr>
          <w:rFonts w:ascii="Times New Roman" w:eastAsia="Times New Roman" w:hAnsi="Times New Roman"/>
          <w:b w:val="0"/>
          <w:bCs w:val="0"/>
          <w:i/>
          <w:snapToGrid w:val="0"/>
          <w:color w:val="auto"/>
          <w:sz w:val="24"/>
          <w:szCs w:val="20"/>
        </w:rPr>
        <w:t xml:space="preserve">) </w:t>
      </w:r>
      <w:r w:rsidRPr="00583B68">
        <w:rPr>
          <w:rFonts w:ascii="Times New Roman" w:eastAsia="Times New Roman" w:hAnsi="Times New Roman"/>
          <w:b w:val="0"/>
          <w:bCs w:val="0"/>
          <w:snapToGrid w:val="0"/>
          <w:color w:val="auto"/>
          <w:sz w:val="24"/>
          <w:szCs w:val="20"/>
        </w:rPr>
        <w:t>üzletrész felosztásához való hozzájárulás és az üzletrész bevonásának elrendelése;</w:t>
      </w:r>
    </w:p>
    <w:p w:rsidR="00583B68" w:rsidRPr="00583B68" w:rsidRDefault="00583B68" w:rsidP="00A45C35">
      <w:pPr>
        <w:spacing w:line="300" w:lineRule="exact"/>
        <w:ind w:left="284"/>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i/>
          <w:snapToGrid w:val="0"/>
          <w:color w:val="auto"/>
          <w:sz w:val="24"/>
          <w:szCs w:val="20"/>
        </w:rPr>
        <w:t xml:space="preserve">i) </w:t>
      </w:r>
      <w:r w:rsidRPr="00583B68">
        <w:rPr>
          <w:rFonts w:ascii="Times New Roman" w:eastAsia="Times New Roman" w:hAnsi="Times New Roman"/>
          <w:b w:val="0"/>
          <w:bCs w:val="0"/>
          <w:snapToGrid w:val="0"/>
          <w:color w:val="auto"/>
          <w:sz w:val="24"/>
          <w:szCs w:val="20"/>
        </w:rPr>
        <w:t>a tag kizárásának kezdeményezéséről való határozat;</w:t>
      </w:r>
    </w:p>
    <w:p w:rsidR="00583B68" w:rsidRPr="00583B68" w:rsidRDefault="00583B68" w:rsidP="00A45C35">
      <w:pPr>
        <w:spacing w:line="300" w:lineRule="exact"/>
        <w:ind w:left="284"/>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i/>
          <w:snapToGrid w:val="0"/>
          <w:color w:val="auto"/>
          <w:sz w:val="24"/>
          <w:szCs w:val="20"/>
        </w:rPr>
        <w:t xml:space="preserve">j) </w:t>
      </w:r>
      <w:r w:rsidRPr="00583B68">
        <w:rPr>
          <w:rFonts w:ascii="Times New Roman" w:eastAsia="Times New Roman" w:hAnsi="Times New Roman"/>
          <w:b w:val="0"/>
          <w:bCs w:val="0"/>
          <w:snapToGrid w:val="0"/>
          <w:color w:val="auto"/>
          <w:sz w:val="24"/>
          <w:szCs w:val="20"/>
        </w:rPr>
        <w:t>az ügyvezető megválasztása, visszahívása és díjazásának megállapítása;</w:t>
      </w:r>
    </w:p>
    <w:p w:rsidR="00583B68" w:rsidRPr="00583B68" w:rsidRDefault="00583B68" w:rsidP="00A45C35">
      <w:pPr>
        <w:spacing w:line="300" w:lineRule="exact"/>
        <w:ind w:left="284"/>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i/>
          <w:snapToGrid w:val="0"/>
          <w:color w:val="auto"/>
          <w:sz w:val="24"/>
          <w:szCs w:val="20"/>
        </w:rPr>
        <w:t xml:space="preserve">k) </w:t>
      </w:r>
      <w:r w:rsidRPr="00583B68">
        <w:rPr>
          <w:rFonts w:ascii="Times New Roman" w:eastAsia="Times New Roman" w:hAnsi="Times New Roman"/>
          <w:b w:val="0"/>
          <w:bCs w:val="0"/>
          <w:snapToGrid w:val="0"/>
          <w:color w:val="auto"/>
          <w:sz w:val="24"/>
          <w:szCs w:val="20"/>
        </w:rPr>
        <w:t>a felügyelőbizottság tagjainak megválasztása, visszahívása és díjazásának megállapítása;</w:t>
      </w:r>
    </w:p>
    <w:p w:rsidR="00583B68" w:rsidRPr="00583B68" w:rsidRDefault="00583B68" w:rsidP="00A45C35">
      <w:pPr>
        <w:spacing w:line="300" w:lineRule="exact"/>
        <w:ind w:left="284"/>
        <w:jc w:val="both"/>
        <w:rPr>
          <w:rFonts w:ascii="Times New Roman" w:eastAsia="Times New Roman" w:hAnsi="Times New Roman"/>
          <w:b w:val="0"/>
          <w:bCs w:val="0"/>
          <w:snapToGrid w:val="0"/>
          <w:color w:val="auto"/>
          <w:sz w:val="24"/>
          <w:szCs w:val="20"/>
        </w:rPr>
      </w:pPr>
      <w:proofErr w:type="gramStart"/>
      <w:r w:rsidRPr="00583B68">
        <w:rPr>
          <w:rFonts w:ascii="Times New Roman" w:eastAsia="Times New Roman" w:hAnsi="Times New Roman"/>
          <w:b w:val="0"/>
          <w:bCs w:val="0"/>
          <w:i/>
          <w:snapToGrid w:val="0"/>
          <w:color w:val="auto"/>
          <w:sz w:val="24"/>
          <w:szCs w:val="20"/>
        </w:rPr>
        <w:t>l</w:t>
      </w:r>
      <w:proofErr w:type="gramEnd"/>
      <w:r w:rsidRPr="00583B68">
        <w:rPr>
          <w:rFonts w:ascii="Times New Roman" w:eastAsia="Times New Roman" w:hAnsi="Times New Roman"/>
          <w:b w:val="0"/>
          <w:bCs w:val="0"/>
          <w:i/>
          <w:snapToGrid w:val="0"/>
          <w:color w:val="auto"/>
          <w:sz w:val="24"/>
          <w:szCs w:val="20"/>
        </w:rPr>
        <w:t xml:space="preserve">) </w:t>
      </w:r>
      <w:r w:rsidRPr="00583B68">
        <w:rPr>
          <w:rFonts w:ascii="Times New Roman" w:eastAsia="Times New Roman" w:hAnsi="Times New Roman"/>
          <w:b w:val="0"/>
          <w:bCs w:val="0"/>
          <w:snapToGrid w:val="0"/>
          <w:color w:val="auto"/>
          <w:sz w:val="24"/>
          <w:szCs w:val="20"/>
        </w:rPr>
        <w:t>a könyvvizsgáló megválasztása, visszahívása és díjazásának megállapítása;</w:t>
      </w:r>
    </w:p>
    <w:p w:rsidR="00583B68" w:rsidRPr="00583B68" w:rsidRDefault="00583B68" w:rsidP="00A45C35">
      <w:pPr>
        <w:spacing w:line="300" w:lineRule="exact"/>
        <w:ind w:left="284"/>
        <w:jc w:val="both"/>
        <w:rPr>
          <w:rFonts w:ascii="Times New Roman" w:eastAsia="Times New Roman" w:hAnsi="Times New Roman"/>
          <w:b w:val="0"/>
          <w:bCs w:val="0"/>
          <w:snapToGrid w:val="0"/>
          <w:color w:val="auto"/>
          <w:sz w:val="24"/>
          <w:szCs w:val="20"/>
        </w:rPr>
      </w:pPr>
      <w:proofErr w:type="gramStart"/>
      <w:r w:rsidRPr="00583B68">
        <w:rPr>
          <w:rFonts w:ascii="Times New Roman" w:eastAsia="Times New Roman" w:hAnsi="Times New Roman"/>
          <w:b w:val="0"/>
          <w:bCs w:val="0"/>
          <w:i/>
          <w:snapToGrid w:val="0"/>
          <w:color w:val="auto"/>
          <w:sz w:val="24"/>
          <w:szCs w:val="20"/>
        </w:rPr>
        <w:t>m</w:t>
      </w:r>
      <w:proofErr w:type="gramEnd"/>
      <w:r w:rsidRPr="00583B68">
        <w:rPr>
          <w:rFonts w:ascii="Times New Roman" w:eastAsia="Times New Roman" w:hAnsi="Times New Roman"/>
          <w:b w:val="0"/>
          <w:bCs w:val="0"/>
          <w:i/>
          <w:snapToGrid w:val="0"/>
          <w:color w:val="auto"/>
          <w:sz w:val="24"/>
          <w:szCs w:val="20"/>
        </w:rPr>
        <w:t xml:space="preserve">) </w:t>
      </w:r>
      <w:r w:rsidRPr="00583B68">
        <w:rPr>
          <w:rFonts w:ascii="Times New Roman" w:eastAsia="Times New Roman" w:hAnsi="Times New Roman"/>
          <w:b w:val="0"/>
          <w:bCs w:val="0"/>
          <w:snapToGrid w:val="0"/>
          <w:color w:val="auto"/>
          <w:sz w:val="24"/>
          <w:szCs w:val="20"/>
        </w:rPr>
        <w:t>olyan szerződés megkötésének jóváhagyása, amelyet a társaság saját tagjával, ügyvezetőjével vagy azok hozzátartozójával köt;</w:t>
      </w:r>
    </w:p>
    <w:p w:rsidR="00583B68" w:rsidRPr="00583B68" w:rsidRDefault="00583B68" w:rsidP="00A45C35">
      <w:pPr>
        <w:spacing w:line="300" w:lineRule="exact"/>
        <w:ind w:left="284"/>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i/>
          <w:snapToGrid w:val="0"/>
          <w:color w:val="auto"/>
          <w:sz w:val="24"/>
          <w:szCs w:val="20"/>
        </w:rPr>
        <w:t xml:space="preserve">n) </w:t>
      </w:r>
      <w:r w:rsidRPr="00583B68">
        <w:rPr>
          <w:rFonts w:ascii="Times New Roman" w:eastAsia="Times New Roman" w:hAnsi="Times New Roman"/>
          <w:b w:val="0"/>
          <w:bCs w:val="0"/>
          <w:snapToGrid w:val="0"/>
          <w:color w:val="auto"/>
          <w:sz w:val="24"/>
          <w:szCs w:val="20"/>
        </w:rPr>
        <w:t xml:space="preserve">a tagok, az ügyvezető, a felügyelőbizottsági tagok (amennyiben a társaságnál működik), illetve a könyvvizsgáló (amennyiben a társaságnál működik) elleni követelések, </w:t>
      </w:r>
      <w:r w:rsidRPr="00583B68">
        <w:rPr>
          <w:rFonts w:ascii="Times New Roman" w:eastAsia="Times New Roman" w:hAnsi="Times New Roman"/>
          <w:b w:val="0"/>
          <w:bCs w:val="0"/>
          <w:color w:val="auto"/>
          <w:sz w:val="24"/>
        </w:rPr>
        <w:t>kártérítési igények</w:t>
      </w:r>
      <w:r w:rsidRPr="00583B68">
        <w:rPr>
          <w:rFonts w:ascii="Times New Roman" w:eastAsia="Times New Roman" w:hAnsi="Times New Roman"/>
          <w:b w:val="0"/>
          <w:bCs w:val="0"/>
          <w:snapToGrid w:val="0"/>
          <w:color w:val="auto"/>
          <w:sz w:val="24"/>
          <w:szCs w:val="20"/>
        </w:rPr>
        <w:t xml:space="preserve"> érvényesítése;</w:t>
      </w:r>
    </w:p>
    <w:p w:rsidR="00583B68" w:rsidRPr="00583B68" w:rsidRDefault="00583B68" w:rsidP="00A45C35">
      <w:pPr>
        <w:spacing w:line="300" w:lineRule="exact"/>
        <w:ind w:left="284"/>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i/>
          <w:snapToGrid w:val="0"/>
          <w:color w:val="auto"/>
          <w:sz w:val="24"/>
          <w:szCs w:val="20"/>
        </w:rPr>
        <w:t xml:space="preserve">o) </w:t>
      </w:r>
      <w:r w:rsidRPr="00583B68">
        <w:rPr>
          <w:rFonts w:ascii="Times New Roman" w:eastAsia="Times New Roman" w:hAnsi="Times New Roman"/>
          <w:b w:val="0"/>
          <w:bCs w:val="0"/>
          <w:snapToGrid w:val="0"/>
          <w:color w:val="auto"/>
          <w:sz w:val="24"/>
          <w:szCs w:val="20"/>
        </w:rPr>
        <w:t>a társaság beszámolójának, ügyvezetésének, gazdálkodásának könyvvizsgáló által történő megvizsgálásának elrendelése;</w:t>
      </w:r>
    </w:p>
    <w:p w:rsidR="00583B68" w:rsidRPr="00583B68" w:rsidRDefault="00583B68" w:rsidP="00A45C35">
      <w:pPr>
        <w:spacing w:line="300" w:lineRule="exact"/>
        <w:ind w:left="284"/>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i/>
          <w:snapToGrid w:val="0"/>
          <w:color w:val="auto"/>
          <w:sz w:val="24"/>
          <w:szCs w:val="20"/>
        </w:rPr>
        <w:t xml:space="preserve">p) </w:t>
      </w:r>
      <w:r w:rsidRPr="00583B68">
        <w:rPr>
          <w:rFonts w:ascii="Times New Roman" w:eastAsia="Times New Roman" w:hAnsi="Times New Roman"/>
          <w:b w:val="0"/>
          <w:bCs w:val="0"/>
          <w:snapToGrid w:val="0"/>
          <w:color w:val="auto"/>
          <w:sz w:val="24"/>
          <w:szCs w:val="20"/>
        </w:rPr>
        <w:t>az elismert vállalatcsoport létrehozásának előkészítéséről és az uralmi szerződés tervezetének tartalmáról való döntés, az uralmi szerződés tervezetének jóváhagyása;</w:t>
      </w:r>
    </w:p>
    <w:p w:rsidR="00583B68" w:rsidRPr="00583B68" w:rsidRDefault="00583B68" w:rsidP="00A45C35">
      <w:pPr>
        <w:spacing w:line="300" w:lineRule="exact"/>
        <w:ind w:left="284"/>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i/>
          <w:snapToGrid w:val="0"/>
          <w:color w:val="auto"/>
          <w:sz w:val="24"/>
          <w:szCs w:val="20"/>
        </w:rPr>
        <w:t xml:space="preserve">q) </w:t>
      </w:r>
      <w:r w:rsidRPr="00583B68">
        <w:rPr>
          <w:rFonts w:ascii="Times New Roman" w:eastAsia="Times New Roman" w:hAnsi="Times New Roman"/>
          <w:b w:val="0"/>
          <w:bCs w:val="0"/>
          <w:snapToGrid w:val="0"/>
          <w:color w:val="auto"/>
          <w:sz w:val="24"/>
          <w:szCs w:val="20"/>
        </w:rPr>
        <w:t>a társaság jogutód nélküli megszűnésének, átalakulásának elhatározása;</w:t>
      </w:r>
    </w:p>
    <w:p w:rsidR="00583B68" w:rsidRPr="00583B68" w:rsidRDefault="00583B68" w:rsidP="00A45C35">
      <w:pPr>
        <w:spacing w:line="300" w:lineRule="exact"/>
        <w:ind w:left="284"/>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i/>
          <w:snapToGrid w:val="0"/>
          <w:color w:val="auto"/>
          <w:sz w:val="24"/>
          <w:szCs w:val="20"/>
        </w:rPr>
        <w:t xml:space="preserve">r) </w:t>
      </w:r>
      <w:r w:rsidRPr="00583B68">
        <w:rPr>
          <w:rFonts w:ascii="Times New Roman" w:eastAsia="Times New Roman" w:hAnsi="Times New Roman"/>
          <w:b w:val="0"/>
          <w:bCs w:val="0"/>
          <w:snapToGrid w:val="0"/>
          <w:color w:val="auto"/>
          <w:sz w:val="24"/>
          <w:szCs w:val="20"/>
        </w:rPr>
        <w:t>a társasági szerződés módosítása;</w:t>
      </w:r>
    </w:p>
    <w:p w:rsidR="00583B68" w:rsidRPr="00583B68" w:rsidRDefault="00583B68" w:rsidP="00A45C35">
      <w:pPr>
        <w:spacing w:line="300" w:lineRule="exact"/>
        <w:ind w:left="284"/>
        <w:jc w:val="both"/>
        <w:rPr>
          <w:rFonts w:ascii="Times New Roman" w:eastAsia="Times New Roman" w:hAnsi="Times New Roman"/>
          <w:b w:val="0"/>
          <w:bCs w:val="0"/>
          <w:snapToGrid w:val="0"/>
          <w:color w:val="auto"/>
          <w:sz w:val="24"/>
          <w:szCs w:val="20"/>
        </w:rPr>
      </w:pPr>
      <w:proofErr w:type="gramStart"/>
      <w:r w:rsidRPr="00583B68">
        <w:rPr>
          <w:rFonts w:ascii="Times New Roman" w:eastAsia="Times New Roman" w:hAnsi="Times New Roman"/>
          <w:b w:val="0"/>
          <w:bCs w:val="0"/>
          <w:i/>
          <w:snapToGrid w:val="0"/>
          <w:color w:val="auto"/>
          <w:sz w:val="24"/>
          <w:szCs w:val="20"/>
        </w:rPr>
        <w:t>s</w:t>
      </w:r>
      <w:proofErr w:type="gramEnd"/>
      <w:r w:rsidRPr="00583B68">
        <w:rPr>
          <w:rFonts w:ascii="Times New Roman" w:eastAsia="Times New Roman" w:hAnsi="Times New Roman"/>
          <w:b w:val="0"/>
          <w:bCs w:val="0"/>
          <w:i/>
          <w:snapToGrid w:val="0"/>
          <w:color w:val="auto"/>
          <w:sz w:val="24"/>
          <w:szCs w:val="20"/>
        </w:rPr>
        <w:t xml:space="preserve">) </w:t>
      </w:r>
      <w:r w:rsidRPr="00583B68">
        <w:rPr>
          <w:rFonts w:ascii="Times New Roman" w:eastAsia="Times New Roman" w:hAnsi="Times New Roman"/>
          <w:b w:val="0"/>
          <w:bCs w:val="0"/>
          <w:snapToGrid w:val="0"/>
          <w:color w:val="auto"/>
          <w:sz w:val="24"/>
          <w:szCs w:val="20"/>
        </w:rPr>
        <w:t>a törzstőke felemelésének és leszállításának elhatározása;</w:t>
      </w:r>
    </w:p>
    <w:p w:rsidR="00583B68" w:rsidRPr="00583B68" w:rsidRDefault="00583B68" w:rsidP="00A45C35">
      <w:pPr>
        <w:spacing w:line="300" w:lineRule="exact"/>
        <w:ind w:left="284"/>
        <w:jc w:val="both"/>
        <w:rPr>
          <w:rFonts w:ascii="Times New Roman" w:eastAsia="Times New Roman" w:hAnsi="Times New Roman"/>
          <w:b w:val="0"/>
          <w:bCs w:val="0"/>
          <w:snapToGrid w:val="0"/>
          <w:color w:val="auto"/>
          <w:sz w:val="24"/>
          <w:szCs w:val="20"/>
        </w:rPr>
      </w:pPr>
      <w:proofErr w:type="gramStart"/>
      <w:r w:rsidRPr="00583B68">
        <w:rPr>
          <w:rFonts w:ascii="Times New Roman" w:eastAsia="Times New Roman" w:hAnsi="Times New Roman"/>
          <w:b w:val="0"/>
          <w:bCs w:val="0"/>
          <w:i/>
          <w:snapToGrid w:val="0"/>
          <w:color w:val="auto"/>
          <w:sz w:val="24"/>
          <w:szCs w:val="20"/>
        </w:rPr>
        <w:t>t</w:t>
      </w:r>
      <w:proofErr w:type="gramEnd"/>
      <w:r w:rsidRPr="00583B68">
        <w:rPr>
          <w:rFonts w:ascii="Times New Roman" w:eastAsia="Times New Roman" w:hAnsi="Times New Roman"/>
          <w:b w:val="0"/>
          <w:bCs w:val="0"/>
          <w:i/>
          <w:snapToGrid w:val="0"/>
          <w:color w:val="auto"/>
          <w:sz w:val="24"/>
          <w:szCs w:val="20"/>
        </w:rPr>
        <w:t xml:space="preserve">) </w:t>
      </w:r>
      <w:r w:rsidRPr="00583B68">
        <w:rPr>
          <w:rFonts w:ascii="Times New Roman" w:eastAsia="Times New Roman" w:hAnsi="Times New Roman"/>
          <w:b w:val="0"/>
          <w:bCs w:val="0"/>
          <w:snapToGrid w:val="0"/>
          <w:color w:val="auto"/>
          <w:sz w:val="24"/>
          <w:szCs w:val="20"/>
        </w:rPr>
        <w:t>Törölve;</w:t>
      </w:r>
    </w:p>
    <w:p w:rsidR="00583B68" w:rsidRPr="00583B68" w:rsidRDefault="00583B68" w:rsidP="00A45C35">
      <w:pPr>
        <w:spacing w:line="300" w:lineRule="exact"/>
        <w:ind w:left="284"/>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i/>
          <w:snapToGrid w:val="0"/>
          <w:color w:val="auto"/>
          <w:sz w:val="24"/>
          <w:szCs w:val="20"/>
        </w:rPr>
        <w:t xml:space="preserve">u) </w:t>
      </w:r>
      <w:proofErr w:type="spellStart"/>
      <w:r w:rsidRPr="00583B68">
        <w:rPr>
          <w:rFonts w:ascii="Times New Roman" w:eastAsia="Times New Roman" w:hAnsi="Times New Roman"/>
          <w:b w:val="0"/>
          <w:bCs w:val="0"/>
          <w:snapToGrid w:val="0"/>
          <w:color w:val="auto"/>
          <w:sz w:val="24"/>
          <w:szCs w:val="20"/>
        </w:rPr>
        <w:t>törzstőkeemelés</w:t>
      </w:r>
      <w:proofErr w:type="spellEnd"/>
      <w:r w:rsidRPr="00583B68">
        <w:rPr>
          <w:rFonts w:ascii="Times New Roman" w:eastAsia="Times New Roman" w:hAnsi="Times New Roman"/>
          <w:b w:val="0"/>
          <w:bCs w:val="0"/>
          <w:snapToGrid w:val="0"/>
          <w:color w:val="auto"/>
          <w:sz w:val="24"/>
          <w:szCs w:val="20"/>
        </w:rPr>
        <w:t xml:space="preserve"> során az elsőbbségi jog gyakorlására jogosultak kijelölése;</w:t>
      </w:r>
    </w:p>
    <w:p w:rsidR="00583B68" w:rsidRPr="00583B68" w:rsidRDefault="00583B68" w:rsidP="00A45C35">
      <w:pPr>
        <w:spacing w:line="300" w:lineRule="exact"/>
        <w:ind w:left="284"/>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i/>
          <w:snapToGrid w:val="0"/>
          <w:color w:val="auto"/>
          <w:sz w:val="24"/>
          <w:szCs w:val="20"/>
        </w:rPr>
        <w:t>v)</w:t>
      </w:r>
      <w:r w:rsidRPr="00583B68">
        <w:rPr>
          <w:rFonts w:ascii="Times New Roman" w:eastAsia="Times New Roman" w:hAnsi="Times New Roman"/>
          <w:b w:val="0"/>
          <w:bCs w:val="0"/>
          <w:snapToGrid w:val="0"/>
          <w:color w:val="auto"/>
          <w:sz w:val="24"/>
          <w:szCs w:val="20"/>
        </w:rPr>
        <w:t xml:space="preserve"> Törölve;</w:t>
      </w:r>
    </w:p>
    <w:p w:rsidR="00583B68" w:rsidRPr="00583B68" w:rsidRDefault="00583B68" w:rsidP="00A45C35">
      <w:pPr>
        <w:spacing w:line="300" w:lineRule="exact"/>
        <w:ind w:left="284"/>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i/>
          <w:snapToGrid w:val="0"/>
          <w:color w:val="auto"/>
          <w:sz w:val="24"/>
          <w:szCs w:val="20"/>
        </w:rPr>
        <w:t xml:space="preserve">w) </w:t>
      </w:r>
      <w:r w:rsidRPr="00583B68">
        <w:rPr>
          <w:rFonts w:ascii="Times New Roman" w:eastAsia="Times New Roman" w:hAnsi="Times New Roman"/>
          <w:b w:val="0"/>
          <w:bCs w:val="0"/>
          <w:snapToGrid w:val="0"/>
          <w:color w:val="auto"/>
          <w:sz w:val="24"/>
          <w:szCs w:val="20"/>
        </w:rPr>
        <w:t>Törölve;</w:t>
      </w:r>
    </w:p>
    <w:p w:rsidR="00583B68" w:rsidRPr="00583B68" w:rsidRDefault="00583B68" w:rsidP="00A45C35">
      <w:pPr>
        <w:spacing w:line="300" w:lineRule="exact"/>
        <w:ind w:left="284"/>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i/>
          <w:snapToGrid w:val="0"/>
          <w:color w:val="auto"/>
          <w:sz w:val="24"/>
          <w:szCs w:val="20"/>
        </w:rPr>
        <w:t>x</w:t>
      </w:r>
      <w:proofErr w:type="gramStart"/>
      <w:r w:rsidRPr="00583B68">
        <w:rPr>
          <w:rFonts w:ascii="Times New Roman" w:eastAsia="Times New Roman" w:hAnsi="Times New Roman"/>
          <w:b w:val="0"/>
          <w:bCs w:val="0"/>
          <w:i/>
          <w:snapToGrid w:val="0"/>
          <w:color w:val="auto"/>
          <w:sz w:val="24"/>
          <w:szCs w:val="20"/>
        </w:rPr>
        <w:t>)</w:t>
      </w:r>
      <w:r w:rsidRPr="00583B68">
        <w:rPr>
          <w:rFonts w:ascii="Times New Roman" w:eastAsia="Times New Roman" w:hAnsi="Times New Roman"/>
          <w:b w:val="0"/>
          <w:bCs w:val="0"/>
          <w:color w:val="auto"/>
          <w:sz w:val="24"/>
        </w:rPr>
        <w:t>a</w:t>
      </w:r>
      <w:proofErr w:type="gramEnd"/>
      <w:r w:rsidRPr="00583B68">
        <w:rPr>
          <w:rFonts w:ascii="Times New Roman" w:eastAsia="Times New Roman" w:hAnsi="Times New Roman"/>
          <w:b w:val="0"/>
          <w:bCs w:val="0"/>
          <w:color w:val="auto"/>
          <w:sz w:val="24"/>
        </w:rPr>
        <w:t xml:space="preserve"> társaság részletes üzleti tervének elfogadása, melynek részét képzi a társaság által nyújtott szolgáltatások ellenértékeként a háztartások által fizetendő díjak mértéke is,</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360" w:right="-1"/>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0"/>
          <w:szCs w:val="20"/>
        </w:rPr>
        <w:t xml:space="preserve">y) </w:t>
      </w:r>
      <w:r w:rsidRPr="00583B68">
        <w:rPr>
          <w:rFonts w:ascii="Times New Roman" w:eastAsia="Times New Roman" w:hAnsi="Times New Roman"/>
          <w:b w:val="0"/>
          <w:bCs w:val="0"/>
          <w:snapToGrid w:val="0"/>
          <w:color w:val="auto"/>
          <w:sz w:val="24"/>
          <w:szCs w:val="20"/>
        </w:rPr>
        <w:t>mindazon ügyek, amelyeket törvény vagy a társasági szerződés a taggyűlés kizárólagos hatáskörébe utal</w:t>
      </w:r>
      <w:r w:rsidRPr="00583B68">
        <w:rPr>
          <w:rFonts w:ascii="Times New Roman" w:eastAsia="Times New Roman" w:hAnsi="Times New Roman"/>
          <w:b w:val="0"/>
          <w:bCs w:val="0"/>
          <w:color w:val="auto"/>
          <w:sz w:val="24"/>
        </w:rPr>
        <w:t>.</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360" w:right="-1"/>
        <w:jc w:val="both"/>
        <w:rPr>
          <w:rFonts w:ascii="Times New Roman" w:eastAsia="Times New Roman" w:hAnsi="Times New Roman"/>
          <w:b w:val="0"/>
          <w:bCs w:val="0"/>
          <w:iCs/>
          <w:color w:val="auto"/>
          <w:sz w:val="24"/>
        </w:rPr>
      </w:pPr>
      <w:r w:rsidRPr="00583B68">
        <w:rPr>
          <w:rFonts w:ascii="Times New Roman" w:eastAsia="Times New Roman" w:hAnsi="Times New Roman"/>
          <w:b w:val="0"/>
          <w:bCs w:val="0"/>
          <w:color w:val="auto"/>
          <w:sz w:val="24"/>
        </w:rPr>
        <w:t xml:space="preserve">z) </w:t>
      </w:r>
      <w:r w:rsidRPr="00583B68">
        <w:rPr>
          <w:rFonts w:ascii="Times New Roman" w:eastAsia="Times New Roman" w:hAnsi="Times New Roman"/>
          <w:b w:val="0"/>
          <w:bCs w:val="0"/>
          <w:iCs/>
          <w:color w:val="auto"/>
          <w:sz w:val="24"/>
        </w:rPr>
        <w:t xml:space="preserve">a köztulajdonban álló gazdasági társaságok takarékos működéséről szóló 2009. évi CXXII és más jogszabályok keretei között Szabályzatot alkot a vezető tisztségviselők, felügyelőbizottsági tagok, valamint az Mt.188.§(1) </w:t>
      </w:r>
      <w:proofErr w:type="spellStart"/>
      <w:r w:rsidRPr="00583B68">
        <w:rPr>
          <w:rFonts w:ascii="Times New Roman" w:eastAsia="Times New Roman" w:hAnsi="Times New Roman"/>
          <w:b w:val="0"/>
          <w:bCs w:val="0"/>
          <w:iCs/>
          <w:color w:val="auto"/>
          <w:sz w:val="24"/>
        </w:rPr>
        <w:t>bek</w:t>
      </w:r>
      <w:proofErr w:type="spellEnd"/>
      <w:r w:rsidRPr="00583B68">
        <w:rPr>
          <w:rFonts w:ascii="Times New Roman" w:eastAsia="Times New Roman" w:hAnsi="Times New Roman"/>
          <w:b w:val="0"/>
          <w:bCs w:val="0"/>
          <w:iCs/>
          <w:color w:val="auto"/>
          <w:sz w:val="24"/>
        </w:rPr>
        <w:t xml:space="preserve">. </w:t>
      </w:r>
      <w:proofErr w:type="gramStart"/>
      <w:r w:rsidRPr="00583B68">
        <w:rPr>
          <w:rFonts w:ascii="Times New Roman" w:eastAsia="Times New Roman" w:hAnsi="Times New Roman"/>
          <w:b w:val="0"/>
          <w:bCs w:val="0"/>
          <w:iCs/>
          <w:color w:val="auto"/>
          <w:sz w:val="24"/>
        </w:rPr>
        <w:t>vagy</w:t>
      </w:r>
      <w:proofErr w:type="gramEnd"/>
      <w:r w:rsidRPr="00583B68">
        <w:rPr>
          <w:rFonts w:ascii="Times New Roman" w:eastAsia="Times New Roman" w:hAnsi="Times New Roman"/>
          <w:b w:val="0"/>
          <w:bCs w:val="0"/>
          <w:iCs/>
          <w:color w:val="auto"/>
          <w:sz w:val="24"/>
        </w:rPr>
        <w:t xml:space="preserve"> az Mt. 188/A.§ (1) bekezdés hatálya alá eső munkavállalók javadalmazása, valamint a jogviszony megszűnése esetére biztosított juttatások, módjának, mértékének elveiről, annak rendszeréről.</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360" w:right="-1"/>
        <w:jc w:val="both"/>
        <w:rPr>
          <w:rFonts w:ascii="Times New Roman" w:eastAsia="Times New Roman" w:hAnsi="Times New Roman"/>
          <w:b w:val="0"/>
          <w:bCs w:val="0"/>
          <w:color w:val="auto"/>
          <w:sz w:val="24"/>
        </w:rPr>
      </w:pPr>
      <w:proofErr w:type="spellStart"/>
      <w:r w:rsidRPr="00583B68">
        <w:rPr>
          <w:rFonts w:ascii="Times New Roman" w:eastAsia="Times New Roman" w:hAnsi="Times New Roman"/>
          <w:b w:val="0"/>
          <w:bCs w:val="0"/>
          <w:color w:val="auto"/>
          <w:sz w:val="24"/>
        </w:rPr>
        <w:t>zs</w:t>
      </w:r>
      <w:proofErr w:type="spellEnd"/>
      <w:r w:rsidRPr="00583B68">
        <w:rPr>
          <w:rFonts w:ascii="Times New Roman" w:eastAsia="Times New Roman" w:hAnsi="Times New Roman"/>
          <w:b w:val="0"/>
          <w:bCs w:val="0"/>
          <w:color w:val="auto"/>
          <w:sz w:val="24"/>
        </w:rPr>
        <w:t>) a közhasznúsági melléklet elfogadása; a befektetési szabályzat elfogadása;</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360" w:right="-1"/>
        <w:jc w:val="both"/>
        <w:rPr>
          <w:rFonts w:ascii="Times New Roman" w:eastAsia="Times New Roman" w:hAnsi="Times New Roman"/>
          <w:b w:val="0"/>
          <w:bCs w:val="0"/>
          <w:color w:val="auto"/>
          <w:sz w:val="24"/>
        </w:rPr>
      </w:pPr>
      <w:proofErr w:type="spellStart"/>
      <w:r w:rsidRPr="00583B68">
        <w:rPr>
          <w:rFonts w:ascii="Times New Roman" w:eastAsia="Times New Roman" w:hAnsi="Times New Roman"/>
          <w:b w:val="0"/>
          <w:bCs w:val="0"/>
          <w:color w:val="auto"/>
          <w:sz w:val="24"/>
        </w:rPr>
        <w:t>zsb</w:t>
      </w:r>
      <w:proofErr w:type="spellEnd"/>
      <w:r w:rsidRPr="00583B68">
        <w:rPr>
          <w:rFonts w:ascii="Times New Roman" w:eastAsia="Times New Roman" w:hAnsi="Times New Roman"/>
          <w:b w:val="0"/>
          <w:bCs w:val="0"/>
          <w:color w:val="auto"/>
          <w:sz w:val="24"/>
        </w:rPr>
        <w:t xml:space="preserve">) bármilyen, </w:t>
      </w:r>
      <w:r w:rsidRPr="00583B68">
        <w:rPr>
          <w:rFonts w:ascii="Times New Roman" w:eastAsia="Times New Roman" w:hAnsi="Times New Roman"/>
          <w:b w:val="0"/>
          <w:bCs w:val="0"/>
          <w:snapToGrid w:val="0"/>
          <w:color w:val="auto"/>
          <w:sz w:val="24"/>
        </w:rPr>
        <w:t>50.000.000.-Ft összeget meghaladó jogügylet megkötése;</w:t>
      </w:r>
    </w:p>
    <w:p w:rsidR="00583B68" w:rsidRPr="00583B68" w:rsidRDefault="00583B68" w:rsidP="00A45C35">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283" w:right="-1" w:hanging="283"/>
        <w:jc w:val="both"/>
        <w:rPr>
          <w:rFonts w:ascii="Times New Roman" w:eastAsia="Times New Roman" w:hAnsi="Times New Roman"/>
          <w:bCs w:val="0"/>
          <w:color w:val="auto"/>
          <w:sz w:val="24"/>
        </w:rPr>
      </w:pPr>
    </w:p>
    <w:p w:rsidR="00583B68" w:rsidRPr="00583B68" w:rsidRDefault="00583B68" w:rsidP="00A45C35">
      <w:pPr>
        <w:numPr>
          <w:ilvl w:val="0"/>
          <w:numId w:val="5"/>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snapToGrid w:val="0"/>
          <w:color w:val="auto"/>
          <w:sz w:val="24"/>
          <w:szCs w:val="20"/>
        </w:rPr>
        <w:t>A taggyűlést - ha törvény vagy a társasági szerződés másként nem rendelkezik - az ügyvezető hívja össze.</w:t>
      </w:r>
    </w:p>
    <w:p w:rsidR="00583B68" w:rsidRPr="00583B68" w:rsidRDefault="00583B68" w:rsidP="00A45C35">
      <w:pPr>
        <w:spacing w:line="300" w:lineRule="exact"/>
        <w:jc w:val="both"/>
        <w:rPr>
          <w:rFonts w:ascii="Times New Roman" w:eastAsia="Times New Roman" w:hAnsi="Times New Roman"/>
          <w:b w:val="0"/>
          <w:bCs w:val="0"/>
          <w:snapToGrid w:val="0"/>
          <w:color w:val="auto"/>
          <w:sz w:val="24"/>
          <w:szCs w:val="20"/>
        </w:rPr>
      </w:pPr>
    </w:p>
    <w:p w:rsidR="00583B68" w:rsidRPr="00583B68" w:rsidRDefault="00583B68" w:rsidP="00A45C35">
      <w:pPr>
        <w:spacing w:line="300" w:lineRule="exact"/>
        <w:ind w:firstLine="283"/>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A taggyűlést évente legalább egyszer össze kell hívni.</w:t>
      </w:r>
    </w:p>
    <w:p w:rsidR="00583B68" w:rsidRPr="00583B68" w:rsidRDefault="00583B68" w:rsidP="00A45C35">
      <w:pPr>
        <w:spacing w:line="300" w:lineRule="exact"/>
        <w:jc w:val="both"/>
        <w:rPr>
          <w:rFonts w:ascii="Times New Roman" w:eastAsia="Times New Roman" w:hAnsi="Times New Roman"/>
          <w:b w:val="0"/>
          <w:bCs w:val="0"/>
          <w:snapToGrid w:val="0"/>
          <w:color w:val="auto"/>
          <w:sz w:val="24"/>
          <w:szCs w:val="20"/>
        </w:rPr>
      </w:pPr>
    </w:p>
    <w:p w:rsidR="00583B68" w:rsidRPr="00583B68" w:rsidRDefault="00583B68" w:rsidP="00A45C35">
      <w:pPr>
        <w:spacing w:line="300" w:lineRule="exact"/>
        <w:ind w:left="283"/>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color w:val="auto"/>
          <w:sz w:val="24"/>
        </w:rPr>
        <w:t>A társaság azon tagja vagy tagjai, akik együttesen a szavazati jogok legalább öt százalékával rendelkeznek</w:t>
      </w:r>
      <w:r w:rsidRPr="00583B68">
        <w:rPr>
          <w:rFonts w:ascii="Times New Roman" w:eastAsia="Times New Roman" w:hAnsi="Times New Roman"/>
          <w:b w:val="0"/>
          <w:bCs w:val="0"/>
          <w:snapToGrid w:val="0"/>
          <w:color w:val="auto"/>
          <w:sz w:val="24"/>
          <w:szCs w:val="20"/>
        </w:rPr>
        <w:t xml:space="preserve">, a társaság legfőbb szervének összehívását </w:t>
      </w:r>
      <w:r w:rsidRPr="00583B68">
        <w:rPr>
          <w:rFonts w:ascii="Times New Roman" w:eastAsia="Times New Roman" w:hAnsi="Times New Roman"/>
          <w:b w:val="0"/>
          <w:bCs w:val="0"/>
          <w:color w:val="auto"/>
          <w:sz w:val="24"/>
        </w:rPr>
        <w:t>vagy a legfőbb szerv ülés tartása nélküli döntéshozatalát</w:t>
      </w:r>
      <w:r w:rsidRPr="00583B68">
        <w:rPr>
          <w:rFonts w:ascii="Times New Roman" w:eastAsia="Times New Roman" w:hAnsi="Times New Roman"/>
          <w:b w:val="0"/>
          <w:bCs w:val="0"/>
          <w:snapToGrid w:val="0"/>
          <w:color w:val="auto"/>
          <w:sz w:val="24"/>
          <w:szCs w:val="20"/>
        </w:rPr>
        <w:t xml:space="preserve"> - az ok és cél megjelölésével - bármikor kérhetik. Ha az ügyvezetés az indítványban foglaltaknak nyolc napon belül </w:t>
      </w:r>
      <w:r w:rsidRPr="00583B68">
        <w:rPr>
          <w:rFonts w:ascii="Times New Roman" w:eastAsia="Times New Roman" w:hAnsi="Times New Roman"/>
          <w:b w:val="0"/>
          <w:bCs w:val="0"/>
          <w:color w:val="auto"/>
          <w:sz w:val="24"/>
        </w:rPr>
        <w:t>nem intézkedik</w:t>
      </w:r>
      <w:r w:rsidRPr="00583B68">
        <w:rPr>
          <w:rFonts w:ascii="Times New Roman" w:eastAsia="Times New Roman" w:hAnsi="Times New Roman"/>
          <w:b w:val="0"/>
          <w:bCs w:val="0"/>
          <w:snapToGrid w:val="0"/>
          <w:color w:val="auto"/>
          <w:sz w:val="24"/>
          <w:szCs w:val="20"/>
        </w:rPr>
        <w:t xml:space="preserve"> a taggyűlés </w:t>
      </w:r>
      <w:r w:rsidRPr="00583B68">
        <w:rPr>
          <w:rFonts w:ascii="Times New Roman" w:eastAsia="Times New Roman" w:hAnsi="Times New Roman"/>
          <w:b w:val="0"/>
          <w:bCs w:val="0"/>
          <w:color w:val="auto"/>
          <w:sz w:val="24"/>
        </w:rPr>
        <w:t>ülésének a lehető legkorábbi időpontra történő összehívása érdekében, illetve nem kezdeményezi az ülés tartása nélküli döntéshozatalt, az ülést az indítványozók kérelmére a nyilvántartó bíróság hívja össze, vagy a nyilvántartó bíróság felhatalmazza az indítványozókat az ülés összehívására, illetve az ülés tartása nélküli döntéshozatal lebonyolítására. A várható költségeket az indítványozók kötelesek megelőlegezni. A taggyűlés a kisebbség kérelmére összehívott taggyűlésen vagy az ülés tartása nélküli döntéshozatal során dönt arról, hogy a költségeket az indítványozók vagy a társaság viseli-e.</w:t>
      </w:r>
    </w:p>
    <w:p w:rsidR="00583B68" w:rsidRPr="00583B68" w:rsidRDefault="00583B68" w:rsidP="00A45C35">
      <w:pPr>
        <w:spacing w:line="300" w:lineRule="exact"/>
        <w:jc w:val="both"/>
        <w:rPr>
          <w:rFonts w:ascii="Times New Roman" w:eastAsia="Times New Roman" w:hAnsi="Times New Roman"/>
          <w:b w:val="0"/>
          <w:bCs w:val="0"/>
          <w:snapToGrid w:val="0"/>
          <w:color w:val="auto"/>
          <w:sz w:val="24"/>
          <w:szCs w:val="20"/>
        </w:rPr>
      </w:pP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283" w:right="-1"/>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rPr>
        <w:t>Az ügyvezető késedelem nélkül köteles összehívni a taggyűlést vagy annak ülés tartása nélküli döntéshozatalát kezdeményezni a szükséges intézkedések megtétele céljából, ha tudomására jut, hogy</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proofErr w:type="gramStart"/>
      <w:r w:rsidRPr="00583B68">
        <w:rPr>
          <w:rFonts w:ascii="Times New Roman" w:eastAsia="Times New Roman" w:hAnsi="Times New Roman"/>
          <w:b w:val="0"/>
          <w:bCs w:val="0"/>
          <w:i/>
          <w:iCs/>
          <w:color w:val="auto"/>
          <w:sz w:val="24"/>
        </w:rPr>
        <w:t>a</w:t>
      </w:r>
      <w:proofErr w:type="gramEnd"/>
      <w:r w:rsidRPr="00583B68">
        <w:rPr>
          <w:rFonts w:ascii="Times New Roman" w:eastAsia="Times New Roman" w:hAnsi="Times New Roman"/>
          <w:b w:val="0"/>
          <w:bCs w:val="0"/>
          <w:i/>
          <w:iCs/>
          <w:color w:val="auto"/>
          <w:sz w:val="24"/>
        </w:rPr>
        <w:t xml:space="preserve">) </w:t>
      </w:r>
      <w:r w:rsidRPr="00583B68">
        <w:rPr>
          <w:rFonts w:ascii="Times New Roman" w:eastAsia="Times New Roman" w:hAnsi="Times New Roman"/>
          <w:b w:val="0"/>
          <w:bCs w:val="0"/>
          <w:color w:val="auto"/>
          <w:sz w:val="24"/>
        </w:rPr>
        <w:t>a társaság saját tőkéje veszteség folytán a törzstőke felére csökkent;</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i/>
          <w:iCs/>
          <w:color w:val="auto"/>
          <w:sz w:val="24"/>
        </w:rPr>
        <w:t xml:space="preserve">b) </w:t>
      </w:r>
      <w:r w:rsidRPr="00583B68">
        <w:rPr>
          <w:rFonts w:ascii="Times New Roman" w:eastAsia="Times New Roman" w:hAnsi="Times New Roman"/>
          <w:b w:val="0"/>
          <w:bCs w:val="0"/>
          <w:color w:val="auto"/>
          <w:sz w:val="24"/>
        </w:rPr>
        <w:t xml:space="preserve">a társaság saját tőkéje a törzstőke </w:t>
      </w:r>
      <w:proofErr w:type="spellStart"/>
      <w:r w:rsidRPr="00583B68">
        <w:rPr>
          <w:rFonts w:ascii="Times New Roman" w:eastAsia="Times New Roman" w:hAnsi="Times New Roman"/>
          <w:b w:val="0"/>
          <w:bCs w:val="0"/>
          <w:color w:val="auto"/>
          <w:sz w:val="24"/>
        </w:rPr>
        <w:t>Ptk-ban</w:t>
      </w:r>
      <w:proofErr w:type="spellEnd"/>
      <w:r w:rsidRPr="00583B68">
        <w:rPr>
          <w:rFonts w:ascii="Times New Roman" w:eastAsia="Times New Roman" w:hAnsi="Times New Roman"/>
          <w:b w:val="0"/>
          <w:bCs w:val="0"/>
          <w:color w:val="auto"/>
          <w:sz w:val="24"/>
        </w:rPr>
        <w:t xml:space="preserve"> meghatározott minimális összege alá csökkent;</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i/>
          <w:iCs/>
          <w:color w:val="auto"/>
          <w:sz w:val="24"/>
        </w:rPr>
        <w:t xml:space="preserve">c) </w:t>
      </w:r>
      <w:r w:rsidRPr="00583B68">
        <w:rPr>
          <w:rFonts w:ascii="Times New Roman" w:eastAsia="Times New Roman" w:hAnsi="Times New Roman"/>
          <w:b w:val="0"/>
          <w:bCs w:val="0"/>
          <w:color w:val="auto"/>
          <w:sz w:val="24"/>
        </w:rPr>
        <w:t>a társaságot fizetésképtelenség fenyegeti vagy fizetéseit megszüntette; vagy</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i/>
          <w:iCs/>
          <w:color w:val="auto"/>
          <w:sz w:val="24"/>
        </w:rPr>
        <w:t xml:space="preserve">d) </w:t>
      </w:r>
      <w:r w:rsidRPr="00583B68">
        <w:rPr>
          <w:rFonts w:ascii="Times New Roman" w:eastAsia="Times New Roman" w:hAnsi="Times New Roman"/>
          <w:b w:val="0"/>
          <w:bCs w:val="0"/>
          <w:color w:val="auto"/>
          <w:sz w:val="24"/>
        </w:rPr>
        <w:t>ha vagyona tartozásait nem fedezi.</w:t>
      </w:r>
    </w:p>
    <w:p w:rsidR="00583B68" w:rsidRPr="00583B68" w:rsidRDefault="00583B68" w:rsidP="00A45C35">
      <w:pPr>
        <w:spacing w:line="300" w:lineRule="exact"/>
        <w:jc w:val="both"/>
        <w:rPr>
          <w:rFonts w:ascii="Times New Roman" w:eastAsia="Times New Roman" w:hAnsi="Times New Roman"/>
          <w:b w:val="0"/>
          <w:bCs w:val="0"/>
          <w:snapToGrid w:val="0"/>
          <w:color w:val="auto"/>
          <w:sz w:val="24"/>
          <w:szCs w:val="20"/>
        </w:rPr>
      </w:pP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Az előző bekezdésben megjelölt esetekben a tagoknak határozniuk kell pótbefizetés előírásáról (ha a társasági szerződést ezt lehetővé teszi), a törzstőke mértékét elérő saját tőke más módon való biztosításáról vagy a törzstőke leszállításáról; mindezek hiányában a társaság átalakulását, egyesülését, szétválását vagy jogutód nélküli megszüntetését kell elhatározni. A taggyűlés ezzel kapcsolatos határozatait három hónapon belül végre kell hajtani.</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Cs w:val="0"/>
          <w:color w:val="auto"/>
          <w:sz w:val="24"/>
        </w:rPr>
      </w:pP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 xml:space="preserve">Ha a taggyűlés befejezését követő három hónapon belül az összehívására okot adó, a 3. pont negyedik bekezdés </w:t>
      </w:r>
      <w:r w:rsidRPr="00583B68">
        <w:rPr>
          <w:rFonts w:ascii="Times New Roman" w:eastAsia="Times New Roman" w:hAnsi="Times New Roman"/>
          <w:b w:val="0"/>
          <w:bCs w:val="0"/>
          <w:i/>
          <w:iCs/>
          <w:color w:val="auto"/>
          <w:sz w:val="24"/>
        </w:rPr>
        <w:t xml:space="preserve">a) </w:t>
      </w:r>
      <w:r w:rsidRPr="00583B68">
        <w:rPr>
          <w:rFonts w:ascii="Times New Roman" w:eastAsia="Times New Roman" w:hAnsi="Times New Roman"/>
          <w:b w:val="0"/>
          <w:bCs w:val="0"/>
          <w:color w:val="auto"/>
          <w:sz w:val="24"/>
        </w:rPr>
        <w:t>pontja szerinti körülmény változatlanul fennáll, a törzstőkét le kell szállítani.</w:t>
      </w:r>
    </w:p>
    <w:p w:rsidR="00583B68" w:rsidRPr="00583B68" w:rsidRDefault="00583B68" w:rsidP="00A45C35">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283" w:right="-1" w:hanging="283"/>
        <w:jc w:val="both"/>
        <w:rPr>
          <w:rFonts w:ascii="Times New Roman" w:eastAsia="Times New Roman" w:hAnsi="Times New Roman"/>
          <w:b w:val="0"/>
          <w:bCs w:val="0"/>
          <w:color w:val="auto"/>
          <w:sz w:val="24"/>
          <w:szCs w:val="20"/>
        </w:rPr>
      </w:pPr>
    </w:p>
    <w:p w:rsidR="00583B68" w:rsidRPr="00583B68" w:rsidRDefault="00583B68" w:rsidP="00A45C35">
      <w:pPr>
        <w:numPr>
          <w:ilvl w:val="0"/>
          <w:numId w:val="5"/>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snapToGrid w:val="0"/>
          <w:color w:val="auto"/>
          <w:sz w:val="24"/>
          <w:szCs w:val="20"/>
        </w:rPr>
        <w:t>A taggyűlést - a társasági szerződés eltérő rendelkezése hiányában - a társaság székhelyére vagy telephelyére (amennyiben rendelkezik ilyennel a társaság) kell összehívni, ettől eltérni csak a tagok egyszerű szótöbbséggel hozott előzetes hozzájárulásával lehet.</w:t>
      </w:r>
    </w:p>
    <w:p w:rsidR="00583B68" w:rsidRPr="00583B68" w:rsidRDefault="00583B68" w:rsidP="00A45C35">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283" w:right="-1" w:hanging="283"/>
        <w:jc w:val="both"/>
        <w:rPr>
          <w:rFonts w:ascii="Times New Roman" w:eastAsia="Times New Roman" w:hAnsi="Times New Roman"/>
          <w:b w:val="0"/>
          <w:bCs w:val="0"/>
          <w:color w:val="auto"/>
          <w:sz w:val="24"/>
          <w:szCs w:val="20"/>
        </w:rPr>
      </w:pPr>
    </w:p>
    <w:p w:rsidR="00583B68" w:rsidRPr="00583B68" w:rsidRDefault="00583B68" w:rsidP="00A45C35">
      <w:pPr>
        <w:numPr>
          <w:ilvl w:val="0"/>
          <w:numId w:val="5"/>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rPr>
        <w:t>A taggyűlésre a tagokat az ügyvezető meghívó küldésével hívja össze.</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meghívónak tartalmaznia kell</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proofErr w:type="gramStart"/>
      <w:r w:rsidRPr="00583B68">
        <w:rPr>
          <w:rFonts w:ascii="Times New Roman" w:eastAsia="Times New Roman" w:hAnsi="Times New Roman"/>
          <w:b w:val="0"/>
          <w:bCs w:val="0"/>
          <w:i/>
          <w:iCs/>
          <w:color w:val="auto"/>
          <w:sz w:val="24"/>
        </w:rPr>
        <w:t>a</w:t>
      </w:r>
      <w:proofErr w:type="gramEnd"/>
      <w:r w:rsidRPr="00583B68">
        <w:rPr>
          <w:rFonts w:ascii="Times New Roman" w:eastAsia="Times New Roman" w:hAnsi="Times New Roman"/>
          <w:b w:val="0"/>
          <w:bCs w:val="0"/>
          <w:i/>
          <w:iCs/>
          <w:color w:val="auto"/>
          <w:sz w:val="24"/>
        </w:rPr>
        <w:t xml:space="preserve">) </w:t>
      </w:r>
      <w:r w:rsidRPr="00583B68">
        <w:rPr>
          <w:rFonts w:ascii="Times New Roman" w:eastAsia="Times New Roman" w:hAnsi="Times New Roman"/>
          <w:b w:val="0"/>
          <w:bCs w:val="0"/>
          <w:color w:val="auto"/>
          <w:sz w:val="24"/>
        </w:rPr>
        <w:t>a társaság nevét és székhelyét;</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i/>
          <w:iCs/>
          <w:color w:val="auto"/>
          <w:sz w:val="24"/>
        </w:rPr>
        <w:t xml:space="preserve">b) </w:t>
      </w:r>
      <w:r w:rsidRPr="00583B68">
        <w:rPr>
          <w:rFonts w:ascii="Times New Roman" w:eastAsia="Times New Roman" w:hAnsi="Times New Roman"/>
          <w:b w:val="0"/>
          <w:bCs w:val="0"/>
          <w:color w:val="auto"/>
          <w:sz w:val="24"/>
        </w:rPr>
        <w:t>a taggyűlés idejének és helyszínének megjelölését;</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i/>
          <w:iCs/>
          <w:color w:val="auto"/>
          <w:sz w:val="24"/>
        </w:rPr>
        <w:t xml:space="preserve">c) </w:t>
      </w:r>
      <w:r w:rsidRPr="00583B68">
        <w:rPr>
          <w:rFonts w:ascii="Times New Roman" w:eastAsia="Times New Roman" w:hAnsi="Times New Roman"/>
          <w:b w:val="0"/>
          <w:bCs w:val="0"/>
          <w:color w:val="auto"/>
          <w:sz w:val="24"/>
        </w:rPr>
        <w:t>a taggyűlés napirendjét.</w:t>
      </w:r>
    </w:p>
    <w:p w:rsidR="00583B68" w:rsidRPr="00583B68" w:rsidRDefault="00583B68" w:rsidP="00A45C35">
      <w:pPr>
        <w:spacing w:after="200" w:line="300" w:lineRule="exact"/>
        <w:ind w:left="720"/>
        <w:contextualSpacing/>
        <w:rPr>
          <w:rFonts w:ascii="Calibri" w:hAnsi="Calibri"/>
          <w:b w:val="0"/>
          <w:bCs w:val="0"/>
          <w:color w:val="auto"/>
          <w:sz w:val="24"/>
          <w:lang w:eastAsia="en-US"/>
        </w:rPr>
      </w:pP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283" w:right="-1"/>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 xml:space="preserve">A napirendet a meghívóban olyan részletességgel kell feltüntetni, hogy a szavazásra jogosultak a tárgyalni kívánt témakörökben álláspontjukat kialakíthassák. </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283" w:right="-1"/>
        <w:jc w:val="both"/>
        <w:rPr>
          <w:rFonts w:ascii="Times New Roman" w:eastAsia="Times New Roman" w:hAnsi="Times New Roman"/>
          <w:bCs w:val="0"/>
          <w:color w:val="auto"/>
          <w:sz w:val="24"/>
        </w:rPr>
      </w:pP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283" w:right="-1"/>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color w:val="auto"/>
          <w:sz w:val="24"/>
        </w:rPr>
        <w:t xml:space="preserve">A meghívók elküldése és a taggyűlés napja között legalább tizenöt napnak kell eltelnie. </w:t>
      </w:r>
    </w:p>
    <w:p w:rsidR="00583B68" w:rsidRPr="00583B68" w:rsidRDefault="00583B68" w:rsidP="00A45C35">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283" w:right="-1" w:hanging="283"/>
        <w:jc w:val="both"/>
        <w:rPr>
          <w:rFonts w:ascii="Times New Roman" w:eastAsia="Times New Roman" w:hAnsi="Times New Roman"/>
          <w:b w:val="0"/>
          <w:bCs w:val="0"/>
          <w:color w:val="auto"/>
          <w:sz w:val="24"/>
          <w:szCs w:val="20"/>
        </w:rPr>
      </w:pPr>
    </w:p>
    <w:p w:rsidR="00583B68" w:rsidRPr="00583B68" w:rsidRDefault="00583B68" w:rsidP="00A45C35">
      <w:pPr>
        <w:numPr>
          <w:ilvl w:val="0"/>
          <w:numId w:val="5"/>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color w:val="auto"/>
          <w:sz w:val="24"/>
        </w:rPr>
        <w:t>Ha a tag a napirend kiegészítésére a napirend részletezettségére vonatkozó szabályoknak megfelelő javaslatot tesz, az általa megjelölt kérdést napirendre tűzöttnek kell tekinteni, ha javaslatát a taggyűlés előtt legalább három nappal közli a tagokkal és az ügyvezetővel.</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snapToGrid w:val="0"/>
          <w:color w:val="auto"/>
          <w:sz w:val="24"/>
          <w:szCs w:val="20"/>
        </w:rPr>
      </w:pPr>
    </w:p>
    <w:p w:rsidR="00583B68" w:rsidRPr="00583B68" w:rsidRDefault="00583B68" w:rsidP="00A45C35">
      <w:pPr>
        <w:numPr>
          <w:ilvl w:val="0"/>
          <w:numId w:val="5"/>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color w:val="auto"/>
          <w:sz w:val="24"/>
        </w:rPr>
        <w:t xml:space="preserve">Ha a taggyűlést nem szabályszerűen hívták össze, a taggyűlést akkor lehet megtartani, ha a taggyűlésen valamennyi részvételre jogosult jelen van, és </w:t>
      </w:r>
      <w:proofErr w:type="gramStart"/>
      <w:r w:rsidRPr="00583B68">
        <w:rPr>
          <w:rFonts w:ascii="Times New Roman" w:eastAsia="Times New Roman" w:hAnsi="Times New Roman"/>
          <w:b w:val="0"/>
          <w:bCs w:val="0"/>
          <w:color w:val="auto"/>
          <w:sz w:val="24"/>
        </w:rPr>
        <w:t>egyhangúlag</w:t>
      </w:r>
      <w:proofErr w:type="gramEnd"/>
      <w:r w:rsidRPr="00583B68">
        <w:rPr>
          <w:rFonts w:ascii="Times New Roman" w:eastAsia="Times New Roman" w:hAnsi="Times New Roman"/>
          <w:b w:val="0"/>
          <w:bCs w:val="0"/>
          <w:color w:val="auto"/>
          <w:sz w:val="24"/>
        </w:rPr>
        <w:t xml:space="preserve"> hozzájárul a taggyűlés megtartásához.</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snapToGrid w:val="0"/>
          <w:color w:val="auto"/>
          <w:sz w:val="24"/>
          <w:szCs w:val="20"/>
        </w:rPr>
      </w:pPr>
    </w:p>
    <w:p w:rsidR="00583B68" w:rsidRPr="00583B68" w:rsidRDefault="00583B68" w:rsidP="00A45C35">
      <w:pPr>
        <w:numPr>
          <w:ilvl w:val="0"/>
          <w:numId w:val="5"/>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 xml:space="preserve">A taggyűlésen a tagot erre meghatalmazott személy is képviselheti. Nem lehet meghatalmazott az ügyvezető, illetve cégvezető (amennyiben ilyen tisztség a társaságnál betöltésre kerül), </w:t>
      </w:r>
      <w:r w:rsidRPr="00583B68">
        <w:rPr>
          <w:rFonts w:ascii="Times New Roman" w:eastAsia="Times New Roman" w:hAnsi="Times New Roman"/>
          <w:b w:val="0"/>
          <w:bCs w:val="0"/>
          <w:snapToGrid w:val="0"/>
          <w:color w:val="auto"/>
          <w:sz w:val="24"/>
          <w:szCs w:val="20"/>
        </w:rPr>
        <w:t xml:space="preserve">a felügyelőbizottság tagja, valamint a könyvvizsgáló. </w:t>
      </w:r>
      <w:r w:rsidRPr="00583B68">
        <w:rPr>
          <w:rFonts w:ascii="Times New Roman" w:eastAsia="Times New Roman" w:hAnsi="Times New Roman"/>
          <w:b w:val="0"/>
          <w:bCs w:val="0"/>
          <w:color w:val="auto"/>
          <w:sz w:val="24"/>
          <w:szCs w:val="20"/>
        </w:rPr>
        <w:t>A meghatalmazást közokiratba vagy teljes bizonyító erejű magánokiratba kell foglalni.</w:t>
      </w:r>
    </w:p>
    <w:p w:rsidR="00583B68" w:rsidRPr="00583B68" w:rsidRDefault="00583B68" w:rsidP="00A45C35">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283" w:right="-1" w:hanging="283"/>
        <w:jc w:val="both"/>
        <w:rPr>
          <w:rFonts w:ascii="Times New Roman" w:eastAsia="Times New Roman" w:hAnsi="Times New Roman"/>
          <w:b w:val="0"/>
          <w:bCs w:val="0"/>
          <w:color w:val="auto"/>
          <w:sz w:val="24"/>
          <w:szCs w:val="20"/>
        </w:rPr>
      </w:pPr>
    </w:p>
    <w:p w:rsidR="00583B68" w:rsidRPr="00583B68" w:rsidRDefault="00583B68" w:rsidP="00A45C35">
      <w:pPr>
        <w:numPr>
          <w:ilvl w:val="0"/>
          <w:numId w:val="5"/>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taggyűlés akkor határozatképes, ha azon a szavazatok legalább 75 %-a képviselve van. A határozatképességet minden határozathozatalnál vizsgálni kell.</w:t>
      </w:r>
    </w:p>
    <w:p w:rsidR="00583B68" w:rsidRPr="00583B68" w:rsidRDefault="00583B68" w:rsidP="00A45C35">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283" w:right="-1" w:hanging="283"/>
        <w:jc w:val="both"/>
        <w:rPr>
          <w:rFonts w:ascii="Times New Roman" w:eastAsia="Times New Roman" w:hAnsi="Times New Roman"/>
          <w:b w:val="0"/>
          <w:bCs w:val="0"/>
          <w:snapToGrid w:val="0"/>
          <w:color w:val="auto"/>
          <w:sz w:val="20"/>
          <w:szCs w:val="20"/>
        </w:rPr>
      </w:pPr>
    </w:p>
    <w:p w:rsidR="00583B68" w:rsidRPr="00583B68" w:rsidRDefault="00583B68" w:rsidP="00A45C35">
      <w:pPr>
        <w:numPr>
          <w:ilvl w:val="0"/>
          <w:numId w:val="5"/>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rPr>
        <w:t xml:space="preserve">Ha a taggyűlés nem volt határozatképes, az emiatt - az eredeti taggyűlés meghívójában megjelölt feltételekkel összehívott - megismételt taggyűlés akkor határozatképes, ha azon a szavazatok legalább 50 %-a képviselve van, s ha a megismételt </w:t>
      </w:r>
      <w:proofErr w:type="gramStart"/>
      <w:r w:rsidRPr="00583B68">
        <w:rPr>
          <w:rFonts w:ascii="Times New Roman" w:eastAsia="Times New Roman" w:hAnsi="Times New Roman"/>
          <w:b w:val="0"/>
          <w:bCs w:val="0"/>
          <w:color w:val="auto"/>
          <w:sz w:val="24"/>
        </w:rPr>
        <w:t>taggyűlést</w:t>
      </w:r>
      <w:proofErr w:type="gramEnd"/>
      <w:r w:rsidRPr="00583B68">
        <w:rPr>
          <w:rFonts w:ascii="Times New Roman" w:eastAsia="Times New Roman" w:hAnsi="Times New Roman"/>
          <w:b w:val="0"/>
          <w:bCs w:val="0"/>
          <w:color w:val="auto"/>
          <w:sz w:val="24"/>
        </w:rPr>
        <w:t xml:space="preserve"> azt az eredeti időpontot legalább három és legfeljebb tizenöt nappal követő időpontra hívják össze. Egyebekben a megismételt taggyűlésre a taggyűlés szabályai </w:t>
      </w:r>
      <w:proofErr w:type="spellStart"/>
      <w:r w:rsidRPr="00583B68">
        <w:rPr>
          <w:rFonts w:ascii="Times New Roman" w:eastAsia="Times New Roman" w:hAnsi="Times New Roman"/>
          <w:b w:val="0"/>
          <w:bCs w:val="0"/>
          <w:color w:val="auto"/>
          <w:sz w:val="24"/>
        </w:rPr>
        <w:t>írányadók</w:t>
      </w:r>
      <w:proofErr w:type="spellEnd"/>
      <w:r w:rsidRPr="00583B68">
        <w:rPr>
          <w:rFonts w:ascii="Times New Roman" w:eastAsia="Times New Roman" w:hAnsi="Times New Roman"/>
          <w:b w:val="0"/>
          <w:bCs w:val="0"/>
          <w:color w:val="auto"/>
          <w:sz w:val="24"/>
        </w:rPr>
        <w:t>.</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283" w:right="-1"/>
        <w:jc w:val="both"/>
        <w:rPr>
          <w:rFonts w:ascii="Times New Roman" w:eastAsia="Times New Roman" w:hAnsi="Times New Roman"/>
          <w:b w:val="0"/>
          <w:bCs w:val="0"/>
          <w:color w:val="auto"/>
          <w:sz w:val="24"/>
          <w:szCs w:val="20"/>
        </w:rPr>
      </w:pPr>
    </w:p>
    <w:p w:rsidR="00583B68" w:rsidRPr="00583B68" w:rsidRDefault="00583B68" w:rsidP="00A45C35">
      <w:pPr>
        <w:numPr>
          <w:ilvl w:val="0"/>
          <w:numId w:val="5"/>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color w:val="auto"/>
          <w:sz w:val="24"/>
        </w:rPr>
        <w:t xml:space="preserve">A taggyűlésen a szabályszerűen közölt napirenden </w:t>
      </w:r>
      <w:proofErr w:type="gramStart"/>
      <w:r w:rsidRPr="00583B68">
        <w:rPr>
          <w:rFonts w:ascii="Times New Roman" w:eastAsia="Times New Roman" w:hAnsi="Times New Roman"/>
          <w:b w:val="0"/>
          <w:bCs w:val="0"/>
          <w:color w:val="auto"/>
          <w:sz w:val="24"/>
        </w:rPr>
        <w:t>szereplő kérdésben</w:t>
      </w:r>
      <w:proofErr w:type="gramEnd"/>
      <w:r w:rsidRPr="00583B68">
        <w:rPr>
          <w:rFonts w:ascii="Times New Roman" w:eastAsia="Times New Roman" w:hAnsi="Times New Roman"/>
          <w:b w:val="0"/>
          <w:bCs w:val="0"/>
          <w:color w:val="auto"/>
          <w:sz w:val="24"/>
        </w:rPr>
        <w:t xml:space="preserve"> hozható határozat, kivéve, ha valamennyi részvételre jogosult jelen van és a napirenden nem szereplő kérdés megtárgyalásához egyhangúlag hozzájárul.</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snapToGrid w:val="0"/>
          <w:color w:val="auto"/>
          <w:sz w:val="24"/>
          <w:szCs w:val="20"/>
        </w:rPr>
      </w:pPr>
    </w:p>
    <w:p w:rsidR="00583B68" w:rsidRPr="00583B68" w:rsidRDefault="00583B68" w:rsidP="00A45C35">
      <w:pPr>
        <w:numPr>
          <w:ilvl w:val="0"/>
          <w:numId w:val="5"/>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color w:val="auto"/>
          <w:sz w:val="24"/>
        </w:rPr>
        <w:t xml:space="preserve">Ha egy tag valamely ügyben nem szavazhat, őt az adott határozat meghozatalánál a határozatképesség megállapítása </w:t>
      </w:r>
      <w:proofErr w:type="gramStart"/>
      <w:r w:rsidRPr="00583B68">
        <w:rPr>
          <w:rFonts w:ascii="Times New Roman" w:eastAsia="Times New Roman" w:hAnsi="Times New Roman"/>
          <w:b w:val="0"/>
          <w:bCs w:val="0"/>
          <w:color w:val="auto"/>
          <w:sz w:val="24"/>
        </w:rPr>
        <w:t>során figyelmen</w:t>
      </w:r>
      <w:proofErr w:type="gramEnd"/>
      <w:r w:rsidRPr="00583B68">
        <w:rPr>
          <w:rFonts w:ascii="Times New Roman" w:eastAsia="Times New Roman" w:hAnsi="Times New Roman"/>
          <w:b w:val="0"/>
          <w:bCs w:val="0"/>
          <w:color w:val="auto"/>
          <w:sz w:val="24"/>
        </w:rPr>
        <w:t xml:space="preserve"> kívül kell hagyni.</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283" w:right="-1"/>
        <w:jc w:val="both"/>
        <w:rPr>
          <w:rFonts w:ascii="Times New Roman" w:eastAsia="Times New Roman" w:hAnsi="Times New Roman"/>
          <w:b w:val="0"/>
          <w:bCs w:val="0"/>
          <w:snapToGrid w:val="0"/>
          <w:color w:val="auto"/>
          <w:sz w:val="24"/>
          <w:szCs w:val="20"/>
          <w:highlight w:val="yellow"/>
        </w:rPr>
      </w:pP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határozat meghozatalakor nem szavazhat az,</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i/>
          <w:iCs/>
          <w:color w:val="auto"/>
          <w:sz w:val="24"/>
        </w:rPr>
      </w:pP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proofErr w:type="gramStart"/>
      <w:r w:rsidRPr="00583B68">
        <w:rPr>
          <w:rFonts w:ascii="Times New Roman" w:eastAsia="Times New Roman" w:hAnsi="Times New Roman"/>
          <w:b w:val="0"/>
          <w:bCs w:val="0"/>
          <w:i/>
          <w:iCs/>
          <w:color w:val="auto"/>
          <w:sz w:val="24"/>
        </w:rPr>
        <w:t>a</w:t>
      </w:r>
      <w:proofErr w:type="gramEnd"/>
      <w:r w:rsidRPr="00583B68">
        <w:rPr>
          <w:rFonts w:ascii="Times New Roman" w:eastAsia="Times New Roman" w:hAnsi="Times New Roman"/>
          <w:b w:val="0"/>
          <w:bCs w:val="0"/>
          <w:i/>
          <w:iCs/>
          <w:color w:val="auto"/>
          <w:sz w:val="24"/>
        </w:rPr>
        <w:t xml:space="preserve">) </w:t>
      </w:r>
      <w:r w:rsidRPr="00583B68">
        <w:rPr>
          <w:rFonts w:ascii="Times New Roman" w:eastAsia="Times New Roman" w:hAnsi="Times New Roman"/>
          <w:b w:val="0"/>
          <w:bCs w:val="0"/>
          <w:color w:val="auto"/>
          <w:sz w:val="24"/>
        </w:rPr>
        <w:t>akit a határozat kötelezettség vagy felelősség alól mentesít vagy a társaság terhére másfajta előnyben részesít;</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i/>
          <w:iCs/>
          <w:color w:val="auto"/>
          <w:sz w:val="24"/>
        </w:rPr>
        <w:t xml:space="preserve">b) </w:t>
      </w:r>
      <w:r w:rsidRPr="00583B68">
        <w:rPr>
          <w:rFonts w:ascii="Times New Roman" w:eastAsia="Times New Roman" w:hAnsi="Times New Roman"/>
          <w:b w:val="0"/>
          <w:bCs w:val="0"/>
          <w:color w:val="auto"/>
          <w:sz w:val="24"/>
        </w:rPr>
        <w:t>akivel a határozat szerint szerződést kell kötni;</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i/>
          <w:iCs/>
          <w:color w:val="auto"/>
          <w:sz w:val="24"/>
        </w:rPr>
        <w:t xml:space="preserve">c) </w:t>
      </w:r>
      <w:r w:rsidRPr="00583B68">
        <w:rPr>
          <w:rFonts w:ascii="Times New Roman" w:eastAsia="Times New Roman" w:hAnsi="Times New Roman"/>
          <w:b w:val="0"/>
          <w:bCs w:val="0"/>
          <w:color w:val="auto"/>
          <w:sz w:val="24"/>
        </w:rPr>
        <w:t>aki ellen a határozat alapján pert kell indítani;</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i/>
          <w:iCs/>
          <w:color w:val="auto"/>
          <w:sz w:val="24"/>
        </w:rPr>
        <w:t xml:space="preserve">d) </w:t>
      </w:r>
      <w:r w:rsidRPr="00583B68">
        <w:rPr>
          <w:rFonts w:ascii="Times New Roman" w:eastAsia="Times New Roman" w:hAnsi="Times New Roman"/>
          <w:b w:val="0"/>
          <w:bCs w:val="0"/>
          <w:color w:val="auto"/>
          <w:sz w:val="24"/>
        </w:rPr>
        <w:t>akinek olyan hozzátartozója érdekelt a döntésben, aki a társaságnak nem tagja;</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proofErr w:type="gramStart"/>
      <w:r w:rsidRPr="00583B68">
        <w:rPr>
          <w:rFonts w:ascii="Times New Roman" w:eastAsia="Times New Roman" w:hAnsi="Times New Roman"/>
          <w:b w:val="0"/>
          <w:bCs w:val="0"/>
          <w:i/>
          <w:iCs/>
          <w:color w:val="auto"/>
          <w:sz w:val="24"/>
        </w:rPr>
        <w:t>e</w:t>
      </w:r>
      <w:proofErr w:type="gramEnd"/>
      <w:r w:rsidRPr="00583B68">
        <w:rPr>
          <w:rFonts w:ascii="Times New Roman" w:eastAsia="Times New Roman" w:hAnsi="Times New Roman"/>
          <w:b w:val="0"/>
          <w:bCs w:val="0"/>
          <w:i/>
          <w:iCs/>
          <w:color w:val="auto"/>
          <w:sz w:val="24"/>
        </w:rPr>
        <w:t xml:space="preserve">) </w:t>
      </w:r>
      <w:r w:rsidRPr="00583B68">
        <w:rPr>
          <w:rFonts w:ascii="Times New Roman" w:eastAsia="Times New Roman" w:hAnsi="Times New Roman"/>
          <w:b w:val="0"/>
          <w:bCs w:val="0"/>
          <w:color w:val="auto"/>
          <w:sz w:val="24"/>
        </w:rPr>
        <w:t>aki a döntésben érdekelt más szervezettel többségi befolyáson alapuló kapcsolatban áll; vagy</w:t>
      </w: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proofErr w:type="gramStart"/>
      <w:r w:rsidRPr="00583B68">
        <w:rPr>
          <w:rFonts w:ascii="Times New Roman" w:eastAsia="Times New Roman" w:hAnsi="Times New Roman"/>
          <w:b w:val="0"/>
          <w:bCs w:val="0"/>
          <w:i/>
          <w:iCs/>
          <w:color w:val="auto"/>
          <w:sz w:val="24"/>
        </w:rPr>
        <w:t>f</w:t>
      </w:r>
      <w:proofErr w:type="gramEnd"/>
      <w:r w:rsidRPr="00583B68">
        <w:rPr>
          <w:rFonts w:ascii="Times New Roman" w:eastAsia="Times New Roman" w:hAnsi="Times New Roman"/>
          <w:b w:val="0"/>
          <w:bCs w:val="0"/>
          <w:i/>
          <w:iCs/>
          <w:color w:val="auto"/>
          <w:sz w:val="24"/>
        </w:rPr>
        <w:t xml:space="preserve">) </w:t>
      </w:r>
      <w:r w:rsidRPr="00583B68">
        <w:rPr>
          <w:rFonts w:ascii="Times New Roman" w:eastAsia="Times New Roman" w:hAnsi="Times New Roman"/>
          <w:b w:val="0"/>
          <w:bCs w:val="0"/>
          <w:color w:val="auto"/>
          <w:sz w:val="24"/>
        </w:rPr>
        <w:t>aki egyébként személyesen érdekelt a döntésben.</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snapToGrid w:val="0"/>
          <w:color w:val="auto"/>
          <w:sz w:val="24"/>
          <w:szCs w:val="20"/>
        </w:rPr>
      </w:pPr>
    </w:p>
    <w:p w:rsidR="00583B68" w:rsidRPr="00583B68" w:rsidRDefault="00583B68" w:rsidP="00A45C35">
      <w:pPr>
        <w:numPr>
          <w:ilvl w:val="0"/>
          <w:numId w:val="5"/>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tagokat a társasági szerződés VII. fejezet 2. pontjában rögzített mértékű szavazat illeti meg.</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snapToGrid w:val="0"/>
          <w:color w:val="auto"/>
          <w:sz w:val="24"/>
        </w:rPr>
      </w:pPr>
    </w:p>
    <w:p w:rsidR="00583B68" w:rsidRPr="00583B68" w:rsidRDefault="00583B68" w:rsidP="00A45C35">
      <w:pPr>
        <w:numPr>
          <w:ilvl w:val="0"/>
          <w:numId w:val="5"/>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snapToGrid w:val="0"/>
          <w:color w:val="auto"/>
          <w:sz w:val="24"/>
        </w:rPr>
      </w:pPr>
      <w:proofErr w:type="gramStart"/>
      <w:r w:rsidRPr="00583B68">
        <w:rPr>
          <w:rFonts w:ascii="Times New Roman" w:eastAsia="Times New Roman" w:hAnsi="Times New Roman"/>
          <w:b w:val="0"/>
          <w:bCs w:val="0"/>
          <w:snapToGrid w:val="0"/>
          <w:color w:val="auto"/>
          <w:sz w:val="24"/>
        </w:rPr>
        <w:t>A taggyűlés határozatait - ha törvény vagy a társasági szerződés eltérően nem rendelkezik - a jelen lévő tagok szavazatainak legalább 62,5 %-os többségével hozza meg, kivéve a IX. fejezet 2) pontjának q), r), s), t), u), v), w) pontjait, melyek esetében a taggyűlés határozatait a jelen lévő tagok szavazatainak legalább 75 %-os többségével hozza meg,</w:t>
      </w:r>
      <w:proofErr w:type="gramEnd"/>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snapToGrid w:val="0"/>
          <w:color w:val="auto"/>
          <w:sz w:val="24"/>
        </w:rPr>
      </w:pPr>
    </w:p>
    <w:p w:rsidR="00583B68" w:rsidRPr="00583B68" w:rsidRDefault="00583B68" w:rsidP="00A45C35">
      <w:pPr>
        <w:numPr>
          <w:ilvl w:val="0"/>
          <w:numId w:val="5"/>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snapToGrid w:val="0"/>
          <w:color w:val="auto"/>
          <w:sz w:val="24"/>
          <w:szCs w:val="20"/>
        </w:rPr>
        <w:t xml:space="preserve">Törölve. </w:t>
      </w:r>
    </w:p>
    <w:p w:rsidR="00583B68" w:rsidRPr="00583B68" w:rsidRDefault="00583B68" w:rsidP="00A45C35">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283" w:right="-1" w:hanging="283"/>
        <w:jc w:val="both"/>
        <w:rPr>
          <w:rFonts w:ascii="Times New Roman" w:eastAsia="Times New Roman" w:hAnsi="Times New Roman"/>
          <w:b w:val="0"/>
          <w:bCs w:val="0"/>
          <w:color w:val="auto"/>
          <w:sz w:val="24"/>
          <w:szCs w:val="20"/>
        </w:rPr>
      </w:pPr>
    </w:p>
    <w:p w:rsidR="00583B68" w:rsidRPr="00583B68" w:rsidRDefault="00583B68" w:rsidP="00A45C35">
      <w:pPr>
        <w:numPr>
          <w:ilvl w:val="0"/>
          <w:numId w:val="5"/>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snapToGrid w:val="0"/>
          <w:color w:val="auto"/>
          <w:sz w:val="24"/>
          <w:szCs w:val="20"/>
        </w:rPr>
        <w:t>A taggyűlésről az ügyvezető jegyzőkönyvet készít. A jegyzőkönyv tartalmazza a taggyűlés helyét és idejét, a jelenlévőket és az általuk képviselt szavazati jog mértékét, továbbá a taggyűlésen lezajlott fontosabb eseményeket, nyilatkozatokat és a határozatokat az azokra leadott szavazatok és ellenszavazatok számát, illetve a szavazástól tartózkodókat vagy az abban részt nem vevőket.</w:t>
      </w:r>
    </w:p>
    <w:p w:rsidR="00583B68" w:rsidRPr="00583B68" w:rsidRDefault="00583B68" w:rsidP="00A45C35">
      <w:pPr>
        <w:spacing w:line="300" w:lineRule="exact"/>
        <w:ind w:left="283"/>
        <w:jc w:val="both"/>
        <w:rPr>
          <w:rFonts w:ascii="Times New Roman" w:eastAsia="Times New Roman" w:hAnsi="Times New Roman"/>
          <w:b w:val="0"/>
          <w:bCs w:val="0"/>
          <w:snapToGrid w:val="0"/>
          <w:color w:val="auto"/>
          <w:sz w:val="24"/>
          <w:szCs w:val="20"/>
        </w:rPr>
      </w:pPr>
    </w:p>
    <w:p w:rsidR="00583B68" w:rsidRPr="00583B68" w:rsidRDefault="00583B68" w:rsidP="00A45C35">
      <w:pPr>
        <w:spacing w:line="300" w:lineRule="exact"/>
        <w:ind w:left="283"/>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snapToGrid w:val="0"/>
          <w:color w:val="auto"/>
          <w:sz w:val="24"/>
          <w:szCs w:val="20"/>
        </w:rPr>
        <w:t>A jegyzőkönyvet az ügyvezető és egy - a taggyűlésen jelenlevő, hitelesítőnek megválasztott - tag írja alá.</w:t>
      </w:r>
    </w:p>
    <w:p w:rsidR="00583B68" w:rsidRPr="00583B68" w:rsidRDefault="00583B68" w:rsidP="00A45C35">
      <w:pPr>
        <w:spacing w:line="300" w:lineRule="exact"/>
        <w:ind w:left="283"/>
        <w:jc w:val="both"/>
        <w:rPr>
          <w:rFonts w:ascii="Times New Roman" w:eastAsia="Times New Roman" w:hAnsi="Times New Roman"/>
          <w:b w:val="0"/>
          <w:bCs w:val="0"/>
          <w:snapToGrid w:val="0"/>
          <w:color w:val="auto"/>
          <w:sz w:val="24"/>
          <w:szCs w:val="20"/>
        </w:rPr>
      </w:pPr>
    </w:p>
    <w:p w:rsidR="00583B68" w:rsidRPr="00583B68" w:rsidRDefault="00583B68" w:rsidP="00A45C35">
      <w:pPr>
        <w:spacing w:line="300" w:lineRule="exact"/>
        <w:ind w:left="283"/>
        <w:jc w:val="both"/>
        <w:rPr>
          <w:rFonts w:ascii="Times New Roman" w:eastAsia="Times New Roman" w:hAnsi="Times New Roman"/>
          <w:b w:val="0"/>
          <w:bCs w:val="0"/>
          <w:snapToGrid w:val="0"/>
          <w:color w:val="auto"/>
          <w:sz w:val="24"/>
        </w:rPr>
      </w:pPr>
      <w:r w:rsidRPr="00583B68">
        <w:rPr>
          <w:rFonts w:ascii="Times New Roman" w:eastAsia="Times New Roman" w:hAnsi="Times New Roman"/>
          <w:b w:val="0"/>
          <w:bCs w:val="0"/>
          <w:color w:val="auto"/>
          <w:sz w:val="24"/>
        </w:rPr>
        <w:t>A nonprofit működést érintő, a taggyűlésről készült jegyzőkönyvbe és határozatba bárki betekinthet, és az azokban foglaltakról az ügyvezető által hitelesített másolatot kérhet.</w:t>
      </w:r>
    </w:p>
    <w:p w:rsidR="00583B68" w:rsidRPr="00583B68" w:rsidRDefault="00583B68" w:rsidP="00A45C35">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283" w:right="-1" w:hanging="283"/>
        <w:jc w:val="both"/>
        <w:rPr>
          <w:rFonts w:ascii="Times New Roman" w:eastAsia="Times New Roman" w:hAnsi="Times New Roman"/>
          <w:b w:val="0"/>
          <w:bCs w:val="0"/>
          <w:color w:val="auto"/>
          <w:sz w:val="24"/>
          <w:szCs w:val="20"/>
        </w:rPr>
      </w:pPr>
    </w:p>
    <w:p w:rsidR="00583B68" w:rsidRPr="00583B68" w:rsidRDefault="00583B68" w:rsidP="00A45C35">
      <w:pPr>
        <w:numPr>
          <w:ilvl w:val="0"/>
          <w:numId w:val="5"/>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A számviteli törvény szerinti beszámoló elfogadásáról hozandó határozatokat kivéve a tagok taggyűlés tartása nélkül is határozhatnak</w:t>
      </w:r>
      <w:r w:rsidRPr="00583B68">
        <w:rPr>
          <w:rFonts w:ascii="Times New Roman" w:eastAsia="Times New Roman" w:hAnsi="Times New Roman"/>
          <w:b w:val="0"/>
          <w:bCs w:val="0"/>
          <w:snapToGrid w:val="0"/>
          <w:color w:val="auto"/>
          <w:sz w:val="24"/>
          <w:szCs w:val="20"/>
        </w:rPr>
        <w:t xml:space="preserve"> a taggyűlés hatáskörébe tartozó ügyekben.</w:t>
      </w:r>
    </w:p>
    <w:p w:rsidR="00583B68" w:rsidRPr="00583B68" w:rsidRDefault="00583B68" w:rsidP="00A45C35">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283" w:right="-1" w:hanging="283"/>
        <w:jc w:val="both"/>
        <w:rPr>
          <w:rFonts w:ascii="Times New Roman" w:eastAsia="Times New Roman" w:hAnsi="Times New Roman"/>
          <w:b w:val="0"/>
          <w:bCs w:val="0"/>
          <w:color w:val="auto"/>
          <w:sz w:val="24"/>
          <w:szCs w:val="20"/>
        </w:rPr>
      </w:pPr>
    </w:p>
    <w:p w:rsidR="00583B68" w:rsidRPr="00583B68" w:rsidRDefault="00583B68" w:rsidP="00A45C35">
      <w:pPr>
        <w:spacing w:line="300" w:lineRule="exact"/>
        <w:ind w:left="283"/>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snapToGrid w:val="0"/>
          <w:color w:val="auto"/>
          <w:sz w:val="24"/>
          <w:szCs w:val="20"/>
        </w:rPr>
        <w:t xml:space="preserve">A taggyűlés tartása nélkül döntésre bocsátott határozat tervezetét írásban és a döntésre legalább nyolc napot biztosítva kell a tagokkal közölni, akik szavazatukat írásban vagy más, döntésük bizonyítására alkalmas módon kell, hogy </w:t>
      </w:r>
      <w:r w:rsidRPr="00583B68">
        <w:rPr>
          <w:rFonts w:ascii="Times New Roman" w:eastAsia="Times New Roman" w:hAnsi="Times New Roman"/>
          <w:b w:val="0"/>
          <w:bCs w:val="0"/>
          <w:color w:val="auto"/>
          <w:sz w:val="24"/>
        </w:rPr>
        <w:t>megküldjék az ügyvezetés részére</w:t>
      </w:r>
      <w:r w:rsidRPr="00583B68">
        <w:rPr>
          <w:rFonts w:ascii="Times New Roman" w:eastAsia="Times New Roman" w:hAnsi="Times New Roman"/>
          <w:b w:val="0"/>
          <w:bCs w:val="0"/>
          <w:snapToGrid w:val="0"/>
          <w:color w:val="auto"/>
          <w:sz w:val="24"/>
          <w:szCs w:val="20"/>
        </w:rPr>
        <w:t>.</w:t>
      </w:r>
    </w:p>
    <w:p w:rsidR="00583B68" w:rsidRPr="00583B68" w:rsidRDefault="00583B68" w:rsidP="00A45C35">
      <w:pPr>
        <w:spacing w:line="300" w:lineRule="exact"/>
        <w:jc w:val="both"/>
        <w:rPr>
          <w:rFonts w:ascii="Times New Roman" w:eastAsia="Times New Roman" w:hAnsi="Times New Roman"/>
          <w:b w:val="0"/>
          <w:bCs w:val="0"/>
          <w:snapToGrid w:val="0"/>
          <w:color w:val="auto"/>
          <w:sz w:val="24"/>
          <w:szCs w:val="20"/>
        </w:rPr>
      </w:pP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 xml:space="preserve">Az ülés tartása nélküli döntéshozatal során a </w:t>
      </w:r>
      <w:proofErr w:type="spellStart"/>
      <w:r w:rsidRPr="00583B68">
        <w:rPr>
          <w:rFonts w:ascii="Times New Roman" w:eastAsia="Times New Roman" w:hAnsi="Times New Roman"/>
          <w:b w:val="0"/>
          <w:bCs w:val="0"/>
          <w:color w:val="auto"/>
          <w:sz w:val="24"/>
        </w:rPr>
        <w:t>Ptk-nak</w:t>
      </w:r>
      <w:proofErr w:type="spellEnd"/>
      <w:r w:rsidRPr="00583B68">
        <w:rPr>
          <w:rFonts w:ascii="Times New Roman" w:eastAsia="Times New Roman" w:hAnsi="Times New Roman"/>
          <w:b w:val="0"/>
          <w:bCs w:val="0"/>
          <w:color w:val="auto"/>
          <w:sz w:val="24"/>
        </w:rPr>
        <w:t xml:space="preserve"> és a társasági szerződésnek a határozatképességre és szavazásra vonatkozó rendelkezéseit azzal az eltéréssel kell alkalmazni, hogy a határozathozatali eljárás akkor eredményes, ha legalább annyi szavazatot megküldenek az ügyvezetés részére, amennyi szavazati jogot képviselő tag jelenléte a határozatképességéhez és a döntéshez szükséges lenne ülés tartása esetén.</w:t>
      </w:r>
    </w:p>
    <w:p w:rsidR="00583B68" w:rsidRPr="00583B68" w:rsidRDefault="00583B68" w:rsidP="00A45C35">
      <w:pPr>
        <w:spacing w:line="300" w:lineRule="exact"/>
        <w:jc w:val="both"/>
        <w:rPr>
          <w:rFonts w:ascii="Times New Roman" w:eastAsia="Times New Roman" w:hAnsi="Times New Roman"/>
          <w:b w:val="0"/>
          <w:bCs w:val="0"/>
          <w:snapToGrid w:val="0"/>
          <w:color w:val="auto"/>
          <w:sz w:val="24"/>
          <w:szCs w:val="20"/>
        </w:rPr>
      </w:pP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 xml:space="preserve">A szavazásra megszabott határidő utolsó napját követő három napon belül - ha valamennyi tag szavazata ezt megelőzően érkezik meg, akkor az utolsó szavazat beérkezésének napjától számított három napon belül - az ügyvezetés megállapítja a szavazás eredményét, és azt további három napon belül közli a tagokkal. A határozathozatal napja a szavazási határidő utolsó napja, ha valamennyi szavazat korábban beérkezik, akkor az utolsó szavazat </w:t>
      </w:r>
      <w:proofErr w:type="gramStart"/>
      <w:r w:rsidRPr="00583B68">
        <w:rPr>
          <w:rFonts w:ascii="Times New Roman" w:eastAsia="Times New Roman" w:hAnsi="Times New Roman"/>
          <w:b w:val="0"/>
          <w:bCs w:val="0"/>
          <w:color w:val="auto"/>
          <w:sz w:val="24"/>
        </w:rPr>
        <w:t>beérkezésének napja</w:t>
      </w:r>
      <w:proofErr w:type="gramEnd"/>
      <w:r w:rsidRPr="00583B68">
        <w:rPr>
          <w:rFonts w:ascii="Times New Roman" w:eastAsia="Times New Roman" w:hAnsi="Times New Roman"/>
          <w:b w:val="0"/>
          <w:bCs w:val="0"/>
          <w:color w:val="auto"/>
          <w:sz w:val="24"/>
        </w:rPr>
        <w:t>.</w:t>
      </w:r>
    </w:p>
    <w:p w:rsidR="00583B68" w:rsidRPr="00583B68" w:rsidRDefault="00583B68" w:rsidP="00A45C35">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283" w:right="-1" w:hanging="283"/>
        <w:jc w:val="both"/>
        <w:rPr>
          <w:rFonts w:ascii="Times New Roman" w:eastAsia="Times New Roman" w:hAnsi="Times New Roman"/>
          <w:b w:val="0"/>
          <w:bCs w:val="0"/>
          <w:color w:val="auto"/>
          <w:sz w:val="24"/>
          <w:szCs w:val="20"/>
        </w:rPr>
      </w:pPr>
    </w:p>
    <w:p w:rsidR="00583B68" w:rsidRPr="00583B68" w:rsidRDefault="00583B68" w:rsidP="00A45C35">
      <w:pPr>
        <w:autoSpaceDE w:val="0"/>
        <w:autoSpaceDN w:val="0"/>
        <w:adjustRightInd w:val="0"/>
        <w:spacing w:line="30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Ha bármely tag az ülés megtartását kívánja, a taggyűlést az ügyvezetésnek össze kell hívnia.</w:t>
      </w:r>
    </w:p>
    <w:p w:rsidR="00583B68" w:rsidRPr="00583B68" w:rsidRDefault="00583B68" w:rsidP="00A45C35">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283" w:right="-1" w:hanging="283"/>
        <w:jc w:val="both"/>
        <w:rPr>
          <w:rFonts w:ascii="Times New Roman" w:eastAsia="Times New Roman" w:hAnsi="Times New Roman"/>
          <w:b w:val="0"/>
          <w:bCs w:val="0"/>
          <w:color w:val="auto"/>
          <w:sz w:val="24"/>
          <w:szCs w:val="20"/>
        </w:rPr>
      </w:pPr>
    </w:p>
    <w:p w:rsidR="00583B68" w:rsidRPr="00583B68" w:rsidRDefault="00583B68" w:rsidP="00A45C35">
      <w:pPr>
        <w:numPr>
          <w:ilvl w:val="0"/>
          <w:numId w:val="5"/>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snapToGrid w:val="0"/>
          <w:color w:val="auto"/>
          <w:sz w:val="24"/>
          <w:szCs w:val="20"/>
        </w:rPr>
        <w:t xml:space="preserve">Az ügyvezető a tagok által hozott határozatokról folyamatos nyilvántartást vezet (határozatok könyve), amelyet a társaság székhelyén vagy telephelyén kell tartani. Az ügyvezetőnek a határozatokat azok meghozatala után haladéktalanul, késedelem nélkül be kell vezetnie a határozatok könyvébe. </w:t>
      </w:r>
    </w:p>
    <w:p w:rsidR="00583B68" w:rsidRPr="00583B68" w:rsidRDefault="00583B68" w:rsidP="00A45C35">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left="283" w:right="-1" w:hanging="283"/>
        <w:jc w:val="both"/>
        <w:rPr>
          <w:rFonts w:ascii="Times New Roman" w:eastAsia="Times New Roman" w:hAnsi="Times New Roman"/>
          <w:b w:val="0"/>
          <w:bCs w:val="0"/>
          <w:color w:val="auto"/>
          <w:sz w:val="24"/>
          <w:szCs w:val="20"/>
        </w:rPr>
      </w:pPr>
    </w:p>
    <w:p w:rsidR="00583B68" w:rsidRPr="00583B68" w:rsidRDefault="00583B68" w:rsidP="00A45C35">
      <w:pPr>
        <w:numPr>
          <w:ilvl w:val="0"/>
          <w:numId w:val="5"/>
        </w:num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A jegyzőkönyvbe és a határozatok könyvébe bármelyik tag betekinthet és az azokban foglaltakról az ügyvezető által hitelesített másolatot kérhet.</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300" w:lineRule="exact"/>
        <w:ind w:right="-1"/>
        <w:jc w:val="both"/>
        <w:rPr>
          <w:rFonts w:ascii="Times New Roman" w:eastAsia="Times New Roman" w:hAnsi="Times New Roman"/>
          <w:b w:val="0"/>
          <w:bCs w:val="0"/>
          <w:color w:val="auto"/>
          <w:sz w:val="22"/>
          <w:szCs w:val="20"/>
        </w:rPr>
      </w:pP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right="-1"/>
        <w:jc w:val="both"/>
        <w:rPr>
          <w:rFonts w:ascii="Times New Roman" w:eastAsia="Times New Roman" w:hAnsi="Times New Roman"/>
          <w:bCs w:val="0"/>
          <w:color w:val="auto"/>
          <w:szCs w:val="20"/>
        </w:rPr>
      </w:pPr>
      <w:r w:rsidRPr="00583B68">
        <w:rPr>
          <w:rFonts w:ascii="Times New Roman" w:eastAsia="Times New Roman" w:hAnsi="Times New Roman"/>
          <w:bCs w:val="0"/>
          <w:color w:val="auto"/>
          <w:szCs w:val="20"/>
        </w:rPr>
        <w:t xml:space="preserve">X. </w:t>
      </w:r>
      <w:proofErr w:type="gramStart"/>
      <w:r w:rsidRPr="00583B68">
        <w:rPr>
          <w:rFonts w:ascii="Times New Roman" w:eastAsia="Times New Roman" w:hAnsi="Times New Roman"/>
          <w:bCs w:val="0"/>
          <w:color w:val="auto"/>
          <w:szCs w:val="20"/>
        </w:rPr>
        <w:t>A</w:t>
      </w:r>
      <w:proofErr w:type="gramEnd"/>
      <w:r w:rsidRPr="00583B68">
        <w:rPr>
          <w:rFonts w:ascii="Times New Roman" w:eastAsia="Times New Roman" w:hAnsi="Times New Roman"/>
          <w:bCs w:val="0"/>
          <w:color w:val="auto"/>
          <w:szCs w:val="20"/>
        </w:rPr>
        <w:t xml:space="preserve"> TÁRSASÁG ÜGYVEZETÉSE.</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right="-1"/>
        <w:jc w:val="both"/>
        <w:rPr>
          <w:rFonts w:ascii="Times New Roman" w:eastAsia="Times New Roman" w:hAnsi="Times New Roman"/>
          <w:b w:val="0"/>
          <w:bCs w:val="0"/>
          <w:color w:val="auto"/>
          <w:sz w:val="22"/>
          <w:szCs w:val="20"/>
        </w:rPr>
      </w:pPr>
    </w:p>
    <w:p w:rsidR="00583B68" w:rsidRPr="00583B68" w:rsidRDefault="00583B68" w:rsidP="00A45C35">
      <w:pPr>
        <w:numPr>
          <w:ilvl w:val="0"/>
          <w:numId w:val="6"/>
        </w:numPr>
        <w:tabs>
          <w:tab w:val="left" w:pos="288"/>
          <w:tab w:val="left" w:pos="1008"/>
          <w:tab w:val="left" w:pos="1728"/>
          <w:tab w:val="left" w:pos="2448"/>
          <w:tab w:val="left" w:pos="3168"/>
          <w:tab w:val="left" w:pos="3888"/>
          <w:tab w:val="left" w:pos="4608"/>
          <w:tab w:val="left" w:pos="5328"/>
          <w:tab w:val="left" w:pos="6048"/>
          <w:tab w:val="left" w:pos="6768"/>
        </w:tabs>
        <w:spacing w:line="240" w:lineRule="exact"/>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 xml:space="preserve">A társaság ügyeinek intézését és a társaság törvényes képviseletét az ügyvezető látja el. </w:t>
      </w:r>
    </w:p>
    <w:p w:rsidR="00583B68" w:rsidRPr="00583B68" w:rsidRDefault="00583B68" w:rsidP="00A45C3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line="240" w:lineRule="exact"/>
        <w:ind w:left="283" w:hanging="283"/>
        <w:jc w:val="both"/>
        <w:rPr>
          <w:rFonts w:ascii="Times New Roman" w:eastAsia="Times New Roman" w:hAnsi="Times New Roman"/>
          <w:b w:val="0"/>
          <w:bCs w:val="0"/>
          <w:color w:val="auto"/>
          <w:sz w:val="24"/>
          <w:szCs w:val="20"/>
        </w:rPr>
      </w:pPr>
    </w:p>
    <w:p w:rsidR="00583B68" w:rsidRPr="00583B68" w:rsidRDefault="00583B68" w:rsidP="00A45C35">
      <w:pPr>
        <w:numPr>
          <w:ilvl w:val="0"/>
          <w:numId w:val="6"/>
        </w:num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pacing w:line="24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 xml:space="preserve">A társaság ügyvezetői: </w:t>
      </w:r>
    </w:p>
    <w:p w:rsidR="00583B68" w:rsidRPr="00583B68" w:rsidRDefault="00583B68" w:rsidP="00A45C35">
      <w:pPr>
        <w:spacing w:after="200" w:line="240" w:lineRule="exact"/>
        <w:ind w:left="720"/>
        <w:contextualSpacing/>
        <w:rPr>
          <w:rFonts w:ascii="Calibri" w:hAnsi="Calibri"/>
          <w:b w:val="0"/>
          <w:bCs w:val="0"/>
          <w:color w:val="auto"/>
          <w:sz w:val="24"/>
          <w:lang w:eastAsia="en-US"/>
        </w:rPr>
      </w:pPr>
    </w:p>
    <w:p w:rsidR="00583B68" w:rsidRPr="00583B68" w:rsidRDefault="00583B68" w:rsidP="00A45C35">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pacing w:line="240" w:lineRule="exact"/>
        <w:ind w:left="283"/>
        <w:jc w:val="both"/>
        <w:rPr>
          <w:rFonts w:ascii="Times New Roman" w:eastAsia="Times New Roman" w:hAnsi="Times New Roman"/>
          <w:b w:val="0"/>
          <w:bCs w:val="0"/>
          <w:color w:val="auto"/>
          <w:sz w:val="24"/>
        </w:rPr>
      </w:pPr>
      <w:proofErr w:type="gramStart"/>
      <w:r w:rsidRPr="00583B68">
        <w:rPr>
          <w:rFonts w:ascii="Times New Roman" w:eastAsia="Times New Roman" w:hAnsi="Times New Roman"/>
          <w:b w:val="0"/>
          <w:bCs w:val="0"/>
          <w:color w:val="auto"/>
          <w:sz w:val="24"/>
        </w:rPr>
        <w:t>a</w:t>
      </w:r>
      <w:proofErr w:type="gramEnd"/>
      <w:r w:rsidRPr="00583B68">
        <w:rPr>
          <w:rFonts w:ascii="Times New Roman" w:eastAsia="Times New Roman" w:hAnsi="Times New Roman"/>
          <w:b w:val="0"/>
          <w:bCs w:val="0"/>
          <w:color w:val="auto"/>
          <w:sz w:val="24"/>
        </w:rPr>
        <w:t xml:space="preserve"> 2016. május 28. </w:t>
      </w:r>
      <w:r w:rsidRPr="00583B68">
        <w:rPr>
          <w:rFonts w:ascii="Times New Roman" w:eastAsia="Times New Roman" w:hAnsi="Times New Roman"/>
          <w:b w:val="0"/>
          <w:color w:val="auto"/>
          <w:sz w:val="24"/>
        </w:rPr>
        <w:t xml:space="preserve">napjától </w:t>
      </w:r>
      <w:r w:rsidRPr="00583B68">
        <w:rPr>
          <w:rFonts w:ascii="Times New Roman" w:eastAsia="Times New Roman" w:hAnsi="Times New Roman"/>
          <w:b w:val="0"/>
          <w:bCs w:val="0"/>
          <w:color w:val="auto"/>
          <w:sz w:val="24"/>
        </w:rPr>
        <w:t xml:space="preserve">2021. január 31. napjáig választott </w:t>
      </w:r>
      <w:proofErr w:type="spellStart"/>
      <w:r w:rsidRPr="00583B68">
        <w:rPr>
          <w:rFonts w:ascii="Times New Roman" w:eastAsia="Times New Roman" w:hAnsi="Times New Roman"/>
          <w:b w:val="0"/>
          <w:bCs w:val="0"/>
          <w:color w:val="auto"/>
          <w:sz w:val="24"/>
        </w:rPr>
        <w:t>Kathy</w:t>
      </w:r>
      <w:proofErr w:type="spellEnd"/>
      <w:r w:rsidRPr="00583B68">
        <w:rPr>
          <w:rFonts w:ascii="Times New Roman" w:eastAsia="Times New Roman" w:hAnsi="Times New Roman"/>
          <w:b w:val="0"/>
          <w:bCs w:val="0"/>
          <w:color w:val="auto"/>
          <w:sz w:val="24"/>
        </w:rPr>
        <w:t xml:space="preserve"> Zsigmond </w:t>
      </w:r>
      <w:r w:rsidRPr="00583B68">
        <w:rPr>
          <w:rFonts w:ascii="Times New Roman" w:eastAsia="Times New Roman" w:hAnsi="Times New Roman"/>
          <w:b w:val="0"/>
          <w:bCs w:val="0"/>
          <w:iCs/>
          <w:color w:val="auto"/>
          <w:sz w:val="24"/>
        </w:rPr>
        <w:t>(an.: Varga Mária,</w:t>
      </w:r>
      <w:r w:rsidRPr="00583B68">
        <w:rPr>
          <w:rFonts w:ascii="Times New Roman" w:eastAsia="Times New Roman" w:hAnsi="Times New Roman"/>
          <w:b w:val="0"/>
          <w:bCs w:val="0"/>
          <w:color w:val="auto"/>
          <w:sz w:val="24"/>
        </w:rPr>
        <w:t xml:space="preserve"> szül: Debrecen, 1961.01.08.</w:t>
      </w:r>
      <w:r w:rsidRPr="00583B68">
        <w:rPr>
          <w:rFonts w:ascii="Times New Roman" w:eastAsia="Times New Roman" w:hAnsi="Times New Roman"/>
          <w:b w:val="0"/>
          <w:bCs w:val="0"/>
          <w:iCs/>
          <w:color w:val="auto"/>
          <w:sz w:val="24"/>
        </w:rPr>
        <w:t>)</w:t>
      </w:r>
      <w:r w:rsidRPr="00583B68">
        <w:rPr>
          <w:rFonts w:ascii="Times New Roman" w:eastAsia="Times New Roman" w:hAnsi="Times New Roman"/>
          <w:b w:val="0"/>
          <w:bCs w:val="0"/>
          <w:color w:val="auto"/>
          <w:sz w:val="24"/>
        </w:rPr>
        <w:t xml:space="preserve"> 4220 Hajdúböszörmény, </w:t>
      </w:r>
      <w:proofErr w:type="spellStart"/>
      <w:r w:rsidRPr="00583B68">
        <w:rPr>
          <w:rFonts w:ascii="Times New Roman" w:eastAsia="Times New Roman" w:hAnsi="Times New Roman"/>
          <w:b w:val="0"/>
          <w:bCs w:val="0"/>
          <w:color w:val="auto"/>
          <w:sz w:val="24"/>
        </w:rPr>
        <w:t>Szilassy</w:t>
      </w:r>
      <w:proofErr w:type="spellEnd"/>
      <w:r w:rsidRPr="00583B68">
        <w:rPr>
          <w:rFonts w:ascii="Times New Roman" w:eastAsia="Times New Roman" w:hAnsi="Times New Roman"/>
          <w:b w:val="0"/>
          <w:bCs w:val="0"/>
          <w:color w:val="auto"/>
          <w:sz w:val="24"/>
        </w:rPr>
        <w:t xml:space="preserve"> János utca 109. alatti lakos.  </w:t>
      </w:r>
    </w:p>
    <w:p w:rsidR="00583B68" w:rsidRPr="00583B68" w:rsidRDefault="00583B68" w:rsidP="00A45C3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line="240" w:lineRule="exact"/>
        <w:ind w:left="283" w:hanging="283"/>
        <w:jc w:val="both"/>
        <w:rPr>
          <w:rFonts w:ascii="Times New Roman" w:eastAsia="Times New Roman" w:hAnsi="Times New Roman"/>
          <w:b w:val="0"/>
          <w:bCs w:val="0"/>
          <w:color w:val="auto"/>
          <w:sz w:val="24"/>
        </w:rPr>
      </w:pPr>
    </w:p>
    <w:p w:rsidR="00583B68" w:rsidRPr="00583B68" w:rsidRDefault="00583B68" w:rsidP="00A45C35">
      <w:pPr>
        <w:numPr>
          <w:ilvl w:val="0"/>
          <w:numId w:val="6"/>
        </w:numPr>
        <w:spacing w:line="240" w:lineRule="exact"/>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snapToGrid w:val="0"/>
          <w:color w:val="auto"/>
          <w:sz w:val="24"/>
          <w:szCs w:val="20"/>
        </w:rPr>
        <w:t>Ügyvezető</w:t>
      </w:r>
      <w:r w:rsidRPr="00583B68">
        <w:rPr>
          <w:rFonts w:ascii="Times New Roman" w:eastAsia="Times New Roman" w:hAnsi="Times New Roman"/>
          <w:b w:val="0"/>
          <w:bCs w:val="0"/>
          <w:color w:val="auto"/>
          <w:sz w:val="24"/>
        </w:rPr>
        <w:t xml:space="preserve"> az a nagykorú személy lehet, akinek cselekvőképességét a tevékenysége ellátásához szükséges körben nem korlátozták.</w:t>
      </w:r>
    </w:p>
    <w:p w:rsidR="00583B68" w:rsidRPr="00583B68" w:rsidRDefault="00583B68" w:rsidP="00A45C35">
      <w:pPr>
        <w:autoSpaceDE w:val="0"/>
        <w:autoSpaceDN w:val="0"/>
        <w:adjustRightInd w:val="0"/>
        <w:spacing w:line="240" w:lineRule="exact"/>
        <w:ind w:left="283"/>
        <w:jc w:val="both"/>
        <w:rPr>
          <w:rFonts w:ascii="Times New Roman" w:eastAsia="Times New Roman" w:hAnsi="Times New Roman"/>
          <w:b w:val="0"/>
          <w:bCs w:val="0"/>
          <w:color w:val="auto"/>
          <w:sz w:val="24"/>
        </w:rPr>
      </w:pPr>
    </w:p>
    <w:p w:rsidR="00583B68" w:rsidRPr="00583B68" w:rsidRDefault="00583B68" w:rsidP="00A45C35">
      <w:pPr>
        <w:autoSpaceDE w:val="0"/>
        <w:autoSpaceDN w:val="0"/>
        <w:adjustRightInd w:val="0"/>
        <w:spacing w:line="24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 xml:space="preserve">Az </w:t>
      </w:r>
      <w:r w:rsidRPr="00583B68">
        <w:rPr>
          <w:rFonts w:ascii="Times New Roman" w:eastAsia="Times New Roman" w:hAnsi="Times New Roman"/>
          <w:b w:val="0"/>
          <w:bCs w:val="0"/>
          <w:snapToGrid w:val="0"/>
          <w:color w:val="auto"/>
          <w:sz w:val="24"/>
          <w:szCs w:val="20"/>
        </w:rPr>
        <w:t>ügyvezető</w:t>
      </w:r>
      <w:r w:rsidRPr="00583B68">
        <w:rPr>
          <w:rFonts w:ascii="Times New Roman" w:eastAsia="Times New Roman" w:hAnsi="Times New Roman"/>
          <w:b w:val="0"/>
          <w:bCs w:val="0"/>
          <w:color w:val="auto"/>
          <w:sz w:val="24"/>
        </w:rPr>
        <w:t xml:space="preserve"> ügyvezetési feladatait személyesen köteles ellátni.</w:t>
      </w:r>
    </w:p>
    <w:p w:rsidR="00583B68" w:rsidRPr="00583B68" w:rsidRDefault="00583B68" w:rsidP="00A45C35">
      <w:pPr>
        <w:autoSpaceDE w:val="0"/>
        <w:autoSpaceDN w:val="0"/>
        <w:adjustRightInd w:val="0"/>
        <w:spacing w:line="240" w:lineRule="exact"/>
        <w:ind w:left="283"/>
        <w:jc w:val="both"/>
        <w:rPr>
          <w:rFonts w:ascii="Times New Roman" w:eastAsia="Times New Roman" w:hAnsi="Times New Roman"/>
          <w:b w:val="0"/>
          <w:bCs w:val="0"/>
          <w:color w:val="auto"/>
          <w:sz w:val="24"/>
        </w:rPr>
      </w:pPr>
    </w:p>
    <w:p w:rsidR="00583B68" w:rsidRPr="00583B68" w:rsidRDefault="00583B68" w:rsidP="00A45C35">
      <w:pPr>
        <w:autoSpaceDE w:val="0"/>
        <w:autoSpaceDN w:val="0"/>
        <w:adjustRightInd w:val="0"/>
        <w:spacing w:line="24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 xml:space="preserve">Nem lehet az </w:t>
      </w:r>
      <w:r w:rsidRPr="00583B68">
        <w:rPr>
          <w:rFonts w:ascii="Times New Roman" w:eastAsia="Times New Roman" w:hAnsi="Times New Roman"/>
          <w:b w:val="0"/>
          <w:bCs w:val="0"/>
          <w:snapToGrid w:val="0"/>
          <w:color w:val="auto"/>
          <w:sz w:val="24"/>
          <w:szCs w:val="20"/>
        </w:rPr>
        <w:t>ügyvezető</w:t>
      </w:r>
      <w:r w:rsidRPr="00583B68">
        <w:rPr>
          <w:rFonts w:ascii="Times New Roman" w:eastAsia="Times New Roman" w:hAnsi="Times New Roman"/>
          <w:b w:val="0"/>
          <w:bCs w:val="0"/>
          <w:color w:val="auto"/>
          <w:sz w:val="24"/>
        </w:rPr>
        <w:t xml:space="preserve"> az, akit bűncselekmény elkövetése miatt jogerősen szabadságvesztés büntetésre ítéltek, amíg a büntetett előélethez fűződő hátrányos következmények alól nem mentesült.</w:t>
      </w:r>
    </w:p>
    <w:p w:rsidR="00583B68" w:rsidRPr="00583B68" w:rsidRDefault="00583B68" w:rsidP="00A45C35">
      <w:pPr>
        <w:autoSpaceDE w:val="0"/>
        <w:autoSpaceDN w:val="0"/>
        <w:adjustRightInd w:val="0"/>
        <w:spacing w:line="240" w:lineRule="exact"/>
        <w:ind w:left="283"/>
        <w:jc w:val="both"/>
        <w:rPr>
          <w:rFonts w:ascii="Times New Roman" w:eastAsia="Times New Roman" w:hAnsi="Times New Roman"/>
          <w:b w:val="0"/>
          <w:bCs w:val="0"/>
          <w:color w:val="auto"/>
          <w:sz w:val="24"/>
        </w:rPr>
      </w:pPr>
    </w:p>
    <w:p w:rsidR="00583B68" w:rsidRPr="00583B68" w:rsidRDefault="00583B68" w:rsidP="00A45C35">
      <w:pPr>
        <w:autoSpaceDE w:val="0"/>
        <w:autoSpaceDN w:val="0"/>
        <w:adjustRightInd w:val="0"/>
        <w:spacing w:line="24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 xml:space="preserve">Nem lehet </w:t>
      </w:r>
      <w:r w:rsidRPr="00583B68">
        <w:rPr>
          <w:rFonts w:ascii="Times New Roman" w:eastAsia="Times New Roman" w:hAnsi="Times New Roman"/>
          <w:b w:val="0"/>
          <w:bCs w:val="0"/>
          <w:snapToGrid w:val="0"/>
          <w:color w:val="auto"/>
          <w:sz w:val="24"/>
          <w:szCs w:val="20"/>
        </w:rPr>
        <w:t>ügyvezető</w:t>
      </w:r>
      <w:r w:rsidRPr="00583B68">
        <w:rPr>
          <w:rFonts w:ascii="Times New Roman" w:eastAsia="Times New Roman" w:hAnsi="Times New Roman"/>
          <w:b w:val="0"/>
          <w:bCs w:val="0"/>
          <w:color w:val="auto"/>
          <w:sz w:val="24"/>
        </w:rPr>
        <w:t xml:space="preserve"> az, akit e foglalkozástól jogerősen eltiltottak. Akit valamely foglalkozástól jogerős bírói ítélettel eltiltottak, az eltiltás hatálya alatt az ítéletben megjelölt tevékenységet folytató jogi </w:t>
      </w:r>
      <w:proofErr w:type="gramStart"/>
      <w:r w:rsidRPr="00583B68">
        <w:rPr>
          <w:rFonts w:ascii="Times New Roman" w:eastAsia="Times New Roman" w:hAnsi="Times New Roman"/>
          <w:b w:val="0"/>
          <w:bCs w:val="0"/>
          <w:color w:val="auto"/>
          <w:sz w:val="24"/>
        </w:rPr>
        <w:t>személy vezető</w:t>
      </w:r>
      <w:proofErr w:type="gramEnd"/>
      <w:r w:rsidRPr="00583B68">
        <w:rPr>
          <w:rFonts w:ascii="Times New Roman" w:eastAsia="Times New Roman" w:hAnsi="Times New Roman"/>
          <w:b w:val="0"/>
          <w:bCs w:val="0"/>
          <w:color w:val="auto"/>
          <w:sz w:val="24"/>
        </w:rPr>
        <w:t xml:space="preserve"> tisztségviselője nem lehet.</w:t>
      </w:r>
    </w:p>
    <w:p w:rsidR="00583B68" w:rsidRPr="00583B68" w:rsidRDefault="00583B68" w:rsidP="00A45C35">
      <w:pPr>
        <w:autoSpaceDE w:val="0"/>
        <w:autoSpaceDN w:val="0"/>
        <w:adjustRightInd w:val="0"/>
        <w:spacing w:line="24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Az eltiltást kimondó határozatban megszabott időtartamig nem lehet vezető tisztségviselő az, akit eltiltottak a vezető tisztségviselői tevékenységtől.</w:t>
      </w:r>
    </w:p>
    <w:p w:rsidR="00583B68" w:rsidRPr="00583B68" w:rsidRDefault="00583B68" w:rsidP="00A45C35">
      <w:pPr>
        <w:spacing w:line="240" w:lineRule="exact"/>
        <w:ind w:left="283"/>
        <w:jc w:val="both"/>
        <w:rPr>
          <w:rFonts w:ascii="Times New Roman" w:eastAsia="Times New Roman" w:hAnsi="Times New Roman"/>
          <w:b w:val="0"/>
          <w:bCs w:val="0"/>
          <w:snapToGrid w:val="0"/>
          <w:color w:val="auto"/>
          <w:sz w:val="24"/>
          <w:szCs w:val="20"/>
        </w:rPr>
      </w:pPr>
    </w:p>
    <w:p w:rsidR="00583B68" w:rsidRPr="00583B68" w:rsidRDefault="00583B68" w:rsidP="00A45C35">
      <w:pPr>
        <w:spacing w:line="240" w:lineRule="exact"/>
        <w:ind w:left="283"/>
        <w:jc w:val="both"/>
        <w:rPr>
          <w:rFonts w:ascii="Times New Roman" w:eastAsia="Times New Roman" w:hAnsi="Times New Roman"/>
          <w:b w:val="0"/>
          <w:bCs w:val="0"/>
          <w:snapToGrid w:val="0"/>
          <w:color w:val="auto"/>
          <w:sz w:val="24"/>
        </w:rPr>
      </w:pPr>
      <w:r w:rsidRPr="00583B68">
        <w:rPr>
          <w:rFonts w:ascii="Times New Roman" w:eastAsia="Times New Roman" w:hAnsi="Times New Roman"/>
          <w:b w:val="0"/>
          <w:bCs w:val="0"/>
          <w:color w:val="auto"/>
          <w:sz w:val="24"/>
        </w:rPr>
        <w:t xml:space="preserve">Közhasznú szervezet megszűnését követő három évig nem lehet a társaság ügyvezetője az a személy, aki olyan közhasznú </w:t>
      </w:r>
      <w:proofErr w:type="gramStart"/>
      <w:r w:rsidRPr="00583B68">
        <w:rPr>
          <w:rFonts w:ascii="Times New Roman" w:eastAsia="Times New Roman" w:hAnsi="Times New Roman"/>
          <w:b w:val="0"/>
          <w:bCs w:val="0"/>
          <w:color w:val="auto"/>
          <w:sz w:val="24"/>
        </w:rPr>
        <w:t>szervezet vezető</w:t>
      </w:r>
      <w:proofErr w:type="gramEnd"/>
      <w:r w:rsidRPr="00583B68">
        <w:rPr>
          <w:rFonts w:ascii="Times New Roman" w:eastAsia="Times New Roman" w:hAnsi="Times New Roman"/>
          <w:b w:val="0"/>
          <w:bCs w:val="0"/>
          <w:color w:val="auto"/>
          <w:sz w:val="24"/>
        </w:rPr>
        <w:t xml:space="preserve"> tisztségviselője volt – annak megszűnését megelőző két évben legalább egy évig –, </w:t>
      </w:r>
    </w:p>
    <w:p w:rsidR="00583B68" w:rsidRPr="00583B68" w:rsidRDefault="00583B68" w:rsidP="00A45C35">
      <w:pPr>
        <w:autoSpaceDE w:val="0"/>
        <w:autoSpaceDN w:val="0"/>
        <w:adjustRightInd w:val="0"/>
        <w:spacing w:line="240" w:lineRule="exact"/>
        <w:ind w:left="283"/>
        <w:rPr>
          <w:rFonts w:ascii="Times New Roman" w:eastAsia="Times New Roman" w:hAnsi="Times New Roman"/>
          <w:b w:val="0"/>
          <w:bCs w:val="0"/>
          <w:color w:val="auto"/>
          <w:sz w:val="24"/>
        </w:rPr>
      </w:pPr>
      <w:proofErr w:type="gramStart"/>
      <w:r w:rsidRPr="00583B68">
        <w:rPr>
          <w:rFonts w:ascii="Times New Roman" w:eastAsia="Times New Roman" w:hAnsi="Times New Roman"/>
          <w:b w:val="0"/>
          <w:bCs w:val="0"/>
          <w:i/>
          <w:color w:val="auto"/>
          <w:sz w:val="24"/>
        </w:rPr>
        <w:t>a</w:t>
      </w:r>
      <w:proofErr w:type="gramEnd"/>
      <w:r w:rsidRPr="00583B68">
        <w:rPr>
          <w:rFonts w:ascii="Times New Roman" w:eastAsia="Times New Roman" w:hAnsi="Times New Roman"/>
          <w:b w:val="0"/>
          <w:bCs w:val="0"/>
          <w:i/>
          <w:color w:val="auto"/>
          <w:sz w:val="24"/>
        </w:rPr>
        <w:t>)</w:t>
      </w:r>
      <w:r w:rsidRPr="00583B68">
        <w:rPr>
          <w:rFonts w:ascii="Times New Roman" w:eastAsia="Times New Roman" w:hAnsi="Times New Roman"/>
          <w:b w:val="0"/>
          <w:bCs w:val="0"/>
          <w:color w:val="auto"/>
          <w:sz w:val="24"/>
        </w:rPr>
        <w:t xml:space="preserve"> amely jogutód nélkül szűnt meg úgy, hogy az állami adó- és vámhatóságnál nyilvántartott adó- és vámtartozását nem egyenlítette ki,</w:t>
      </w:r>
    </w:p>
    <w:p w:rsidR="00583B68" w:rsidRPr="00583B68" w:rsidRDefault="00583B68" w:rsidP="00A45C35">
      <w:pPr>
        <w:autoSpaceDE w:val="0"/>
        <w:autoSpaceDN w:val="0"/>
        <w:adjustRightInd w:val="0"/>
        <w:spacing w:line="240" w:lineRule="exact"/>
        <w:ind w:firstLine="283"/>
        <w:rPr>
          <w:rFonts w:ascii="Times New Roman" w:eastAsia="Times New Roman" w:hAnsi="Times New Roman"/>
          <w:b w:val="0"/>
          <w:bCs w:val="0"/>
          <w:color w:val="auto"/>
          <w:sz w:val="24"/>
        </w:rPr>
      </w:pPr>
      <w:r w:rsidRPr="00583B68">
        <w:rPr>
          <w:rFonts w:ascii="Times New Roman" w:eastAsia="Times New Roman" w:hAnsi="Times New Roman"/>
          <w:b w:val="0"/>
          <w:bCs w:val="0"/>
          <w:i/>
          <w:color w:val="auto"/>
          <w:sz w:val="24"/>
        </w:rPr>
        <w:t>b)</w:t>
      </w:r>
      <w:r w:rsidRPr="00583B68">
        <w:rPr>
          <w:rFonts w:ascii="Times New Roman" w:eastAsia="Times New Roman" w:hAnsi="Times New Roman"/>
          <w:b w:val="0"/>
          <w:bCs w:val="0"/>
          <w:color w:val="auto"/>
          <w:sz w:val="24"/>
        </w:rPr>
        <w:t xml:space="preserve"> amellyel szemben az állami adó- és vámhatóság jelentős összegű adóhiányt tárt fel,</w:t>
      </w:r>
    </w:p>
    <w:p w:rsidR="00583B68" w:rsidRPr="00583B68" w:rsidRDefault="00583B68" w:rsidP="00A45C35">
      <w:pPr>
        <w:autoSpaceDE w:val="0"/>
        <w:autoSpaceDN w:val="0"/>
        <w:adjustRightInd w:val="0"/>
        <w:spacing w:line="240" w:lineRule="exact"/>
        <w:ind w:left="283"/>
        <w:rPr>
          <w:rFonts w:ascii="Times New Roman" w:eastAsia="Times New Roman" w:hAnsi="Times New Roman"/>
          <w:b w:val="0"/>
          <w:bCs w:val="0"/>
          <w:color w:val="auto"/>
          <w:sz w:val="24"/>
        </w:rPr>
      </w:pPr>
      <w:r w:rsidRPr="00583B68">
        <w:rPr>
          <w:rFonts w:ascii="Times New Roman" w:eastAsia="Times New Roman" w:hAnsi="Times New Roman"/>
          <w:b w:val="0"/>
          <w:bCs w:val="0"/>
          <w:i/>
          <w:color w:val="auto"/>
          <w:sz w:val="24"/>
        </w:rPr>
        <w:t>c)</w:t>
      </w:r>
      <w:r w:rsidRPr="00583B68">
        <w:rPr>
          <w:rFonts w:ascii="Times New Roman" w:eastAsia="Times New Roman" w:hAnsi="Times New Roman"/>
          <w:b w:val="0"/>
          <w:bCs w:val="0"/>
          <w:color w:val="auto"/>
          <w:sz w:val="24"/>
        </w:rPr>
        <w:t xml:space="preserve"> amellyel szemben az állami adó- és vámhatóság üzletlezárás intézkedést alkalmazott, vagy üzletlezárást helyettesítő bírságot szabott ki,</w:t>
      </w:r>
    </w:p>
    <w:p w:rsidR="00583B68" w:rsidRPr="00583B68" w:rsidRDefault="00583B68" w:rsidP="00A45C35">
      <w:pPr>
        <w:autoSpaceDE w:val="0"/>
        <w:autoSpaceDN w:val="0"/>
        <w:adjustRightInd w:val="0"/>
        <w:spacing w:line="240" w:lineRule="exact"/>
        <w:ind w:left="283"/>
        <w:rPr>
          <w:rFonts w:ascii="Times New Roman" w:eastAsia="Times New Roman" w:hAnsi="Times New Roman"/>
          <w:b w:val="0"/>
          <w:bCs w:val="0"/>
          <w:color w:val="auto"/>
          <w:sz w:val="24"/>
        </w:rPr>
      </w:pPr>
      <w:r w:rsidRPr="00583B68">
        <w:rPr>
          <w:rFonts w:ascii="Times New Roman" w:eastAsia="Times New Roman" w:hAnsi="Times New Roman"/>
          <w:b w:val="0"/>
          <w:bCs w:val="0"/>
          <w:i/>
          <w:color w:val="auto"/>
          <w:sz w:val="24"/>
        </w:rPr>
        <w:t>d)</w:t>
      </w:r>
      <w:r w:rsidRPr="00583B68">
        <w:rPr>
          <w:rFonts w:ascii="Times New Roman" w:eastAsia="Times New Roman" w:hAnsi="Times New Roman"/>
          <w:b w:val="0"/>
          <w:bCs w:val="0"/>
          <w:color w:val="auto"/>
          <w:sz w:val="24"/>
        </w:rPr>
        <w:t xml:space="preserve"> amelynek adószámát az állami adó- és vámhatóság az adózás rendjéről szóló törvény szerint felfüggesztette, illetőleg törölte.</w:t>
      </w:r>
    </w:p>
    <w:p w:rsidR="00583B68" w:rsidRPr="00583B68" w:rsidRDefault="00583B68" w:rsidP="00A45C35">
      <w:pPr>
        <w:spacing w:line="240" w:lineRule="exact"/>
        <w:ind w:left="283"/>
        <w:jc w:val="both"/>
        <w:rPr>
          <w:rFonts w:ascii="Times New Roman" w:eastAsia="Times New Roman" w:hAnsi="Times New Roman"/>
          <w:b w:val="0"/>
          <w:bCs w:val="0"/>
          <w:snapToGrid w:val="0"/>
          <w:color w:val="auto"/>
          <w:sz w:val="24"/>
          <w:szCs w:val="20"/>
        </w:rPr>
      </w:pPr>
    </w:p>
    <w:p w:rsidR="00583B68" w:rsidRPr="00583B68" w:rsidRDefault="00583B68" w:rsidP="00A45C35">
      <w:pPr>
        <w:numPr>
          <w:ilvl w:val="0"/>
          <w:numId w:val="6"/>
        </w:numPr>
        <w:spacing w:line="240" w:lineRule="exact"/>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snapToGrid w:val="0"/>
          <w:color w:val="auto"/>
          <w:sz w:val="24"/>
          <w:szCs w:val="20"/>
        </w:rPr>
        <w:t>Az ügyvezetői megbízás az érintett személy általi elfogadással jön létre. Az ügyvezető újraválasztható és a taggyűlés által bármikor, indokolási kötelezettség nélkül visszahívható.</w:t>
      </w:r>
    </w:p>
    <w:p w:rsidR="00583B68" w:rsidRPr="00583B68" w:rsidRDefault="00583B68" w:rsidP="00A45C35">
      <w:pPr>
        <w:spacing w:line="240" w:lineRule="exact"/>
        <w:jc w:val="both"/>
        <w:rPr>
          <w:rFonts w:ascii="Times New Roman" w:eastAsia="Times New Roman" w:hAnsi="Times New Roman"/>
          <w:b w:val="0"/>
          <w:bCs w:val="0"/>
          <w:snapToGrid w:val="0"/>
          <w:color w:val="auto"/>
          <w:sz w:val="24"/>
          <w:szCs w:val="20"/>
        </w:rPr>
      </w:pPr>
    </w:p>
    <w:p w:rsidR="00583B68" w:rsidRPr="00583B68" w:rsidRDefault="00583B68" w:rsidP="00A45C35">
      <w:pPr>
        <w:spacing w:line="240" w:lineRule="exact"/>
        <w:ind w:left="283"/>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snapToGrid w:val="0"/>
          <w:color w:val="auto"/>
          <w:sz w:val="24"/>
          <w:szCs w:val="20"/>
        </w:rPr>
        <w:t>Az ügyvezető az ezen megbízás elfogadásától számított tizenöt napon belül azokat a társaságokat, ahol már vezető tisztségviselő vagy felügyelőbizottsági tag, írásban tájékoztatni köteles.</w:t>
      </w:r>
    </w:p>
    <w:p w:rsidR="00583B68" w:rsidRPr="00583B68" w:rsidRDefault="00583B68" w:rsidP="00A45C35">
      <w:pPr>
        <w:spacing w:line="240" w:lineRule="exact"/>
        <w:jc w:val="both"/>
        <w:rPr>
          <w:rFonts w:ascii="Times New Roman" w:eastAsia="Times New Roman" w:hAnsi="Times New Roman"/>
          <w:b w:val="0"/>
          <w:bCs w:val="0"/>
          <w:color w:val="auto"/>
          <w:sz w:val="24"/>
          <w:szCs w:val="20"/>
        </w:rPr>
      </w:pPr>
    </w:p>
    <w:p w:rsidR="00583B68" w:rsidRPr="00583B68" w:rsidRDefault="00583B68" w:rsidP="00A45C35">
      <w:pPr>
        <w:numPr>
          <w:ilvl w:val="0"/>
          <w:numId w:val="6"/>
        </w:numPr>
        <w:spacing w:line="240" w:lineRule="exact"/>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color w:val="auto"/>
          <w:sz w:val="24"/>
        </w:rPr>
        <w:t>Az ügyvezető - a nyilvánosan működő részvénytársaság részvénye kivételével - nem szerezhet társasági részesedést, és nem lehet vezető tisztségviselő olyan gazdasági társaságban, amely főtevékenységként ugyanolyan gazdasági tevékenységet folytat, mint az a társaság, amelyben vezető tisztségviselő. Ha az ügyvezető új vezető tisztségviselői megbízást fogad el, a tisztség elfogadásától számított tizenöt napon belül köteles e tényről értesíteni azokat a társaságokat, ahol már vezető tisztségviselő vagy felügyelőbizottsági tag.</w:t>
      </w:r>
    </w:p>
    <w:p w:rsidR="00583B68" w:rsidRPr="00583B68" w:rsidRDefault="00583B68" w:rsidP="00A45C35">
      <w:pPr>
        <w:spacing w:line="240" w:lineRule="exact"/>
        <w:ind w:left="283"/>
        <w:jc w:val="both"/>
        <w:rPr>
          <w:rFonts w:ascii="Times New Roman" w:eastAsia="Times New Roman" w:hAnsi="Times New Roman"/>
          <w:b w:val="0"/>
          <w:bCs w:val="0"/>
          <w:snapToGrid w:val="0"/>
          <w:color w:val="auto"/>
          <w:sz w:val="24"/>
        </w:rPr>
      </w:pPr>
    </w:p>
    <w:p w:rsidR="00583B68" w:rsidRPr="00583B68" w:rsidRDefault="00583B68" w:rsidP="00A45C35">
      <w:pPr>
        <w:numPr>
          <w:ilvl w:val="12"/>
          <w:numId w:val="0"/>
        </w:numPr>
        <w:spacing w:line="24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Az ügyvezető és hozzátartozója - a mindennapi élet szokásos ügyletei kivételével - nem köthet saját nevében vagy saját javára a gazdasági társaság főtevékenysége körébe tartozó szerződéseket.</w:t>
      </w:r>
    </w:p>
    <w:p w:rsidR="00583B68" w:rsidRPr="00583B68" w:rsidRDefault="00583B68" w:rsidP="00A45C35">
      <w:pPr>
        <w:numPr>
          <w:ilvl w:val="12"/>
          <w:numId w:val="0"/>
        </w:numPr>
        <w:spacing w:line="240" w:lineRule="exact"/>
        <w:ind w:left="283" w:hanging="283"/>
        <w:jc w:val="both"/>
        <w:rPr>
          <w:rFonts w:ascii="Times New Roman" w:eastAsia="Times New Roman" w:hAnsi="Times New Roman"/>
          <w:b w:val="0"/>
          <w:bCs w:val="0"/>
          <w:color w:val="auto"/>
          <w:sz w:val="24"/>
          <w:szCs w:val="20"/>
        </w:rPr>
      </w:pPr>
    </w:p>
    <w:p w:rsidR="00583B68" w:rsidRPr="00583B68" w:rsidRDefault="00583B68" w:rsidP="00A45C35">
      <w:pPr>
        <w:numPr>
          <w:ilvl w:val="0"/>
          <w:numId w:val="6"/>
        </w:numPr>
        <w:tabs>
          <w:tab w:val="left" w:pos="288"/>
          <w:tab w:val="left" w:pos="1008"/>
          <w:tab w:val="left" w:pos="1728"/>
          <w:tab w:val="left" w:pos="2448"/>
          <w:tab w:val="left" w:pos="3168"/>
          <w:tab w:val="left" w:pos="3888"/>
          <w:tab w:val="left" w:pos="4608"/>
          <w:tab w:val="left" w:pos="5328"/>
          <w:tab w:val="left" w:pos="6048"/>
          <w:tab w:val="left" w:pos="6768"/>
        </w:tabs>
        <w:spacing w:line="240" w:lineRule="exact"/>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snapToGrid w:val="0"/>
          <w:color w:val="auto"/>
          <w:sz w:val="24"/>
          <w:szCs w:val="20"/>
        </w:rPr>
        <w:t xml:space="preserve">A társaság ügyvezetését az ügyvezető látja el. Ügyvezetésnek minősül a társaság irányításával összefüggésben szükséges mindazon döntések meghozatala, amelyek törvény vagy a társasági szerződés alapján nem tartoznak a társaság legfőbb szervének vagy más társasági szervnek a hatáskörébe. </w:t>
      </w:r>
      <w:r w:rsidRPr="00583B68">
        <w:rPr>
          <w:rFonts w:ascii="Times New Roman" w:eastAsia="Times New Roman" w:hAnsi="Times New Roman"/>
          <w:b w:val="0"/>
          <w:bCs w:val="0"/>
          <w:color w:val="auto"/>
          <w:sz w:val="24"/>
          <w:szCs w:val="20"/>
        </w:rPr>
        <w:t>Az ügyvezető feladatát képezi különösen:</w:t>
      </w:r>
    </w:p>
    <w:p w:rsidR="00583B68" w:rsidRPr="00583B68" w:rsidRDefault="00583B68" w:rsidP="00A45C3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line="240" w:lineRule="exact"/>
        <w:ind w:left="283" w:hanging="283"/>
        <w:jc w:val="both"/>
        <w:rPr>
          <w:rFonts w:ascii="Times New Roman" w:eastAsia="Times New Roman" w:hAnsi="Times New Roman"/>
          <w:b w:val="0"/>
          <w:bCs w:val="0"/>
          <w:color w:val="auto"/>
          <w:sz w:val="24"/>
          <w:szCs w:val="20"/>
        </w:rPr>
      </w:pPr>
    </w:p>
    <w:p w:rsidR="00583B68" w:rsidRPr="00583B68" w:rsidRDefault="00583B68" w:rsidP="00A45C35">
      <w:pPr>
        <w:numPr>
          <w:ilvl w:val="0"/>
          <w:numId w:val="3"/>
        </w:numPr>
        <w:spacing w:line="240" w:lineRule="exact"/>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a társaság alapításának, a társasági szerződés módosításának, a cégjegyzékbe bejegyzett jogoknak, tényeknek és adatoknak és ezek változásának, valamint törvényben előírt más adatoknak a cégbírósági bejelentése,</w:t>
      </w:r>
    </w:p>
    <w:p w:rsidR="00583B68" w:rsidRPr="00583B68" w:rsidRDefault="00583B68" w:rsidP="00A45C35">
      <w:pPr>
        <w:numPr>
          <w:ilvl w:val="0"/>
          <w:numId w:val="3"/>
        </w:numPr>
        <w:spacing w:line="240" w:lineRule="exact"/>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a társaság tagjairól nyilvántartás (tagjegyzék) vezetése, a változások átvezetése, és a hatályos tagjegyzék cégbírósághoz történő benyújtása,</w:t>
      </w:r>
    </w:p>
    <w:p w:rsidR="00583B68" w:rsidRPr="00583B68" w:rsidRDefault="00583B68" w:rsidP="00A45C35">
      <w:pPr>
        <w:numPr>
          <w:ilvl w:val="0"/>
          <w:numId w:val="3"/>
        </w:numPr>
        <w:tabs>
          <w:tab w:val="left" w:pos="288"/>
          <w:tab w:val="left" w:pos="1008"/>
          <w:tab w:val="left" w:pos="1728"/>
          <w:tab w:val="left" w:pos="2448"/>
          <w:tab w:val="left" w:pos="3168"/>
          <w:tab w:val="left" w:pos="3888"/>
          <w:tab w:val="left" w:pos="4608"/>
          <w:tab w:val="left" w:pos="5328"/>
          <w:tab w:val="left" w:pos="6048"/>
          <w:tab w:val="left" w:pos="6768"/>
        </w:tabs>
        <w:spacing w:line="240" w:lineRule="exact"/>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a társaság tevékenységének irányítása, szervezése, a működéshez szükséges technikai és személyi feltételek biztosítása,</w:t>
      </w:r>
    </w:p>
    <w:p w:rsidR="00583B68" w:rsidRPr="00583B68" w:rsidRDefault="00583B68" w:rsidP="00A45C35">
      <w:pPr>
        <w:numPr>
          <w:ilvl w:val="0"/>
          <w:numId w:val="3"/>
        </w:numPr>
        <w:tabs>
          <w:tab w:val="left" w:pos="288"/>
          <w:tab w:val="left" w:pos="1008"/>
          <w:tab w:val="left" w:pos="1728"/>
          <w:tab w:val="left" w:pos="2448"/>
          <w:tab w:val="left" w:pos="3168"/>
          <w:tab w:val="left" w:pos="3888"/>
          <w:tab w:val="left" w:pos="4608"/>
          <w:tab w:val="left" w:pos="5328"/>
          <w:tab w:val="left" w:pos="6048"/>
          <w:tab w:val="left" w:pos="6768"/>
        </w:tabs>
        <w:spacing w:line="240" w:lineRule="exact"/>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a társaság célkitűzéseinek, vállalkozási projektjeinek kidolgozása,</w:t>
      </w:r>
    </w:p>
    <w:p w:rsidR="00583B68" w:rsidRPr="00583B68" w:rsidRDefault="00583B68" w:rsidP="00A45C35">
      <w:pPr>
        <w:numPr>
          <w:ilvl w:val="0"/>
          <w:numId w:val="3"/>
        </w:numPr>
        <w:tabs>
          <w:tab w:val="left" w:pos="288"/>
          <w:tab w:val="left" w:pos="1008"/>
          <w:tab w:val="left" w:pos="1728"/>
          <w:tab w:val="left" w:pos="2448"/>
          <w:tab w:val="left" w:pos="3168"/>
          <w:tab w:val="left" w:pos="3888"/>
          <w:tab w:val="left" w:pos="4608"/>
          <w:tab w:val="left" w:pos="5328"/>
          <w:tab w:val="left" w:pos="6048"/>
          <w:tab w:val="left" w:pos="6768"/>
        </w:tabs>
        <w:spacing w:line="240" w:lineRule="exact"/>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a társaság pénzügyi-számviteli, adózási, társadalombiztosítási- és egyéb kötelezettségei teljesítéséről, továbbá a szükséges nyilvántartások vezetéséről történő gondoskodás,</w:t>
      </w:r>
    </w:p>
    <w:p w:rsidR="00583B68" w:rsidRPr="00583B68" w:rsidRDefault="00583B68" w:rsidP="00A45C35">
      <w:pPr>
        <w:numPr>
          <w:ilvl w:val="0"/>
          <w:numId w:val="3"/>
        </w:numPr>
        <w:tabs>
          <w:tab w:val="left" w:pos="288"/>
          <w:tab w:val="left" w:pos="1008"/>
          <w:tab w:val="left" w:pos="1728"/>
          <w:tab w:val="left" w:pos="2448"/>
          <w:tab w:val="left" w:pos="3168"/>
          <w:tab w:val="left" w:pos="3888"/>
          <w:tab w:val="left" w:pos="4608"/>
          <w:tab w:val="left" w:pos="5328"/>
          <w:tab w:val="left" w:pos="6048"/>
          <w:tab w:val="left" w:pos="6768"/>
        </w:tabs>
        <w:spacing w:line="240" w:lineRule="exact"/>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az éves beszámoló elkészítése illetve elkészíttetése,</w:t>
      </w:r>
    </w:p>
    <w:p w:rsidR="00583B68" w:rsidRPr="00583B68" w:rsidRDefault="00583B68" w:rsidP="00A45C35">
      <w:pPr>
        <w:numPr>
          <w:ilvl w:val="0"/>
          <w:numId w:val="3"/>
        </w:numPr>
        <w:tabs>
          <w:tab w:val="left" w:pos="288"/>
          <w:tab w:val="left" w:pos="1008"/>
          <w:tab w:val="left" w:pos="1728"/>
          <w:tab w:val="left" w:pos="2448"/>
          <w:tab w:val="left" w:pos="3168"/>
          <w:tab w:val="left" w:pos="3888"/>
          <w:tab w:val="left" w:pos="4608"/>
          <w:tab w:val="left" w:pos="5328"/>
          <w:tab w:val="left" w:pos="6048"/>
          <w:tab w:val="left" w:pos="6768"/>
        </w:tabs>
        <w:spacing w:line="240" w:lineRule="exact"/>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 xml:space="preserve">munkáltatói jogok gyakorlása a társaság munkavállalóival szemben,  </w:t>
      </w:r>
    </w:p>
    <w:p w:rsidR="00583B68" w:rsidRPr="00583B68" w:rsidRDefault="00583B68" w:rsidP="00A45C35">
      <w:pPr>
        <w:numPr>
          <w:ilvl w:val="0"/>
          <w:numId w:val="3"/>
        </w:numPr>
        <w:tabs>
          <w:tab w:val="left" w:pos="288"/>
          <w:tab w:val="left" w:pos="1008"/>
          <w:tab w:val="left" w:pos="1728"/>
          <w:tab w:val="left" w:pos="2448"/>
          <w:tab w:val="left" w:pos="3168"/>
          <w:tab w:val="left" w:pos="3888"/>
          <w:tab w:val="left" w:pos="4608"/>
          <w:tab w:val="left" w:pos="5328"/>
          <w:tab w:val="left" w:pos="6048"/>
          <w:tab w:val="left" w:pos="6768"/>
        </w:tabs>
        <w:spacing w:line="240" w:lineRule="exact"/>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a társaság képviselete,</w:t>
      </w:r>
    </w:p>
    <w:p w:rsidR="00583B68" w:rsidRPr="00583B68" w:rsidRDefault="00583B68" w:rsidP="00A45C35">
      <w:pPr>
        <w:numPr>
          <w:ilvl w:val="12"/>
          <w:numId w:val="0"/>
        </w:numPr>
        <w:spacing w:line="240" w:lineRule="exact"/>
        <w:ind w:left="283" w:hanging="283"/>
        <w:jc w:val="both"/>
        <w:rPr>
          <w:rFonts w:ascii="Times New Roman" w:eastAsia="Times New Roman" w:hAnsi="Times New Roman"/>
          <w:b w:val="0"/>
          <w:bCs w:val="0"/>
          <w:color w:val="auto"/>
          <w:sz w:val="24"/>
          <w:szCs w:val="20"/>
        </w:rPr>
      </w:pPr>
    </w:p>
    <w:p w:rsidR="00583B68" w:rsidRPr="00583B68" w:rsidRDefault="00583B68" w:rsidP="00A45C35">
      <w:pPr>
        <w:numPr>
          <w:ilvl w:val="0"/>
          <w:numId w:val="6"/>
        </w:numPr>
        <w:spacing w:line="240" w:lineRule="exact"/>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 xml:space="preserve">Az ügyvezető </w:t>
      </w:r>
      <w:r w:rsidRPr="00583B68">
        <w:rPr>
          <w:rFonts w:ascii="Times New Roman" w:eastAsia="Times New Roman" w:hAnsi="Times New Roman"/>
          <w:b w:val="0"/>
          <w:bCs w:val="0"/>
          <w:snapToGrid w:val="0"/>
          <w:color w:val="auto"/>
          <w:sz w:val="24"/>
          <w:szCs w:val="20"/>
        </w:rPr>
        <w:t>a társaság belső működése körében a társasággal, illetve annak testületeivel, valamint más tisztségviselőivel kapcsolatos feladatait csak személyesen láthatja el, képviseletnek nincs helye.</w:t>
      </w:r>
    </w:p>
    <w:p w:rsidR="00583B68" w:rsidRPr="00583B68" w:rsidRDefault="00583B68" w:rsidP="00A45C35">
      <w:pPr>
        <w:spacing w:line="240" w:lineRule="exact"/>
        <w:jc w:val="both"/>
        <w:rPr>
          <w:rFonts w:ascii="Times New Roman" w:eastAsia="Times New Roman" w:hAnsi="Times New Roman"/>
          <w:b w:val="0"/>
          <w:bCs w:val="0"/>
          <w:snapToGrid w:val="0"/>
          <w:color w:val="auto"/>
          <w:sz w:val="24"/>
          <w:szCs w:val="20"/>
        </w:rPr>
      </w:pPr>
    </w:p>
    <w:p w:rsidR="00583B68" w:rsidRPr="00583B68" w:rsidRDefault="00583B68" w:rsidP="00A45C35">
      <w:pPr>
        <w:spacing w:line="240" w:lineRule="exact"/>
        <w:ind w:left="283"/>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snapToGrid w:val="0"/>
          <w:color w:val="auto"/>
          <w:sz w:val="24"/>
          <w:szCs w:val="20"/>
        </w:rPr>
        <w:t>Az ügyvezető ezen megbízatását a társasággal történő megállapodás szerint megbízási jogviszonyban vagy munkaviszonyban is elláthatja.</w:t>
      </w:r>
    </w:p>
    <w:p w:rsidR="00583B68" w:rsidRPr="00583B68" w:rsidRDefault="00583B68" w:rsidP="00A45C35">
      <w:pPr>
        <w:spacing w:line="240" w:lineRule="exact"/>
        <w:ind w:left="283"/>
        <w:jc w:val="both"/>
        <w:rPr>
          <w:rFonts w:ascii="Times New Roman" w:eastAsia="Times New Roman" w:hAnsi="Times New Roman"/>
          <w:b w:val="0"/>
          <w:bCs w:val="0"/>
          <w:snapToGrid w:val="0"/>
          <w:color w:val="auto"/>
          <w:sz w:val="24"/>
          <w:szCs w:val="20"/>
        </w:rPr>
      </w:pPr>
    </w:p>
    <w:p w:rsidR="00583B68" w:rsidRPr="00583B68" w:rsidRDefault="00583B68" w:rsidP="00A45C35">
      <w:pPr>
        <w:spacing w:line="240" w:lineRule="exact"/>
        <w:ind w:left="283"/>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snapToGrid w:val="0"/>
          <w:color w:val="auto"/>
          <w:sz w:val="24"/>
          <w:szCs w:val="20"/>
        </w:rPr>
        <w:t>Az ügyvezető feladatát együttműködve látják el. E minőségükben csak a jogszabályoknak, a társasági szerződésnek, valamint a társaság legfőbb szerve határozatainak vannak alávetve, és a gazdasági társaság tagjai által nem utasíthatóak.</w:t>
      </w:r>
    </w:p>
    <w:p w:rsidR="00583B68" w:rsidRPr="00583B68" w:rsidRDefault="00583B68" w:rsidP="00A45C35">
      <w:pPr>
        <w:spacing w:line="240" w:lineRule="exact"/>
        <w:jc w:val="both"/>
        <w:rPr>
          <w:rFonts w:ascii="Times New Roman" w:eastAsia="Times New Roman" w:hAnsi="Times New Roman"/>
          <w:b w:val="0"/>
          <w:bCs w:val="0"/>
          <w:snapToGrid w:val="0"/>
          <w:color w:val="auto"/>
          <w:sz w:val="24"/>
          <w:szCs w:val="20"/>
        </w:rPr>
      </w:pPr>
    </w:p>
    <w:p w:rsidR="00583B68" w:rsidRPr="00583B68" w:rsidRDefault="00583B68" w:rsidP="00A45C35">
      <w:pPr>
        <w:spacing w:line="240" w:lineRule="exact"/>
        <w:ind w:left="283"/>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color w:val="auto"/>
          <w:sz w:val="24"/>
        </w:rPr>
        <w:t>Bármelyik ügyvezető a másik ügyvezető tervezett vagy már megtett intézkedése ellen tiltakozhat. Ebben az esetben a tiltakozást a taggyűlés bírálja el, a taggyűlés döntéséig a tervezett intézkedés nem hajtható végre.</w:t>
      </w:r>
    </w:p>
    <w:p w:rsidR="00583B68" w:rsidRPr="00583B68" w:rsidRDefault="00583B68" w:rsidP="00A45C35">
      <w:pPr>
        <w:spacing w:line="240" w:lineRule="exact"/>
        <w:ind w:left="283"/>
        <w:jc w:val="both"/>
        <w:rPr>
          <w:rFonts w:ascii="Times New Roman" w:eastAsia="Times New Roman" w:hAnsi="Times New Roman"/>
          <w:b w:val="0"/>
          <w:bCs w:val="0"/>
          <w:snapToGrid w:val="0"/>
          <w:color w:val="auto"/>
          <w:sz w:val="24"/>
          <w:szCs w:val="20"/>
        </w:rPr>
      </w:pPr>
    </w:p>
    <w:p w:rsidR="00583B68" w:rsidRPr="00583B68" w:rsidRDefault="00583B68" w:rsidP="00A45C35">
      <w:pPr>
        <w:spacing w:line="240" w:lineRule="exact"/>
        <w:ind w:left="283"/>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snapToGrid w:val="0"/>
          <w:color w:val="auto"/>
          <w:sz w:val="24"/>
          <w:szCs w:val="20"/>
        </w:rPr>
        <w:t xml:space="preserve">A taggyűlés nem vonhatja el az ügyvezetőnek a társaság ügyvezetése körébe tartozó hatáskörét, azonban, </w:t>
      </w:r>
      <w:r w:rsidRPr="00583B68">
        <w:rPr>
          <w:rFonts w:ascii="Times New Roman" w:eastAsia="Times New Roman" w:hAnsi="Times New Roman"/>
          <w:b w:val="0"/>
          <w:bCs w:val="0"/>
          <w:color w:val="auto"/>
          <w:sz w:val="24"/>
        </w:rPr>
        <w:t xml:space="preserve">bármilyen, </w:t>
      </w:r>
      <w:r w:rsidRPr="00583B68">
        <w:rPr>
          <w:rFonts w:ascii="Times New Roman" w:eastAsia="Times New Roman" w:hAnsi="Times New Roman"/>
          <w:b w:val="0"/>
          <w:bCs w:val="0"/>
          <w:snapToGrid w:val="0"/>
          <w:color w:val="auto"/>
          <w:sz w:val="24"/>
          <w:szCs w:val="20"/>
        </w:rPr>
        <w:t xml:space="preserve">25.000.000.-Ft összeget meghaladó jogügylet megkötéséhez a </w:t>
      </w:r>
      <w:r w:rsidRPr="00583B68">
        <w:rPr>
          <w:rFonts w:ascii="Times New Roman" w:eastAsia="Times New Roman" w:hAnsi="Times New Roman"/>
          <w:b w:val="0"/>
          <w:bCs w:val="0"/>
          <w:color w:val="auto"/>
          <w:sz w:val="24"/>
        </w:rPr>
        <w:t xml:space="preserve">felügyelő bizottság előzetes hozzájárulása, illetve bármilyen, </w:t>
      </w:r>
      <w:r w:rsidRPr="00583B68">
        <w:rPr>
          <w:rFonts w:ascii="Times New Roman" w:eastAsia="Times New Roman" w:hAnsi="Times New Roman"/>
          <w:b w:val="0"/>
          <w:bCs w:val="0"/>
          <w:snapToGrid w:val="0"/>
          <w:color w:val="auto"/>
          <w:sz w:val="24"/>
          <w:szCs w:val="20"/>
        </w:rPr>
        <w:t xml:space="preserve">50.000.000.-Ft összeget meghaladó jogügylet megkötéséhez a taggyűlés </w:t>
      </w:r>
      <w:r w:rsidRPr="00583B68">
        <w:rPr>
          <w:rFonts w:ascii="Times New Roman" w:eastAsia="Times New Roman" w:hAnsi="Times New Roman"/>
          <w:b w:val="0"/>
          <w:bCs w:val="0"/>
          <w:color w:val="auto"/>
          <w:sz w:val="24"/>
        </w:rPr>
        <w:t>előzetes hozzájárulása szükséges</w:t>
      </w:r>
      <w:r w:rsidRPr="00583B68">
        <w:rPr>
          <w:rFonts w:ascii="Times New Roman" w:eastAsia="Times New Roman" w:hAnsi="Times New Roman"/>
          <w:b w:val="0"/>
          <w:bCs w:val="0"/>
          <w:snapToGrid w:val="0"/>
          <w:color w:val="auto"/>
          <w:sz w:val="24"/>
          <w:szCs w:val="20"/>
        </w:rPr>
        <w:t>;</w:t>
      </w:r>
    </w:p>
    <w:p w:rsidR="00583B68" w:rsidRPr="00583B68" w:rsidRDefault="00583B68" w:rsidP="00A45C35">
      <w:pPr>
        <w:spacing w:line="240" w:lineRule="exact"/>
        <w:ind w:left="283"/>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snapToGrid w:val="0"/>
          <w:color w:val="auto"/>
          <w:sz w:val="24"/>
          <w:szCs w:val="20"/>
        </w:rPr>
        <w:t>Az ügyvezető feladataira, működésükre vonatkozóan a taggyűlés ügyrendet fogad el.</w:t>
      </w:r>
    </w:p>
    <w:p w:rsidR="00583B68" w:rsidRPr="00583B68" w:rsidRDefault="00583B68" w:rsidP="00A45C3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line="240" w:lineRule="exact"/>
        <w:ind w:left="283" w:hanging="283"/>
        <w:jc w:val="both"/>
        <w:rPr>
          <w:rFonts w:ascii="Times New Roman" w:eastAsia="Times New Roman" w:hAnsi="Times New Roman"/>
          <w:b w:val="0"/>
          <w:bCs w:val="0"/>
          <w:color w:val="auto"/>
          <w:sz w:val="24"/>
          <w:szCs w:val="20"/>
        </w:rPr>
      </w:pPr>
    </w:p>
    <w:p w:rsidR="00583B68" w:rsidRPr="00583B68" w:rsidRDefault="00583B68" w:rsidP="00A45C35">
      <w:pPr>
        <w:numPr>
          <w:ilvl w:val="0"/>
          <w:numId w:val="6"/>
        </w:numPr>
        <w:spacing w:line="240" w:lineRule="exact"/>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 xml:space="preserve">Az ügyvezető </w:t>
      </w:r>
      <w:r w:rsidRPr="00583B68">
        <w:rPr>
          <w:rFonts w:ascii="Times New Roman" w:eastAsia="Times New Roman" w:hAnsi="Times New Roman"/>
          <w:b w:val="0"/>
          <w:bCs w:val="0"/>
          <w:snapToGrid w:val="0"/>
          <w:color w:val="auto"/>
          <w:sz w:val="24"/>
          <w:szCs w:val="20"/>
        </w:rPr>
        <w:t xml:space="preserve">a társaság ügyvezetését az ilyen tisztséget betöltő személyektől általában elvárható gondossággal, </w:t>
      </w:r>
      <w:r w:rsidRPr="00583B68">
        <w:rPr>
          <w:rFonts w:ascii="Times New Roman" w:eastAsia="Times New Roman" w:hAnsi="Times New Roman"/>
          <w:b w:val="0"/>
          <w:bCs w:val="0"/>
          <w:color w:val="auto"/>
          <w:sz w:val="24"/>
        </w:rPr>
        <w:t>a társaság érdekének megfelelően köteles ellátni.</w:t>
      </w:r>
      <w:r w:rsidRPr="00583B68">
        <w:rPr>
          <w:rFonts w:ascii="Times New Roman" w:eastAsia="Times New Roman" w:hAnsi="Times New Roman"/>
          <w:b w:val="0"/>
          <w:bCs w:val="0"/>
          <w:snapToGrid w:val="0"/>
          <w:color w:val="auto"/>
          <w:sz w:val="24"/>
          <w:szCs w:val="20"/>
        </w:rPr>
        <w:t xml:space="preserve"> </w:t>
      </w:r>
    </w:p>
    <w:p w:rsidR="00583B68" w:rsidRPr="00583B68" w:rsidRDefault="00583B68" w:rsidP="00A45C35">
      <w:pPr>
        <w:spacing w:line="240" w:lineRule="exact"/>
        <w:ind w:left="283"/>
        <w:jc w:val="both"/>
        <w:rPr>
          <w:rFonts w:ascii="Times New Roman" w:eastAsia="Times New Roman" w:hAnsi="Times New Roman"/>
          <w:b w:val="0"/>
          <w:bCs w:val="0"/>
          <w:snapToGrid w:val="0"/>
          <w:color w:val="auto"/>
          <w:sz w:val="24"/>
          <w:szCs w:val="20"/>
        </w:rPr>
      </w:pPr>
    </w:p>
    <w:p w:rsidR="00583B68" w:rsidRPr="00583B68" w:rsidRDefault="00583B68" w:rsidP="00A45C35">
      <w:pPr>
        <w:spacing w:line="240" w:lineRule="exact"/>
        <w:ind w:left="283"/>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rPr>
        <w:t>Az ügyvezető az ügyvezetési tevékenysége során a társaságnak okozott károkért a szerződésszegéssel okozott kárért való felelősség szabályai szerint felel a társasággal szemben.</w:t>
      </w:r>
    </w:p>
    <w:p w:rsidR="00583B68" w:rsidRPr="00583B68" w:rsidRDefault="00583B68" w:rsidP="00A45C35">
      <w:pPr>
        <w:numPr>
          <w:ilvl w:val="12"/>
          <w:numId w:val="0"/>
        </w:numPr>
        <w:spacing w:line="240" w:lineRule="exact"/>
        <w:ind w:left="283" w:hanging="283"/>
        <w:jc w:val="both"/>
        <w:rPr>
          <w:rFonts w:ascii="Times New Roman" w:eastAsia="Times New Roman" w:hAnsi="Times New Roman"/>
          <w:b w:val="0"/>
          <w:bCs w:val="0"/>
          <w:color w:val="auto"/>
          <w:sz w:val="24"/>
          <w:szCs w:val="20"/>
        </w:rPr>
      </w:pPr>
    </w:p>
    <w:p w:rsidR="00583B68" w:rsidRPr="00583B68" w:rsidRDefault="00583B68" w:rsidP="00A45C35">
      <w:pPr>
        <w:spacing w:line="240" w:lineRule="exact"/>
        <w:ind w:left="283"/>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rPr>
        <w:t>Ha a taggyűlés az ügyvezető kérésére a beszámoló elfogadásával egyidejűleg az előző üzleti évben kifejtett ügyvezetési tevékenység megfelelőségét megállapító felmentvényt ad, a társaság az ügyvezető ellen akkor léphet fel az ügyvezetési kötelezettségek megsértésére alapozott kártérítési igénnyel, ha a felmentvény megadásának alapjául szolgáló tények vagy adatok valótlanok vagy hiányosak voltak.</w:t>
      </w:r>
    </w:p>
    <w:p w:rsidR="00583B68" w:rsidRPr="00583B68" w:rsidRDefault="00583B68" w:rsidP="00A45C35">
      <w:pPr>
        <w:autoSpaceDE w:val="0"/>
        <w:autoSpaceDN w:val="0"/>
        <w:adjustRightInd w:val="0"/>
        <w:spacing w:line="240" w:lineRule="exact"/>
        <w:ind w:left="204"/>
        <w:jc w:val="both"/>
        <w:rPr>
          <w:rFonts w:ascii="Times New Roman" w:eastAsia="Times New Roman" w:hAnsi="Times New Roman"/>
          <w:bCs w:val="0"/>
          <w:color w:val="auto"/>
          <w:sz w:val="24"/>
        </w:rPr>
      </w:pPr>
    </w:p>
    <w:p w:rsidR="00583B68" w:rsidRPr="00583B68" w:rsidRDefault="00583B68" w:rsidP="00A45C35">
      <w:pPr>
        <w:autoSpaceDE w:val="0"/>
        <w:autoSpaceDN w:val="0"/>
        <w:adjustRightInd w:val="0"/>
        <w:spacing w:line="24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Ha az ügyvezetői jogviszony két egymást követő, beszámolóval foglalkozó ülés között megszűnik, az ügyvezető kérheti, hogy a taggyűlés következő ülésén döntsön a felmentvény kiadásáról.</w:t>
      </w:r>
    </w:p>
    <w:p w:rsidR="00583B68" w:rsidRPr="00583B68" w:rsidRDefault="00583B68" w:rsidP="00A45C35">
      <w:pPr>
        <w:autoSpaceDE w:val="0"/>
        <w:autoSpaceDN w:val="0"/>
        <w:adjustRightInd w:val="0"/>
        <w:spacing w:line="240" w:lineRule="exact"/>
        <w:ind w:firstLine="204"/>
        <w:jc w:val="both"/>
        <w:rPr>
          <w:rFonts w:ascii="Times New Roman" w:eastAsia="Times New Roman" w:hAnsi="Times New Roman"/>
          <w:b w:val="0"/>
          <w:bCs w:val="0"/>
          <w:color w:val="auto"/>
          <w:sz w:val="24"/>
        </w:rPr>
      </w:pPr>
    </w:p>
    <w:p w:rsidR="00583B68" w:rsidRPr="00583B68" w:rsidRDefault="00583B68" w:rsidP="00A45C35">
      <w:pPr>
        <w:autoSpaceDE w:val="0"/>
        <w:autoSpaceDN w:val="0"/>
        <w:adjustRightInd w:val="0"/>
        <w:spacing w:line="24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társaság jogutód nélküli megszűnése után a társaság az ügyvezetőivel szembeni kártérítési igényt - a társaság nyilvántartásból való törlésétől számított egyéves jogvesztő határidőn belül - a törlés időpontjában tagsági jogviszonyban állók érvényesíthetik. A tag a kártérítési igényt a társaság megszűnésekor felosztott vagyonból őt megillető rész arányában érvényesítheti.</w:t>
      </w:r>
    </w:p>
    <w:p w:rsidR="00583B68" w:rsidRPr="00583B68" w:rsidRDefault="00583B68" w:rsidP="00A45C35">
      <w:pPr>
        <w:numPr>
          <w:ilvl w:val="12"/>
          <w:numId w:val="0"/>
        </w:numPr>
        <w:spacing w:line="240" w:lineRule="exact"/>
        <w:ind w:left="283" w:hanging="283"/>
        <w:jc w:val="both"/>
        <w:rPr>
          <w:rFonts w:ascii="Times New Roman" w:eastAsia="Times New Roman" w:hAnsi="Times New Roman"/>
          <w:b w:val="0"/>
          <w:bCs w:val="0"/>
          <w:color w:val="auto"/>
          <w:sz w:val="24"/>
          <w:szCs w:val="20"/>
        </w:rPr>
      </w:pPr>
    </w:p>
    <w:p w:rsidR="00583B68" w:rsidRPr="00583B68" w:rsidRDefault="00583B68" w:rsidP="00A45C35">
      <w:pPr>
        <w:numPr>
          <w:ilvl w:val="12"/>
          <w:numId w:val="0"/>
        </w:numPr>
        <w:spacing w:line="24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Ha a társaság jogutód nélkül megszűnik, a hitelezők kielégítetlen követelésük erejéig kártérítési igényt érvényesíthetnek a társaság ügyvezetőivel szemben a szerződésen kívül okozott károkért való felelősség szabályai szerint, ha az ügyvezető a társaság fizetésképtelenségével fenyegető helyzet beállta után a hitelezői érdekeket nem vette figyelembe. Ez a rendelkezés végelszámolással történő megszűnés esetén nem alkalmazható.</w:t>
      </w:r>
    </w:p>
    <w:p w:rsidR="00583B68" w:rsidRPr="00583B68" w:rsidRDefault="00583B68" w:rsidP="00A45C35">
      <w:pPr>
        <w:numPr>
          <w:ilvl w:val="12"/>
          <w:numId w:val="0"/>
        </w:numPr>
        <w:spacing w:line="240" w:lineRule="exact"/>
        <w:ind w:left="283" w:hanging="283"/>
        <w:jc w:val="both"/>
        <w:rPr>
          <w:rFonts w:ascii="Times New Roman" w:eastAsia="Times New Roman" w:hAnsi="Times New Roman"/>
          <w:b w:val="0"/>
          <w:bCs w:val="0"/>
          <w:color w:val="auto"/>
          <w:sz w:val="24"/>
          <w:szCs w:val="20"/>
        </w:rPr>
      </w:pPr>
    </w:p>
    <w:p w:rsidR="00583B68" w:rsidRPr="00583B68" w:rsidRDefault="00583B68" w:rsidP="00A45C35">
      <w:pPr>
        <w:numPr>
          <w:ilvl w:val="0"/>
          <w:numId w:val="6"/>
        </w:numPr>
        <w:spacing w:line="240" w:lineRule="exact"/>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 xml:space="preserve">A társaság felelős azért a kárért, amelyet az ügyvezető </w:t>
      </w:r>
      <w:proofErr w:type="gramStart"/>
      <w:r w:rsidRPr="00583B68">
        <w:rPr>
          <w:rFonts w:ascii="Times New Roman" w:eastAsia="Times New Roman" w:hAnsi="Times New Roman"/>
          <w:b w:val="0"/>
          <w:bCs w:val="0"/>
          <w:color w:val="auto"/>
          <w:sz w:val="24"/>
          <w:szCs w:val="20"/>
        </w:rPr>
        <w:t>ezen</w:t>
      </w:r>
      <w:proofErr w:type="gramEnd"/>
      <w:r w:rsidRPr="00583B68">
        <w:rPr>
          <w:rFonts w:ascii="Times New Roman" w:eastAsia="Times New Roman" w:hAnsi="Times New Roman"/>
          <w:b w:val="0"/>
          <w:bCs w:val="0"/>
          <w:color w:val="auto"/>
          <w:sz w:val="24"/>
          <w:szCs w:val="20"/>
        </w:rPr>
        <w:t xml:space="preserve"> jogkörében eljárva harmadik személynek okozott.</w:t>
      </w:r>
    </w:p>
    <w:p w:rsidR="00583B68" w:rsidRPr="00583B68" w:rsidRDefault="00583B68" w:rsidP="00A45C3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line="240" w:lineRule="exact"/>
        <w:ind w:left="283" w:hanging="283"/>
        <w:jc w:val="both"/>
        <w:rPr>
          <w:rFonts w:ascii="Times New Roman" w:eastAsia="Times New Roman" w:hAnsi="Times New Roman"/>
          <w:b w:val="0"/>
          <w:bCs w:val="0"/>
          <w:color w:val="auto"/>
          <w:sz w:val="24"/>
          <w:szCs w:val="20"/>
        </w:rPr>
      </w:pPr>
    </w:p>
    <w:p w:rsidR="00583B68" w:rsidRPr="00583B68" w:rsidRDefault="00583B68" w:rsidP="00A45C35">
      <w:pPr>
        <w:numPr>
          <w:ilvl w:val="0"/>
          <w:numId w:val="6"/>
        </w:numPr>
        <w:spacing w:line="240" w:lineRule="exact"/>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snapToGrid w:val="0"/>
          <w:color w:val="auto"/>
          <w:sz w:val="24"/>
          <w:szCs w:val="20"/>
        </w:rPr>
        <w:t>Az ügyvezető köteles a társaság üzleti titkait (</w:t>
      </w:r>
      <w:r w:rsidRPr="00583B68">
        <w:rPr>
          <w:rFonts w:ascii="Times New Roman" w:eastAsia="Times New Roman" w:hAnsi="Times New Roman"/>
          <w:bCs w:val="0"/>
          <w:snapToGrid w:val="0"/>
          <w:color w:val="auto"/>
          <w:sz w:val="24"/>
          <w:szCs w:val="20"/>
        </w:rPr>
        <w:t xml:space="preserve">Ptk. </w:t>
      </w:r>
      <w:r w:rsidRPr="00583B68">
        <w:rPr>
          <w:rFonts w:ascii="Times New Roman" w:eastAsia="Times New Roman" w:hAnsi="Times New Roman"/>
          <w:color w:val="auto"/>
          <w:sz w:val="24"/>
        </w:rPr>
        <w:t>2:47. §</w:t>
      </w:r>
      <w:r w:rsidRPr="00583B68">
        <w:rPr>
          <w:rFonts w:ascii="Times New Roman" w:eastAsia="Times New Roman" w:hAnsi="Times New Roman"/>
          <w:b w:val="0"/>
          <w:bCs w:val="0"/>
          <w:snapToGrid w:val="0"/>
          <w:color w:val="auto"/>
          <w:sz w:val="24"/>
          <w:szCs w:val="20"/>
        </w:rPr>
        <w:t>) megőrizni.</w:t>
      </w:r>
    </w:p>
    <w:p w:rsidR="00583B68" w:rsidRPr="00583B68" w:rsidRDefault="00583B68" w:rsidP="00A45C35">
      <w:pPr>
        <w:spacing w:after="200" w:line="240" w:lineRule="exact"/>
        <w:ind w:left="720"/>
        <w:contextualSpacing/>
        <w:rPr>
          <w:rFonts w:ascii="Calibri" w:hAnsi="Calibri"/>
          <w:b w:val="0"/>
          <w:bCs w:val="0"/>
          <w:color w:val="auto"/>
          <w:sz w:val="24"/>
          <w:szCs w:val="22"/>
          <w:lang w:eastAsia="en-US"/>
        </w:rPr>
      </w:pPr>
    </w:p>
    <w:p w:rsidR="00583B68" w:rsidRPr="00583B68" w:rsidRDefault="00583B68" w:rsidP="00A45C35">
      <w:pPr>
        <w:numPr>
          <w:ilvl w:val="0"/>
          <w:numId w:val="6"/>
        </w:numPr>
        <w:spacing w:line="240" w:lineRule="exact"/>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color w:val="auto"/>
          <w:sz w:val="24"/>
          <w:szCs w:val="20"/>
        </w:rPr>
        <w:t xml:space="preserve">Az ügyvezető köteles a tagok kérésére </w:t>
      </w:r>
      <w:r w:rsidRPr="00583B68">
        <w:rPr>
          <w:rFonts w:ascii="Times New Roman" w:eastAsia="Times New Roman" w:hAnsi="Times New Roman"/>
          <w:b w:val="0"/>
          <w:bCs w:val="0"/>
          <w:snapToGrid w:val="0"/>
          <w:color w:val="auto"/>
          <w:sz w:val="24"/>
          <w:szCs w:val="20"/>
        </w:rPr>
        <w:t xml:space="preserve">a társaság ügyeiről felvilágosítást adni, a társaság üzleti könyveibe és irataiba való betekintést lehetővé tenni. </w:t>
      </w:r>
      <w:r w:rsidRPr="00583B68">
        <w:rPr>
          <w:rFonts w:ascii="Times New Roman" w:eastAsia="Times New Roman" w:hAnsi="Times New Roman"/>
          <w:b w:val="0"/>
          <w:bCs w:val="0"/>
          <w:color w:val="auto"/>
          <w:sz w:val="24"/>
          <w:szCs w:val="20"/>
        </w:rPr>
        <w:t xml:space="preserve">Az ügyvezető köteles a tagok kérésére </w:t>
      </w:r>
      <w:r w:rsidRPr="00583B68">
        <w:rPr>
          <w:rFonts w:ascii="Times New Roman" w:eastAsia="Times New Roman" w:hAnsi="Times New Roman"/>
          <w:b w:val="0"/>
          <w:bCs w:val="0"/>
          <w:snapToGrid w:val="0"/>
          <w:color w:val="auto"/>
          <w:sz w:val="24"/>
          <w:szCs w:val="20"/>
        </w:rPr>
        <w:t xml:space="preserve">a társaság ügyeiről felvilágosítást adni, a társaság üzleti könyveibe és irataiba való betekintést lehetővé tenni. </w:t>
      </w:r>
      <w:r w:rsidRPr="00583B68">
        <w:rPr>
          <w:rFonts w:ascii="Times New Roman" w:eastAsia="Times New Roman" w:hAnsi="Times New Roman"/>
          <w:b w:val="0"/>
          <w:bCs w:val="0"/>
          <w:color w:val="auto"/>
          <w:sz w:val="24"/>
        </w:rPr>
        <w:t>A felvilágosítást és az iratbetekintést az ügyvezető a jogosult által tett írásbeli titoktartási nyilatkozat tételéhez kötheti. Az ügyvezető megtagadhatja a felvilágosítást és az iratokba való betekintést, ha ez a társaság üzleti titkát sértené, ha a felvilágosítást kérő a jogát visszaélésszerűen gyakorolja, vagy felhívás ellenére nem tesz titoktartási nyilatkozatot. Ha a felvilágosítást kérő a felvilágosítás megtagadását indokolatlannak tartja, a nyilvántartó bíróságtól kérheti a társaság kötelezését a felvilágosítás megadására.</w:t>
      </w:r>
    </w:p>
    <w:p w:rsidR="00583B68" w:rsidRPr="00583B68" w:rsidRDefault="00583B68" w:rsidP="00A45C3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line="240" w:lineRule="exact"/>
        <w:ind w:left="283" w:hanging="283"/>
        <w:jc w:val="both"/>
        <w:rPr>
          <w:rFonts w:ascii="Times New Roman" w:eastAsia="Times New Roman" w:hAnsi="Times New Roman"/>
          <w:b w:val="0"/>
          <w:bCs w:val="0"/>
          <w:color w:val="auto"/>
          <w:sz w:val="24"/>
          <w:szCs w:val="20"/>
        </w:rPr>
      </w:pPr>
    </w:p>
    <w:p w:rsidR="00583B68" w:rsidRPr="00583B68" w:rsidRDefault="00583B68" w:rsidP="00A45C35">
      <w:pPr>
        <w:numPr>
          <w:ilvl w:val="0"/>
          <w:numId w:val="6"/>
        </w:numPr>
        <w:spacing w:line="240" w:lineRule="exact"/>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Megszűnik az ügyvezető megbízása</w:t>
      </w:r>
    </w:p>
    <w:p w:rsidR="00583B68" w:rsidRPr="00583B68" w:rsidRDefault="00583B68" w:rsidP="00A45C35">
      <w:pPr>
        <w:numPr>
          <w:ilvl w:val="12"/>
          <w:numId w:val="0"/>
        </w:numPr>
        <w:spacing w:line="240" w:lineRule="exact"/>
        <w:ind w:left="283" w:hanging="283"/>
        <w:jc w:val="both"/>
        <w:rPr>
          <w:rFonts w:ascii="Times New Roman" w:eastAsia="Times New Roman" w:hAnsi="Times New Roman"/>
          <w:b w:val="0"/>
          <w:bCs w:val="0"/>
          <w:color w:val="auto"/>
          <w:sz w:val="24"/>
          <w:szCs w:val="20"/>
        </w:rPr>
      </w:pPr>
    </w:p>
    <w:p w:rsidR="00583B68" w:rsidRPr="00583B68" w:rsidRDefault="00583B68" w:rsidP="00A45C35">
      <w:pPr>
        <w:numPr>
          <w:ilvl w:val="0"/>
          <w:numId w:val="3"/>
        </w:numPr>
        <w:spacing w:line="240" w:lineRule="exact"/>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a megbízás időtartamának lejártával,</w:t>
      </w:r>
    </w:p>
    <w:p w:rsidR="00583B68" w:rsidRPr="00583B68" w:rsidRDefault="00583B68" w:rsidP="00A45C35">
      <w:pPr>
        <w:numPr>
          <w:ilvl w:val="0"/>
          <w:numId w:val="3"/>
        </w:numPr>
        <w:spacing w:line="240" w:lineRule="exact"/>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visszahívással,</w:t>
      </w:r>
    </w:p>
    <w:p w:rsidR="00583B68" w:rsidRPr="00583B68" w:rsidRDefault="00583B68" w:rsidP="00A45C35">
      <w:pPr>
        <w:numPr>
          <w:ilvl w:val="0"/>
          <w:numId w:val="3"/>
        </w:numPr>
        <w:spacing w:line="240" w:lineRule="exact"/>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 xml:space="preserve">törvényben szabályozott kizáró </w:t>
      </w:r>
      <w:r w:rsidRPr="00583B68">
        <w:rPr>
          <w:rFonts w:ascii="Times New Roman" w:eastAsia="Times New Roman" w:hAnsi="Times New Roman"/>
          <w:b w:val="0"/>
          <w:bCs w:val="0"/>
          <w:color w:val="auto"/>
          <w:sz w:val="24"/>
        </w:rPr>
        <w:t xml:space="preserve">vagy összeférhetetlenségi </w:t>
      </w:r>
      <w:r w:rsidRPr="00583B68">
        <w:rPr>
          <w:rFonts w:ascii="Times New Roman" w:eastAsia="Times New Roman" w:hAnsi="Times New Roman"/>
          <w:b w:val="0"/>
          <w:bCs w:val="0"/>
          <w:color w:val="auto"/>
          <w:sz w:val="24"/>
          <w:szCs w:val="20"/>
        </w:rPr>
        <w:t>ok bekövetkeztével,</w:t>
      </w:r>
    </w:p>
    <w:p w:rsidR="00583B68" w:rsidRPr="00583B68" w:rsidRDefault="00583B68" w:rsidP="00A45C35">
      <w:pPr>
        <w:numPr>
          <w:ilvl w:val="0"/>
          <w:numId w:val="3"/>
        </w:numPr>
        <w:spacing w:line="240" w:lineRule="exact"/>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lemondással,</w:t>
      </w:r>
    </w:p>
    <w:p w:rsidR="00583B68" w:rsidRPr="00583B68" w:rsidRDefault="00583B68" w:rsidP="00A45C35">
      <w:pPr>
        <w:numPr>
          <w:ilvl w:val="0"/>
          <w:numId w:val="3"/>
        </w:numPr>
        <w:spacing w:line="240" w:lineRule="exact"/>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snapToGrid w:val="0"/>
          <w:color w:val="auto"/>
          <w:sz w:val="24"/>
          <w:szCs w:val="20"/>
        </w:rPr>
        <w:t>ha a tisztségviselő meghal,</w:t>
      </w:r>
    </w:p>
    <w:p w:rsidR="00583B68" w:rsidRPr="00583B68" w:rsidRDefault="00583B68" w:rsidP="00A45C35">
      <w:pPr>
        <w:numPr>
          <w:ilvl w:val="0"/>
          <w:numId w:val="3"/>
        </w:numPr>
        <w:spacing w:line="240" w:lineRule="exact"/>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snapToGrid w:val="0"/>
          <w:color w:val="auto"/>
          <w:sz w:val="24"/>
          <w:szCs w:val="20"/>
        </w:rPr>
        <w:t>törvényben meghatározott esetben.</w:t>
      </w:r>
    </w:p>
    <w:p w:rsidR="00583B68" w:rsidRPr="00583B68" w:rsidRDefault="00583B68" w:rsidP="00A45C35">
      <w:pPr>
        <w:numPr>
          <w:ilvl w:val="0"/>
          <w:numId w:val="3"/>
        </w:numPr>
        <w:spacing w:line="240" w:lineRule="exact"/>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rPr>
        <w:t>az ügyvezető cselekvőképességének a tevékenysége ellátásához szükséges körben történő korlátozásával.</w:t>
      </w:r>
    </w:p>
    <w:p w:rsidR="00583B68" w:rsidRPr="00583B68" w:rsidRDefault="00583B68" w:rsidP="00A45C35">
      <w:pPr>
        <w:numPr>
          <w:ilvl w:val="12"/>
          <w:numId w:val="0"/>
        </w:numPr>
        <w:spacing w:line="240" w:lineRule="exact"/>
        <w:ind w:left="283" w:hanging="283"/>
        <w:jc w:val="both"/>
        <w:rPr>
          <w:rFonts w:ascii="Times New Roman" w:eastAsia="Times New Roman" w:hAnsi="Times New Roman"/>
          <w:b w:val="0"/>
          <w:bCs w:val="0"/>
          <w:color w:val="auto"/>
          <w:sz w:val="24"/>
          <w:szCs w:val="20"/>
        </w:rPr>
      </w:pPr>
    </w:p>
    <w:p w:rsidR="00583B68" w:rsidRPr="00583B68" w:rsidRDefault="00583B68" w:rsidP="00A45C35">
      <w:pPr>
        <w:numPr>
          <w:ilvl w:val="0"/>
          <w:numId w:val="6"/>
        </w:numPr>
        <w:spacing w:line="240" w:lineRule="exact"/>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color w:val="auto"/>
          <w:sz w:val="24"/>
          <w:szCs w:val="20"/>
        </w:rPr>
        <w:t xml:space="preserve">Az ügyvezető a tisztségéről </w:t>
      </w:r>
      <w:r w:rsidRPr="00583B68">
        <w:rPr>
          <w:rFonts w:ascii="Times New Roman" w:eastAsia="Times New Roman" w:hAnsi="Times New Roman"/>
          <w:b w:val="0"/>
          <w:bCs w:val="0"/>
          <w:color w:val="auto"/>
          <w:sz w:val="24"/>
        </w:rPr>
        <w:t xml:space="preserve">a társasághoz címzett, a társaság másik az ügyvezetőjéhez vagy a taggyűléshez intézett nyilatkozattal </w:t>
      </w:r>
      <w:r w:rsidRPr="00583B68">
        <w:rPr>
          <w:rFonts w:ascii="Times New Roman" w:eastAsia="Times New Roman" w:hAnsi="Times New Roman"/>
          <w:b w:val="0"/>
          <w:bCs w:val="0"/>
          <w:color w:val="auto"/>
          <w:sz w:val="24"/>
          <w:szCs w:val="20"/>
        </w:rPr>
        <w:t xml:space="preserve">bármikor lemondhat. </w:t>
      </w:r>
      <w:r w:rsidRPr="00583B68">
        <w:rPr>
          <w:rFonts w:ascii="Times New Roman" w:eastAsia="Times New Roman" w:hAnsi="Times New Roman"/>
          <w:b w:val="0"/>
          <w:bCs w:val="0"/>
          <w:color w:val="auto"/>
          <w:sz w:val="24"/>
        </w:rPr>
        <w:t>Ha a társaság működőképessége ezt megkívánja, a lemondás az új ügyvezető megválasztásával, ennek hiányában legkésőbb a bejelentéstől számított hatvanadik napon válik hatályossá.</w:t>
      </w:r>
    </w:p>
    <w:p w:rsidR="00583B68" w:rsidRPr="00583B68" w:rsidRDefault="00583B68" w:rsidP="00A45C35">
      <w:pPr>
        <w:numPr>
          <w:ilvl w:val="12"/>
          <w:numId w:val="0"/>
        </w:numPr>
        <w:spacing w:line="240" w:lineRule="exact"/>
        <w:ind w:left="283" w:hanging="283"/>
        <w:jc w:val="both"/>
        <w:rPr>
          <w:rFonts w:ascii="Times New Roman" w:eastAsia="Times New Roman" w:hAnsi="Times New Roman"/>
          <w:b w:val="0"/>
          <w:bCs w:val="0"/>
          <w:color w:val="auto"/>
          <w:sz w:val="24"/>
          <w:szCs w:val="20"/>
        </w:rPr>
      </w:pPr>
    </w:p>
    <w:p w:rsidR="00583B68" w:rsidRPr="00583B68" w:rsidRDefault="00583B68" w:rsidP="00A45C35">
      <w:pPr>
        <w:numPr>
          <w:ilvl w:val="0"/>
          <w:numId w:val="6"/>
        </w:numPr>
        <w:spacing w:line="240" w:lineRule="exact"/>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 xml:space="preserve">Az ügyvezetőt a taggyűlés újraválaszthatja, illetve bármikor, indokolási kötelezettség nélkül </w:t>
      </w:r>
      <w:proofErr w:type="gramStart"/>
      <w:r w:rsidRPr="00583B68">
        <w:rPr>
          <w:rFonts w:ascii="Times New Roman" w:eastAsia="Times New Roman" w:hAnsi="Times New Roman"/>
          <w:b w:val="0"/>
          <w:bCs w:val="0"/>
          <w:color w:val="auto"/>
          <w:sz w:val="24"/>
          <w:szCs w:val="20"/>
        </w:rPr>
        <w:t>visszahívhatja</w:t>
      </w:r>
      <w:proofErr w:type="gramEnd"/>
      <w:r w:rsidRPr="00583B68">
        <w:rPr>
          <w:rFonts w:ascii="Times New Roman" w:eastAsia="Times New Roman" w:hAnsi="Times New Roman"/>
          <w:b w:val="0"/>
          <w:bCs w:val="0"/>
          <w:color w:val="auto"/>
          <w:sz w:val="24"/>
          <w:szCs w:val="20"/>
        </w:rPr>
        <w:t xml:space="preserve"> és új ügyvezetőt választhat.</w:t>
      </w:r>
    </w:p>
    <w:p w:rsidR="00583B68" w:rsidRPr="00583B68" w:rsidRDefault="00583B68" w:rsidP="00A45C35">
      <w:pPr>
        <w:numPr>
          <w:ilvl w:val="12"/>
          <w:numId w:val="0"/>
        </w:numPr>
        <w:spacing w:line="240" w:lineRule="exact"/>
        <w:ind w:left="283" w:hanging="283"/>
        <w:jc w:val="both"/>
        <w:rPr>
          <w:rFonts w:ascii="Times New Roman" w:eastAsia="Times New Roman" w:hAnsi="Times New Roman"/>
          <w:b w:val="0"/>
          <w:bCs w:val="0"/>
          <w:color w:val="auto"/>
          <w:sz w:val="24"/>
          <w:szCs w:val="20"/>
        </w:rPr>
      </w:pPr>
    </w:p>
    <w:p w:rsidR="00583B68" w:rsidRPr="00583B68" w:rsidRDefault="00583B68" w:rsidP="00A45C35">
      <w:pPr>
        <w:numPr>
          <w:ilvl w:val="0"/>
          <w:numId w:val="6"/>
        </w:num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right="-1"/>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color w:val="auto"/>
          <w:sz w:val="24"/>
        </w:rPr>
        <w:t>Ha a társaságnak nem maradt ügyvezetője, a taggyűlés összehívására vagy a taggyűlés tartása nélküli döntéshozatal kezdeményezésére bármelyik tag jogosult. Ha erre a változás bekövetkeztétől számított harminc napon belül nem került sor, a taggyűlést bármelyik tag vagy hitelező kérelmére a nyilvántartó bíróság hívja össze vagy a taggyűlés összehívására, illetve a taggyűlés tartása nélküli döntéshozatal lebonyolítására az ezt kezdeményező tagot jogosítja fel.</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right="-1"/>
        <w:jc w:val="both"/>
        <w:rPr>
          <w:rFonts w:ascii="Times New Roman" w:eastAsia="Times New Roman" w:hAnsi="Times New Roman"/>
          <w:b w:val="0"/>
          <w:bCs w:val="0"/>
          <w:color w:val="auto"/>
          <w:szCs w:val="20"/>
        </w:rPr>
      </w:pP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right="-1"/>
        <w:jc w:val="both"/>
        <w:rPr>
          <w:rFonts w:ascii="Times New Roman" w:eastAsia="Times New Roman" w:hAnsi="Times New Roman"/>
          <w:bCs w:val="0"/>
          <w:color w:val="auto"/>
          <w:szCs w:val="20"/>
        </w:rPr>
      </w:pPr>
      <w:r w:rsidRPr="00583B68">
        <w:rPr>
          <w:rFonts w:ascii="Times New Roman" w:eastAsia="Times New Roman" w:hAnsi="Times New Roman"/>
          <w:bCs w:val="0"/>
          <w:color w:val="auto"/>
          <w:szCs w:val="20"/>
        </w:rPr>
        <w:t xml:space="preserve">XI. </w:t>
      </w:r>
      <w:proofErr w:type="gramStart"/>
      <w:r w:rsidRPr="00583B68">
        <w:rPr>
          <w:rFonts w:ascii="Times New Roman" w:eastAsia="Times New Roman" w:hAnsi="Times New Roman"/>
          <w:bCs w:val="0"/>
          <w:color w:val="auto"/>
          <w:szCs w:val="20"/>
        </w:rPr>
        <w:t>A</w:t>
      </w:r>
      <w:proofErr w:type="gramEnd"/>
      <w:r w:rsidRPr="00583B68">
        <w:rPr>
          <w:rFonts w:ascii="Times New Roman" w:eastAsia="Times New Roman" w:hAnsi="Times New Roman"/>
          <w:bCs w:val="0"/>
          <w:color w:val="auto"/>
          <w:szCs w:val="20"/>
        </w:rPr>
        <w:t xml:space="preserve"> TÁRSASÁG KÉPVISELETE, CÉGJEGYZÉSE.</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right="-1"/>
        <w:jc w:val="both"/>
        <w:rPr>
          <w:rFonts w:ascii="Times New Roman" w:eastAsia="Times New Roman" w:hAnsi="Times New Roman"/>
          <w:b w:val="0"/>
          <w:bCs w:val="0"/>
          <w:color w:val="auto"/>
          <w:sz w:val="22"/>
          <w:szCs w:val="20"/>
        </w:rPr>
      </w:pPr>
    </w:p>
    <w:p w:rsidR="00583B68" w:rsidRPr="00583B68" w:rsidRDefault="00583B68" w:rsidP="00A45C35">
      <w:pPr>
        <w:numPr>
          <w:ilvl w:val="0"/>
          <w:numId w:val="7"/>
        </w:numPr>
        <w:tabs>
          <w:tab w:val="left" w:pos="288"/>
          <w:tab w:val="left" w:pos="1008"/>
          <w:tab w:val="left" w:pos="1728"/>
          <w:tab w:val="left" w:pos="2448"/>
          <w:tab w:val="left" w:pos="3168"/>
          <w:tab w:val="left" w:pos="3888"/>
          <w:tab w:val="left" w:pos="4608"/>
          <w:tab w:val="left" w:pos="5328"/>
          <w:tab w:val="left" w:pos="6048"/>
          <w:tab w:val="left" w:pos="6768"/>
        </w:tabs>
        <w:spacing w:line="240" w:lineRule="exact"/>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 xml:space="preserve">A társaságot </w:t>
      </w:r>
      <w:r w:rsidRPr="00583B68">
        <w:rPr>
          <w:rFonts w:ascii="Times New Roman" w:eastAsia="Times New Roman" w:hAnsi="Times New Roman"/>
          <w:b w:val="0"/>
          <w:bCs w:val="0"/>
          <w:snapToGrid w:val="0"/>
          <w:color w:val="auto"/>
          <w:sz w:val="24"/>
          <w:szCs w:val="20"/>
        </w:rPr>
        <w:t>törvényes képviselőként</w:t>
      </w:r>
      <w:r w:rsidRPr="00583B68">
        <w:rPr>
          <w:rFonts w:ascii="Times New Roman" w:eastAsia="Times New Roman" w:hAnsi="Times New Roman"/>
          <w:b w:val="0"/>
          <w:bCs w:val="0"/>
          <w:color w:val="auto"/>
          <w:sz w:val="24"/>
          <w:szCs w:val="20"/>
        </w:rPr>
        <w:t xml:space="preserve"> az ügyvezető képviseli harmadik személyekkel szemben, valamint bíróságok és más hatóságok előtt. </w:t>
      </w:r>
    </w:p>
    <w:p w:rsidR="00583B68" w:rsidRPr="00583B68" w:rsidRDefault="00583B68" w:rsidP="00A45C35">
      <w:pPr>
        <w:numPr>
          <w:ilvl w:val="12"/>
          <w:numId w:val="0"/>
        </w:numPr>
        <w:spacing w:line="240" w:lineRule="exact"/>
        <w:ind w:left="283" w:hanging="283"/>
        <w:jc w:val="both"/>
        <w:rPr>
          <w:rFonts w:ascii="Times New Roman" w:eastAsia="Times New Roman" w:hAnsi="Times New Roman"/>
          <w:b w:val="0"/>
          <w:bCs w:val="0"/>
          <w:color w:val="auto"/>
          <w:sz w:val="24"/>
          <w:szCs w:val="20"/>
        </w:rPr>
      </w:pPr>
    </w:p>
    <w:p w:rsidR="00583B68" w:rsidRPr="00583B68" w:rsidRDefault="00583B68" w:rsidP="00A45C35">
      <w:pPr>
        <w:numPr>
          <w:ilvl w:val="0"/>
          <w:numId w:val="7"/>
        </w:numPr>
        <w:spacing w:line="240" w:lineRule="exact"/>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 xml:space="preserve">Az ügyvezető önállóan jár el. </w:t>
      </w:r>
      <w:r w:rsidRPr="00583B68">
        <w:rPr>
          <w:rFonts w:ascii="Times New Roman" w:eastAsia="Times New Roman" w:hAnsi="Times New Roman"/>
          <w:b w:val="0"/>
          <w:bCs w:val="0"/>
          <w:snapToGrid w:val="0"/>
          <w:color w:val="auto"/>
          <w:sz w:val="24"/>
          <w:szCs w:val="20"/>
        </w:rPr>
        <w:t>A társaságot az ügyvezető írásban cégjegyzés útján képviseli.</w:t>
      </w:r>
    </w:p>
    <w:p w:rsidR="00583B68" w:rsidRPr="00583B68" w:rsidRDefault="00583B68" w:rsidP="00A45C35">
      <w:pPr>
        <w:spacing w:line="240" w:lineRule="exact"/>
        <w:jc w:val="both"/>
        <w:rPr>
          <w:rFonts w:ascii="Times New Roman" w:eastAsia="Times New Roman" w:hAnsi="Times New Roman"/>
          <w:b w:val="0"/>
          <w:bCs w:val="0"/>
          <w:color w:val="auto"/>
          <w:sz w:val="24"/>
          <w:szCs w:val="20"/>
        </w:rPr>
      </w:pPr>
    </w:p>
    <w:p w:rsidR="00583B68" w:rsidRPr="00583B68" w:rsidRDefault="00583B68" w:rsidP="00A45C35">
      <w:pPr>
        <w:numPr>
          <w:ilvl w:val="0"/>
          <w:numId w:val="7"/>
        </w:numPr>
        <w:spacing w:line="240" w:lineRule="exact"/>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color w:val="auto"/>
          <w:sz w:val="24"/>
          <w:szCs w:val="20"/>
        </w:rPr>
        <w:t>Törölve.</w:t>
      </w:r>
    </w:p>
    <w:p w:rsidR="00583B68" w:rsidRPr="00583B68" w:rsidRDefault="00583B68" w:rsidP="00A45C35">
      <w:pPr>
        <w:spacing w:line="240" w:lineRule="exact"/>
        <w:jc w:val="both"/>
        <w:rPr>
          <w:rFonts w:ascii="Times New Roman" w:eastAsia="Times New Roman" w:hAnsi="Times New Roman"/>
          <w:b w:val="0"/>
          <w:bCs w:val="0"/>
          <w:snapToGrid w:val="0"/>
          <w:color w:val="auto"/>
          <w:sz w:val="24"/>
          <w:szCs w:val="20"/>
        </w:rPr>
      </w:pPr>
    </w:p>
    <w:p w:rsidR="00583B68" w:rsidRPr="00583B68" w:rsidRDefault="00583B68" w:rsidP="00A45C35">
      <w:pPr>
        <w:numPr>
          <w:ilvl w:val="0"/>
          <w:numId w:val="7"/>
        </w:numPr>
        <w:spacing w:line="240" w:lineRule="exact"/>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Törölve</w:t>
      </w:r>
    </w:p>
    <w:p w:rsidR="00583B68" w:rsidRPr="00583B68" w:rsidRDefault="00583B68" w:rsidP="00A45C35">
      <w:pPr>
        <w:numPr>
          <w:ilvl w:val="12"/>
          <w:numId w:val="0"/>
        </w:numPr>
        <w:spacing w:line="240" w:lineRule="exact"/>
        <w:ind w:left="283" w:hanging="283"/>
        <w:jc w:val="both"/>
        <w:rPr>
          <w:rFonts w:ascii="Times New Roman" w:eastAsia="Times New Roman" w:hAnsi="Times New Roman"/>
          <w:b w:val="0"/>
          <w:bCs w:val="0"/>
          <w:color w:val="auto"/>
          <w:sz w:val="24"/>
          <w:szCs w:val="20"/>
        </w:rPr>
      </w:pPr>
    </w:p>
    <w:p w:rsidR="00583B68" w:rsidRPr="00583B68" w:rsidRDefault="00583B68" w:rsidP="00A45C35">
      <w:pPr>
        <w:numPr>
          <w:ilvl w:val="0"/>
          <w:numId w:val="7"/>
        </w:numPr>
        <w:spacing w:line="240" w:lineRule="exact"/>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A képviseletre feljogosított munkavállaló képviseleti jogát másra nem ruházhatja át.</w:t>
      </w:r>
    </w:p>
    <w:p w:rsidR="00583B68" w:rsidRPr="00583B68" w:rsidRDefault="00583B68" w:rsidP="00A45C35">
      <w:pPr>
        <w:numPr>
          <w:ilvl w:val="12"/>
          <w:numId w:val="0"/>
        </w:numPr>
        <w:tabs>
          <w:tab w:val="left" w:pos="284"/>
          <w:tab w:val="left" w:pos="1008"/>
          <w:tab w:val="left" w:pos="1728"/>
          <w:tab w:val="left" w:pos="2448"/>
          <w:tab w:val="left" w:pos="3168"/>
          <w:tab w:val="left" w:pos="3888"/>
          <w:tab w:val="left" w:pos="4608"/>
          <w:tab w:val="left" w:pos="5328"/>
          <w:tab w:val="left" w:pos="6048"/>
          <w:tab w:val="left" w:pos="6768"/>
        </w:tabs>
        <w:spacing w:line="240" w:lineRule="exact"/>
        <w:ind w:left="283" w:hanging="283"/>
        <w:jc w:val="both"/>
        <w:rPr>
          <w:rFonts w:ascii="Times New Roman" w:eastAsia="Times New Roman" w:hAnsi="Times New Roman"/>
          <w:b w:val="0"/>
          <w:bCs w:val="0"/>
          <w:color w:val="auto"/>
          <w:sz w:val="24"/>
          <w:szCs w:val="20"/>
        </w:rPr>
      </w:pPr>
    </w:p>
    <w:p w:rsidR="00583B68" w:rsidRPr="00583B68" w:rsidRDefault="00583B68" w:rsidP="00A45C35">
      <w:pPr>
        <w:numPr>
          <w:ilvl w:val="0"/>
          <w:numId w:val="7"/>
        </w:numPr>
        <w:tabs>
          <w:tab w:val="left" w:pos="284"/>
          <w:tab w:val="left" w:pos="1008"/>
          <w:tab w:val="left" w:pos="1728"/>
          <w:tab w:val="left" w:pos="2448"/>
          <w:tab w:val="left" w:pos="3168"/>
          <w:tab w:val="left" w:pos="3888"/>
          <w:tab w:val="left" w:pos="4608"/>
          <w:tab w:val="left" w:pos="5328"/>
          <w:tab w:val="left" w:pos="6048"/>
          <w:tab w:val="left" w:pos="6768"/>
        </w:tabs>
        <w:spacing w:line="240" w:lineRule="exact"/>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A cégjegyzési jog a társaság írásbeli képviseletére, a társaság nevében történő aláírásra való jogosultság.</w:t>
      </w:r>
    </w:p>
    <w:p w:rsidR="00583B68" w:rsidRPr="00583B68" w:rsidRDefault="00583B68" w:rsidP="00A45C35">
      <w:pPr>
        <w:numPr>
          <w:ilvl w:val="12"/>
          <w:numId w:val="0"/>
        </w:numPr>
        <w:tabs>
          <w:tab w:val="left" w:pos="284"/>
          <w:tab w:val="left" w:pos="1008"/>
          <w:tab w:val="left" w:pos="1728"/>
          <w:tab w:val="left" w:pos="2448"/>
          <w:tab w:val="left" w:pos="3168"/>
          <w:tab w:val="left" w:pos="3888"/>
          <w:tab w:val="left" w:pos="4608"/>
          <w:tab w:val="left" w:pos="5328"/>
          <w:tab w:val="left" w:pos="6048"/>
          <w:tab w:val="left" w:pos="6768"/>
        </w:tabs>
        <w:spacing w:line="240" w:lineRule="exact"/>
        <w:ind w:left="283" w:hanging="283"/>
        <w:jc w:val="both"/>
        <w:rPr>
          <w:rFonts w:ascii="Times New Roman" w:eastAsia="Times New Roman" w:hAnsi="Times New Roman"/>
          <w:b w:val="0"/>
          <w:bCs w:val="0"/>
          <w:color w:val="auto"/>
          <w:sz w:val="24"/>
          <w:szCs w:val="20"/>
        </w:rPr>
      </w:pPr>
    </w:p>
    <w:p w:rsidR="00583B68" w:rsidRPr="00583B68" w:rsidRDefault="00583B68" w:rsidP="00A45C35">
      <w:pPr>
        <w:numPr>
          <w:ilvl w:val="12"/>
          <w:numId w:val="0"/>
        </w:numPr>
        <w:spacing w:line="240" w:lineRule="exact"/>
        <w:ind w:left="283"/>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 xml:space="preserve">Az ügyvezető cégjegyzési joga – a bankszámla feletti rendelkezés tekintetében is – önálló. </w:t>
      </w:r>
    </w:p>
    <w:p w:rsidR="00583B68" w:rsidRPr="00583B68" w:rsidRDefault="00583B68" w:rsidP="00A45C35">
      <w:pPr>
        <w:numPr>
          <w:ilvl w:val="12"/>
          <w:numId w:val="0"/>
        </w:numPr>
        <w:spacing w:line="240" w:lineRule="exact"/>
        <w:ind w:left="283" w:hanging="283"/>
        <w:jc w:val="both"/>
        <w:rPr>
          <w:rFonts w:ascii="Times New Roman" w:eastAsia="Times New Roman" w:hAnsi="Times New Roman"/>
          <w:b w:val="0"/>
          <w:bCs w:val="0"/>
          <w:color w:val="auto"/>
          <w:sz w:val="24"/>
          <w:szCs w:val="20"/>
        </w:rPr>
      </w:pPr>
    </w:p>
    <w:p w:rsidR="00583B68" w:rsidRPr="00583B68" w:rsidRDefault="00583B68" w:rsidP="00A45C35">
      <w:pPr>
        <w:numPr>
          <w:ilvl w:val="12"/>
          <w:numId w:val="0"/>
        </w:numPr>
        <w:spacing w:line="240" w:lineRule="exact"/>
        <w:ind w:left="283"/>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 xml:space="preserve">Ha az ügyvezető az ügyek meghatározott csoportjaira nézve a társaság könyvelőjét képviseleti joggal </w:t>
      </w:r>
      <w:proofErr w:type="spellStart"/>
      <w:r w:rsidRPr="00583B68">
        <w:rPr>
          <w:rFonts w:ascii="Times New Roman" w:eastAsia="Times New Roman" w:hAnsi="Times New Roman"/>
          <w:b w:val="0"/>
          <w:bCs w:val="0"/>
          <w:color w:val="auto"/>
          <w:sz w:val="24"/>
          <w:szCs w:val="20"/>
        </w:rPr>
        <w:t>ruháza</w:t>
      </w:r>
      <w:proofErr w:type="spellEnd"/>
      <w:r w:rsidRPr="00583B68">
        <w:rPr>
          <w:rFonts w:ascii="Times New Roman" w:eastAsia="Times New Roman" w:hAnsi="Times New Roman"/>
          <w:b w:val="0"/>
          <w:bCs w:val="0"/>
          <w:color w:val="auto"/>
          <w:sz w:val="24"/>
          <w:szCs w:val="20"/>
        </w:rPr>
        <w:t xml:space="preserve"> fel, úgy </w:t>
      </w:r>
      <w:proofErr w:type="gramStart"/>
      <w:r w:rsidRPr="00583B68">
        <w:rPr>
          <w:rFonts w:ascii="Times New Roman" w:eastAsia="Times New Roman" w:hAnsi="Times New Roman"/>
          <w:b w:val="0"/>
          <w:bCs w:val="0"/>
          <w:color w:val="auto"/>
          <w:sz w:val="24"/>
          <w:szCs w:val="20"/>
        </w:rPr>
        <w:t>ezen</w:t>
      </w:r>
      <w:proofErr w:type="gramEnd"/>
      <w:r w:rsidRPr="00583B68">
        <w:rPr>
          <w:rFonts w:ascii="Times New Roman" w:eastAsia="Times New Roman" w:hAnsi="Times New Roman"/>
          <w:b w:val="0"/>
          <w:bCs w:val="0"/>
          <w:color w:val="auto"/>
          <w:sz w:val="24"/>
          <w:szCs w:val="20"/>
        </w:rPr>
        <w:t xml:space="preserve"> cégjegyzési joggal rendelkező munkavállaló az ügyvezetővel együttesen jegyezheti a céget. </w:t>
      </w:r>
    </w:p>
    <w:p w:rsidR="00583B68" w:rsidRPr="00583B68" w:rsidRDefault="00583B68" w:rsidP="00A45C35">
      <w:pPr>
        <w:numPr>
          <w:ilvl w:val="12"/>
          <w:numId w:val="0"/>
        </w:numPr>
        <w:spacing w:line="240" w:lineRule="exact"/>
        <w:ind w:left="283" w:hanging="283"/>
        <w:jc w:val="both"/>
        <w:rPr>
          <w:rFonts w:ascii="Times New Roman" w:eastAsia="Times New Roman" w:hAnsi="Times New Roman"/>
          <w:b w:val="0"/>
          <w:bCs w:val="0"/>
          <w:color w:val="auto"/>
          <w:sz w:val="24"/>
          <w:szCs w:val="20"/>
        </w:rPr>
      </w:pPr>
    </w:p>
    <w:p w:rsidR="00583B68" w:rsidRPr="00583B68" w:rsidRDefault="00583B68" w:rsidP="00A45C35">
      <w:pPr>
        <w:numPr>
          <w:ilvl w:val="0"/>
          <w:numId w:val="7"/>
        </w:numPr>
        <w:tabs>
          <w:tab w:val="left" w:pos="288"/>
          <w:tab w:val="left" w:pos="1008"/>
          <w:tab w:val="left" w:pos="1728"/>
          <w:tab w:val="left" w:pos="2448"/>
          <w:tab w:val="left" w:pos="3168"/>
          <w:tab w:val="left" w:pos="3888"/>
          <w:tab w:val="left" w:pos="4608"/>
          <w:tab w:val="left" w:pos="5328"/>
          <w:tab w:val="left" w:pos="6048"/>
          <w:tab w:val="left" w:pos="6768"/>
        </w:tabs>
        <w:spacing w:line="24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cégjegyzésre jogosultaknak a társaság nevében olyan módon, illetve formában kell aláírniuk, ahogyan azt a hiteles cégaláírási nyilatkozat (közjegyzői aláírás-hitelesítéssel ellátott címpéldány)</w:t>
      </w:r>
      <w:r w:rsidRPr="00583B68">
        <w:rPr>
          <w:rFonts w:ascii="Times New Roman" w:eastAsia="Times New Roman" w:hAnsi="Times New Roman"/>
          <w:b w:val="0"/>
          <w:color w:val="auto"/>
          <w:sz w:val="24"/>
        </w:rPr>
        <w:t>, illetve az ügyvéd által ellenjegyzett aláírás-minta tartalmazza.</w:t>
      </w:r>
    </w:p>
    <w:p w:rsidR="00583B68" w:rsidRPr="00583B68" w:rsidRDefault="00583B68" w:rsidP="00A45C35">
      <w:pPr>
        <w:tabs>
          <w:tab w:val="left" w:pos="288"/>
          <w:tab w:val="left" w:pos="1008"/>
          <w:tab w:val="left" w:pos="1728"/>
          <w:tab w:val="left" w:pos="2448"/>
          <w:tab w:val="left" w:pos="3168"/>
          <w:tab w:val="left" w:pos="3888"/>
          <w:tab w:val="left" w:pos="4608"/>
          <w:tab w:val="left" w:pos="5328"/>
          <w:tab w:val="left" w:pos="6048"/>
          <w:tab w:val="left" w:pos="6768"/>
        </w:tabs>
        <w:spacing w:line="240" w:lineRule="exact"/>
        <w:jc w:val="both"/>
        <w:rPr>
          <w:rFonts w:ascii="Times New Roman" w:eastAsia="Times New Roman" w:hAnsi="Times New Roman"/>
          <w:b w:val="0"/>
          <w:bCs w:val="0"/>
          <w:color w:val="auto"/>
          <w:sz w:val="24"/>
          <w:szCs w:val="20"/>
        </w:rPr>
      </w:pP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right="-1"/>
        <w:jc w:val="both"/>
        <w:rPr>
          <w:rFonts w:ascii="Times New Roman" w:eastAsia="Times New Roman" w:hAnsi="Times New Roman"/>
          <w:bCs w:val="0"/>
          <w:color w:val="auto"/>
          <w:szCs w:val="20"/>
        </w:rPr>
      </w:pPr>
      <w:r w:rsidRPr="00583B68">
        <w:rPr>
          <w:rFonts w:ascii="Times New Roman" w:eastAsia="Times New Roman" w:hAnsi="Times New Roman"/>
          <w:bCs w:val="0"/>
          <w:color w:val="auto"/>
          <w:szCs w:val="20"/>
        </w:rPr>
        <w:t xml:space="preserve">XII. </w:t>
      </w:r>
      <w:proofErr w:type="gramStart"/>
      <w:r w:rsidRPr="00583B68">
        <w:rPr>
          <w:rFonts w:ascii="Times New Roman" w:eastAsia="Times New Roman" w:hAnsi="Times New Roman"/>
          <w:bCs w:val="0"/>
          <w:color w:val="auto"/>
          <w:szCs w:val="20"/>
        </w:rPr>
        <w:t>A</w:t>
      </w:r>
      <w:proofErr w:type="gramEnd"/>
      <w:r w:rsidRPr="00583B68">
        <w:rPr>
          <w:rFonts w:ascii="Times New Roman" w:eastAsia="Times New Roman" w:hAnsi="Times New Roman"/>
          <w:bCs w:val="0"/>
          <w:color w:val="auto"/>
          <w:szCs w:val="20"/>
        </w:rPr>
        <w:t xml:space="preserve"> TÁRSASÁG GAZDÁLKODÁSA.</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right="-1"/>
        <w:jc w:val="both"/>
        <w:rPr>
          <w:rFonts w:ascii="Times New Roman" w:eastAsia="Times New Roman" w:hAnsi="Times New Roman"/>
          <w:b w:val="0"/>
          <w:bCs w:val="0"/>
          <w:color w:val="auto"/>
          <w:sz w:val="22"/>
          <w:szCs w:val="20"/>
        </w:rPr>
      </w:pP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right="-1"/>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A társaság gazdálkodására, tevékenysége számviteli elszámolására valamint beszámolási kötelezettségére a vonatkozó jogszabályok rendelkezései irányadók.</w:t>
      </w:r>
    </w:p>
    <w:p w:rsidR="00583B68" w:rsidRPr="00583B68" w:rsidRDefault="00583B68" w:rsidP="00A45C35">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left="283" w:right="-1" w:hanging="283"/>
        <w:jc w:val="both"/>
        <w:rPr>
          <w:rFonts w:ascii="Times New Roman" w:eastAsia="Times New Roman" w:hAnsi="Times New Roman"/>
          <w:b w:val="0"/>
          <w:bCs w:val="0"/>
          <w:color w:val="auto"/>
          <w:sz w:val="24"/>
          <w:szCs w:val="20"/>
        </w:rPr>
      </w:pPr>
    </w:p>
    <w:p w:rsidR="00583B68" w:rsidRPr="00583B68" w:rsidRDefault="00583B68" w:rsidP="00A45C35">
      <w:pPr>
        <w:tabs>
          <w:tab w:val="center" w:pos="1417"/>
          <w:tab w:val="center" w:pos="3203"/>
          <w:tab w:val="center" w:pos="4989"/>
        </w:tabs>
        <w:spacing w:line="24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társaság</w:t>
      </w:r>
      <w:r w:rsidRPr="00583B68">
        <w:rPr>
          <w:rFonts w:ascii="Times New Roman" w:eastAsia="Times New Roman" w:hAnsi="Times New Roman"/>
          <w:b w:val="0"/>
          <w:bCs w:val="0"/>
          <w:i/>
          <w:color w:val="auto"/>
          <w:sz w:val="24"/>
        </w:rPr>
        <w:t xml:space="preserve"> </w:t>
      </w:r>
      <w:r w:rsidRPr="00583B68">
        <w:rPr>
          <w:rFonts w:ascii="Times New Roman" w:eastAsia="Times New Roman" w:hAnsi="Times New Roman"/>
          <w:b w:val="0"/>
          <w:bCs w:val="0"/>
          <w:color w:val="auto"/>
          <w:sz w:val="24"/>
        </w:rPr>
        <w:t>gazdálkodása során elért eredményét nem osztja fel, azt a létesítő okirat VI. pontjában meghatározott közhasznú tevékenységére fordítja, illetve az a társaság vagyonát gyarapítja.</w:t>
      </w:r>
    </w:p>
    <w:p w:rsidR="00583B68" w:rsidRPr="00583B68" w:rsidRDefault="00583B68" w:rsidP="00A45C35">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left="283" w:right="-1" w:hanging="283"/>
        <w:jc w:val="both"/>
        <w:rPr>
          <w:rFonts w:ascii="Times New Roman" w:eastAsia="Times New Roman" w:hAnsi="Times New Roman"/>
          <w:b w:val="0"/>
          <w:bCs w:val="0"/>
          <w:color w:val="auto"/>
          <w:sz w:val="24"/>
        </w:rPr>
      </w:pPr>
    </w:p>
    <w:p w:rsidR="00583B68" w:rsidRPr="00583B68" w:rsidRDefault="00583B68" w:rsidP="00A45C35">
      <w:pPr>
        <w:autoSpaceDE w:val="0"/>
        <w:autoSpaceDN w:val="0"/>
        <w:adjustRightInd w:val="0"/>
        <w:spacing w:line="24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társaság köteles az éves számviteli beszámoló jóváhagyásával egyidejűleg közhasznúsági mellékletet készíteni. Az állandó könyvvizsgálót a taggyűlésnek a társaság beszámolóját tárgyaló ülésére meg kell hívni. A könyvvizsgáló ezen az ülésen köteles részt venni, de távolmaradása az ülés megtartását nem akadályozza.</w:t>
      </w:r>
    </w:p>
    <w:p w:rsidR="00583B68" w:rsidRPr="00583B68" w:rsidRDefault="00583B68" w:rsidP="00A45C35">
      <w:pPr>
        <w:tabs>
          <w:tab w:val="center" w:pos="1417"/>
          <w:tab w:val="center" w:pos="3203"/>
          <w:tab w:val="center" w:pos="4989"/>
        </w:tabs>
        <w:spacing w:line="240" w:lineRule="exact"/>
        <w:jc w:val="both"/>
        <w:rPr>
          <w:rFonts w:ascii="Times New Roman" w:eastAsia="Times New Roman" w:hAnsi="Times New Roman"/>
          <w:b w:val="0"/>
          <w:bCs w:val="0"/>
          <w:color w:val="auto"/>
          <w:sz w:val="24"/>
        </w:rPr>
      </w:pPr>
    </w:p>
    <w:p w:rsidR="00583B68" w:rsidRPr="00583B68" w:rsidRDefault="00583B68" w:rsidP="00A45C35">
      <w:pPr>
        <w:tabs>
          <w:tab w:val="center" w:pos="1417"/>
          <w:tab w:val="center" w:pos="3203"/>
          <w:tab w:val="center" w:pos="4989"/>
        </w:tabs>
        <w:spacing w:line="24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beszámoló elfogadásáról a taggyűlés dönt, a felügyelő bizottság írásbeli jelentésének megismerését követően. A taggyűlés a beszámolóval együtt jóváhagyja a közhasznúsági mellékletet.</w:t>
      </w:r>
    </w:p>
    <w:p w:rsidR="00583B68" w:rsidRPr="00583B68" w:rsidRDefault="00583B68" w:rsidP="00A45C35">
      <w:pPr>
        <w:tabs>
          <w:tab w:val="center" w:pos="1417"/>
          <w:tab w:val="center" w:pos="3203"/>
          <w:tab w:val="center" w:pos="4989"/>
        </w:tabs>
        <w:spacing w:line="24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beszámolót a társaság székhelyén, az ügyvezetővel egyeztetett időpontban bárki megtekintheti, illetve abból saját költségére másolatot készíthet.</w:t>
      </w:r>
    </w:p>
    <w:p w:rsidR="00583B68" w:rsidRPr="00583B68" w:rsidRDefault="00583B68" w:rsidP="00A45C35">
      <w:pPr>
        <w:widowControl w:val="0"/>
        <w:autoSpaceDE w:val="0"/>
        <w:autoSpaceDN w:val="0"/>
        <w:adjustRightInd w:val="0"/>
        <w:spacing w:before="240" w:after="240" w:line="24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color w:val="auto"/>
          <w:sz w:val="24"/>
        </w:rPr>
        <w:t xml:space="preserve">A társaság az éves számviteli beszámolót a cégnyilvánosságról, a bírósági cégeljárásról és a végelszámolásról szóló 2006. évi V. törvény 18. § </w:t>
      </w:r>
      <w:r w:rsidRPr="00583B68">
        <w:rPr>
          <w:rFonts w:ascii="Times New Roman" w:eastAsia="Times New Roman" w:hAnsi="Times New Roman"/>
          <w:b w:val="0"/>
          <w:bCs w:val="0"/>
          <w:color w:val="auto"/>
          <w:sz w:val="24"/>
        </w:rPr>
        <w:t>(1)–(8) bekezdései szerint teszi nyilvánosan közzé és helyezi letétbe. A társaságnak a számviteli törvény szerinti beszámolót elektronikus úton, a kormányzati portál útján kell a céginformációs szolgálat részére megküldeni.</w:t>
      </w:r>
    </w:p>
    <w:p w:rsidR="00583B68" w:rsidRPr="00583B68" w:rsidRDefault="00583B68" w:rsidP="00A45C35">
      <w:pPr>
        <w:widowControl w:val="0"/>
        <w:autoSpaceDE w:val="0"/>
        <w:autoSpaceDN w:val="0"/>
        <w:adjustRightInd w:val="0"/>
        <w:spacing w:line="24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beszámolónak a céginformációs szolgálat részére történő elektronikus megküldésével a társaság letétbe helyezési és közzétételi kötelezettségének is eleget tesz.</w:t>
      </w:r>
    </w:p>
    <w:p w:rsidR="00583B68" w:rsidRPr="00583B68" w:rsidRDefault="00583B68" w:rsidP="00A45C35">
      <w:pPr>
        <w:widowControl w:val="0"/>
        <w:autoSpaceDE w:val="0"/>
        <w:autoSpaceDN w:val="0"/>
        <w:adjustRightInd w:val="0"/>
        <w:spacing w:line="24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beszámoló közzétételére a céginformációs szolgálat honlapján, napi feltöltéssel kerül sor.</w:t>
      </w:r>
    </w:p>
    <w:p w:rsidR="00583B68" w:rsidRPr="00583B68" w:rsidRDefault="00583B68" w:rsidP="00A45C35">
      <w:pPr>
        <w:widowControl w:val="0"/>
        <w:autoSpaceDE w:val="0"/>
        <w:autoSpaceDN w:val="0"/>
        <w:adjustRightInd w:val="0"/>
        <w:spacing w:line="24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céginformációs szolgálat honlapján a közzététel céljából megküldött beszámoló haladéktalanul és ingyenesen megismerhetővé válik. A beszámoló a céginformációs szolgálat honlapján cégnév vagy cégjegyzékszám megadásával, keresőprogram segítségével is megismerhető.</w:t>
      </w:r>
    </w:p>
    <w:p w:rsidR="00583B68" w:rsidRPr="00583B68" w:rsidRDefault="00583B68" w:rsidP="00A45C35">
      <w:pPr>
        <w:widowControl w:val="0"/>
        <w:autoSpaceDE w:val="0"/>
        <w:autoSpaceDN w:val="0"/>
        <w:adjustRightInd w:val="0"/>
        <w:spacing w:line="24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közhasznúsági mellékletet a beszámolóval azonos módon kell letétbe helyezni és közzétenni.</w:t>
      </w:r>
    </w:p>
    <w:p w:rsidR="00583B68" w:rsidRPr="00583B68" w:rsidRDefault="00583B68" w:rsidP="00A45C35">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left="283" w:right="-1" w:hanging="283"/>
        <w:jc w:val="both"/>
        <w:rPr>
          <w:rFonts w:ascii="Times New Roman" w:eastAsia="Times New Roman" w:hAnsi="Times New Roman"/>
          <w:b w:val="0"/>
          <w:bCs w:val="0"/>
          <w:color w:val="auto"/>
          <w:sz w:val="24"/>
          <w:szCs w:val="20"/>
        </w:rPr>
      </w:pPr>
    </w:p>
    <w:p w:rsidR="00583B68" w:rsidRPr="00583B68" w:rsidRDefault="00583B68" w:rsidP="00A45C35">
      <w:pPr>
        <w:widowControl w:val="0"/>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right="-1"/>
        <w:jc w:val="both"/>
        <w:rPr>
          <w:rFonts w:ascii="Times New Roman" w:eastAsia="Times New Roman" w:hAnsi="Times New Roman"/>
          <w:bCs w:val="0"/>
          <w:caps/>
          <w:snapToGrid w:val="0"/>
          <w:color w:val="auto"/>
          <w:szCs w:val="20"/>
        </w:rPr>
      </w:pPr>
      <w:r w:rsidRPr="00583B68">
        <w:rPr>
          <w:rFonts w:ascii="Times New Roman" w:eastAsia="Times New Roman" w:hAnsi="Times New Roman"/>
          <w:bCs w:val="0"/>
          <w:caps/>
          <w:snapToGrid w:val="0"/>
          <w:color w:val="auto"/>
          <w:szCs w:val="20"/>
        </w:rPr>
        <w:t xml:space="preserve">XIII. </w:t>
      </w:r>
      <w:proofErr w:type="gramStart"/>
      <w:r w:rsidRPr="00583B68">
        <w:rPr>
          <w:rFonts w:ascii="Times New Roman" w:eastAsia="Times New Roman" w:hAnsi="Times New Roman"/>
          <w:bCs w:val="0"/>
          <w:caps/>
          <w:snapToGrid w:val="0"/>
          <w:color w:val="auto"/>
          <w:szCs w:val="20"/>
        </w:rPr>
        <w:t>A</w:t>
      </w:r>
      <w:proofErr w:type="gramEnd"/>
      <w:r w:rsidRPr="00583B68">
        <w:rPr>
          <w:rFonts w:ascii="Times New Roman" w:eastAsia="Times New Roman" w:hAnsi="Times New Roman"/>
          <w:bCs w:val="0"/>
          <w:caps/>
          <w:snapToGrid w:val="0"/>
          <w:color w:val="auto"/>
          <w:szCs w:val="20"/>
        </w:rPr>
        <w:t xml:space="preserve"> társasági szerződés módosítása, a törzstőke felemelése és leszállítása.</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right="-1"/>
        <w:jc w:val="both"/>
        <w:rPr>
          <w:rFonts w:ascii="Times New Roman" w:eastAsia="Times New Roman" w:hAnsi="Times New Roman"/>
          <w:b w:val="0"/>
          <w:bCs w:val="0"/>
          <w:color w:val="auto"/>
          <w:sz w:val="22"/>
          <w:szCs w:val="20"/>
        </w:rPr>
      </w:pPr>
    </w:p>
    <w:p w:rsidR="00583B68" w:rsidRPr="00583B68" w:rsidRDefault="00583B68" w:rsidP="00A45C35">
      <w:pPr>
        <w:numPr>
          <w:ilvl w:val="0"/>
          <w:numId w:val="8"/>
        </w:num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right="-1"/>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color w:val="auto"/>
          <w:sz w:val="24"/>
        </w:rPr>
        <w:t>A létesítő okirat módosításáról - ha az nem szerződéssel történik - a társaság legfőbb szerve dönt, a módosítást tartalmazó okiratot a tagoknak nem kell aláírniuk.</w:t>
      </w:r>
      <w:r w:rsidRPr="00583B68">
        <w:rPr>
          <w:rFonts w:ascii="Times New Roman" w:eastAsia="Times New Roman" w:hAnsi="Times New Roman"/>
          <w:b w:val="0"/>
          <w:bCs w:val="0"/>
          <w:color w:val="auto"/>
          <w:sz w:val="24"/>
          <w:szCs w:val="20"/>
        </w:rPr>
        <w:t xml:space="preserve"> </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right="-1"/>
        <w:jc w:val="both"/>
        <w:rPr>
          <w:rFonts w:ascii="Times New Roman" w:eastAsia="Times New Roman" w:hAnsi="Times New Roman"/>
          <w:b w:val="0"/>
          <w:bCs w:val="0"/>
          <w:snapToGrid w:val="0"/>
          <w:color w:val="auto"/>
          <w:sz w:val="24"/>
          <w:szCs w:val="20"/>
        </w:rPr>
      </w:pPr>
    </w:p>
    <w:p w:rsidR="00583B68" w:rsidRPr="00583B68" w:rsidRDefault="00583B68" w:rsidP="00A45C35">
      <w:pPr>
        <w:numPr>
          <w:ilvl w:val="0"/>
          <w:numId w:val="8"/>
        </w:num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right="-1"/>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snapToGrid w:val="0"/>
          <w:color w:val="auto"/>
          <w:sz w:val="24"/>
          <w:szCs w:val="20"/>
        </w:rPr>
        <w:t>A társasági szerződés módosításához - ha a törvény eltérően nem rendelkezik – általában a taggyűlés legalább háromnegyedes szótöbbséggel hozott határozata szükséges.</w:t>
      </w:r>
    </w:p>
    <w:p w:rsidR="00583B68" w:rsidRPr="00583B68" w:rsidRDefault="00583B68" w:rsidP="00A45C35">
      <w:pPr>
        <w:spacing w:line="240" w:lineRule="exact"/>
        <w:ind w:left="283"/>
        <w:jc w:val="both"/>
        <w:rPr>
          <w:rFonts w:ascii="Times New Roman" w:eastAsia="Times New Roman" w:hAnsi="Times New Roman"/>
          <w:b w:val="0"/>
          <w:bCs w:val="0"/>
          <w:snapToGrid w:val="0"/>
          <w:color w:val="auto"/>
          <w:sz w:val="24"/>
          <w:szCs w:val="20"/>
        </w:rPr>
      </w:pPr>
    </w:p>
    <w:p w:rsidR="00583B68" w:rsidRPr="00583B68" w:rsidRDefault="00583B68" w:rsidP="00A45C35">
      <w:pPr>
        <w:spacing w:line="240" w:lineRule="exact"/>
        <w:ind w:left="283"/>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snapToGrid w:val="0"/>
          <w:color w:val="auto"/>
          <w:sz w:val="24"/>
          <w:szCs w:val="20"/>
        </w:rPr>
        <w:t xml:space="preserve">A társaság cégnevét, székhelyét, telephelyeit és fióktelepeit, valamint a társaság </w:t>
      </w:r>
      <w:r w:rsidRPr="00583B68">
        <w:rPr>
          <w:rFonts w:ascii="Times New Roman" w:eastAsia="Times New Roman" w:hAnsi="Times New Roman"/>
          <w:bCs w:val="0"/>
          <w:color w:val="auto"/>
          <w:sz w:val="24"/>
        </w:rPr>
        <w:t>főtevékenységnek nem minősülő</w:t>
      </w:r>
      <w:r w:rsidRPr="00583B68">
        <w:rPr>
          <w:rFonts w:ascii="Times New Roman" w:eastAsia="Times New Roman" w:hAnsi="Times New Roman"/>
          <w:b w:val="0"/>
          <w:bCs w:val="0"/>
          <w:snapToGrid w:val="0"/>
          <w:color w:val="auto"/>
          <w:sz w:val="24"/>
          <w:szCs w:val="20"/>
        </w:rPr>
        <w:t xml:space="preserve"> tevékenységi köreit - mivel a tagok ezt a társasági szerződésben nem zárták ki - a taggyűlés egyszerű szótöbbséggel is módosíthatja. </w:t>
      </w:r>
    </w:p>
    <w:p w:rsidR="00583B68" w:rsidRPr="00583B68" w:rsidRDefault="00583B68" w:rsidP="00A45C35">
      <w:pPr>
        <w:tabs>
          <w:tab w:val="left" w:pos="0"/>
          <w:tab w:val="left" w:pos="288"/>
          <w:tab w:val="left" w:pos="1008"/>
          <w:tab w:val="left" w:pos="1728"/>
          <w:tab w:val="left" w:pos="2448"/>
          <w:tab w:val="left" w:pos="3168"/>
          <w:tab w:val="left" w:pos="3888"/>
          <w:tab w:val="left" w:pos="4608"/>
          <w:tab w:val="left" w:pos="5328"/>
          <w:tab w:val="left" w:pos="6048"/>
          <w:tab w:val="left" w:pos="6768"/>
        </w:tabs>
        <w:spacing w:line="240" w:lineRule="exact"/>
        <w:jc w:val="both"/>
        <w:rPr>
          <w:rFonts w:ascii="Times New Roman" w:eastAsia="Times New Roman" w:hAnsi="Times New Roman"/>
          <w:b w:val="0"/>
          <w:bCs w:val="0"/>
          <w:color w:val="auto"/>
          <w:sz w:val="24"/>
          <w:szCs w:val="20"/>
        </w:rPr>
      </w:pPr>
    </w:p>
    <w:p w:rsidR="00583B68" w:rsidRPr="00583B68" w:rsidRDefault="00583B68" w:rsidP="00A45C35">
      <w:pPr>
        <w:spacing w:line="240" w:lineRule="exact"/>
        <w:ind w:left="283"/>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color w:val="auto"/>
          <w:sz w:val="24"/>
        </w:rPr>
        <w:t>Valamennyi tag egyhangú határozatára van szükség, ha a módosítás egyes tagok jogait hátrányosan érintené, vagy helyzetét terhesebbé tenné. Az e kérdésben való szavazásnál azok a tagok is szavazhatnak, akik egyébként szavazati joggal nem rendelkeznek.</w:t>
      </w:r>
    </w:p>
    <w:p w:rsidR="00583B68" w:rsidRPr="00583B68" w:rsidRDefault="00583B68" w:rsidP="00A45C35">
      <w:pPr>
        <w:spacing w:line="240" w:lineRule="exact"/>
        <w:ind w:left="283"/>
        <w:jc w:val="both"/>
        <w:rPr>
          <w:rFonts w:ascii="Times New Roman" w:eastAsia="Times New Roman" w:hAnsi="Times New Roman"/>
          <w:b w:val="0"/>
          <w:bCs w:val="0"/>
          <w:snapToGrid w:val="0"/>
          <w:color w:val="auto"/>
          <w:sz w:val="24"/>
          <w:szCs w:val="20"/>
        </w:rPr>
      </w:pPr>
    </w:p>
    <w:p w:rsidR="00583B68" w:rsidRPr="00583B68" w:rsidRDefault="00583B68" w:rsidP="00A45C35">
      <w:pPr>
        <w:spacing w:line="240" w:lineRule="exact"/>
        <w:ind w:left="283"/>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snapToGrid w:val="0"/>
          <w:color w:val="auto"/>
          <w:sz w:val="24"/>
          <w:szCs w:val="20"/>
        </w:rPr>
        <w:t xml:space="preserve">A társasági szerződés módosítását - ha a </w:t>
      </w:r>
      <w:proofErr w:type="spellStart"/>
      <w:r w:rsidRPr="00583B68">
        <w:rPr>
          <w:rFonts w:ascii="Times New Roman" w:eastAsia="Times New Roman" w:hAnsi="Times New Roman"/>
          <w:b w:val="0"/>
          <w:bCs w:val="0"/>
          <w:snapToGrid w:val="0"/>
          <w:color w:val="auto"/>
          <w:sz w:val="24"/>
          <w:szCs w:val="20"/>
        </w:rPr>
        <w:t>Ctv</w:t>
      </w:r>
      <w:proofErr w:type="spellEnd"/>
      <w:r w:rsidRPr="00583B68">
        <w:rPr>
          <w:rFonts w:ascii="Times New Roman" w:eastAsia="Times New Roman" w:hAnsi="Times New Roman"/>
          <w:b w:val="0"/>
          <w:bCs w:val="0"/>
          <w:snapToGrid w:val="0"/>
          <w:color w:val="auto"/>
          <w:sz w:val="24"/>
          <w:szCs w:val="20"/>
        </w:rPr>
        <w:t>. ettől eltérően nem rendelkezik - a változás megtörténtétől számított harminc napon belül kell bejelenteni a cégbíróságnak.</w:t>
      </w:r>
    </w:p>
    <w:p w:rsidR="00583B68" w:rsidRPr="00583B68" w:rsidRDefault="00583B68" w:rsidP="00A45C35">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left="283" w:right="-1" w:hanging="283"/>
        <w:jc w:val="both"/>
        <w:rPr>
          <w:rFonts w:ascii="Times New Roman" w:eastAsia="Times New Roman" w:hAnsi="Times New Roman"/>
          <w:b w:val="0"/>
          <w:bCs w:val="0"/>
          <w:color w:val="auto"/>
          <w:sz w:val="24"/>
          <w:szCs w:val="20"/>
        </w:rPr>
      </w:pPr>
    </w:p>
    <w:p w:rsidR="00583B68" w:rsidRPr="00583B68" w:rsidRDefault="00583B68" w:rsidP="00A45C35">
      <w:pPr>
        <w:numPr>
          <w:ilvl w:val="0"/>
          <w:numId w:val="8"/>
        </w:num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right="-1"/>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color w:val="auto"/>
          <w:sz w:val="24"/>
        </w:rPr>
        <w:t>Ha valamennyi tag teljes egészében szolgáltatta a törzsbetétjét, a tagok legalább háromnegyedes szótöbbséggel meghozott határozatukkal elhatározhatják a törzstőke újabb vagyoni hozzájárulás szolgáltatásával történő felemelését.</w:t>
      </w:r>
    </w:p>
    <w:p w:rsidR="00583B68" w:rsidRPr="00583B68" w:rsidRDefault="00583B68" w:rsidP="00A45C35">
      <w:pPr>
        <w:autoSpaceDE w:val="0"/>
        <w:autoSpaceDN w:val="0"/>
        <w:adjustRightInd w:val="0"/>
        <w:spacing w:line="240" w:lineRule="exact"/>
        <w:ind w:firstLine="204"/>
        <w:jc w:val="both"/>
        <w:rPr>
          <w:rFonts w:ascii="Times New Roman" w:eastAsia="Times New Roman" w:hAnsi="Times New Roman"/>
          <w:b w:val="0"/>
          <w:bCs w:val="0"/>
          <w:color w:val="auto"/>
          <w:sz w:val="24"/>
        </w:rPr>
      </w:pPr>
    </w:p>
    <w:p w:rsidR="00583B68" w:rsidRPr="00583B68" w:rsidRDefault="00583B68" w:rsidP="00A45C35">
      <w:pPr>
        <w:autoSpaceDE w:val="0"/>
        <w:autoSpaceDN w:val="0"/>
        <w:adjustRightInd w:val="0"/>
        <w:spacing w:line="240" w:lineRule="exact"/>
        <w:ind w:firstLine="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határozatnak tartalmaznia kell</w:t>
      </w:r>
    </w:p>
    <w:p w:rsidR="00583B68" w:rsidRPr="00583B68" w:rsidRDefault="00583B68" w:rsidP="00A45C35">
      <w:pPr>
        <w:autoSpaceDE w:val="0"/>
        <w:autoSpaceDN w:val="0"/>
        <w:adjustRightInd w:val="0"/>
        <w:spacing w:line="240" w:lineRule="exact"/>
        <w:ind w:firstLine="283"/>
        <w:jc w:val="both"/>
        <w:rPr>
          <w:rFonts w:ascii="Times New Roman" w:eastAsia="Times New Roman" w:hAnsi="Times New Roman"/>
          <w:b w:val="0"/>
          <w:bCs w:val="0"/>
          <w:color w:val="auto"/>
          <w:sz w:val="24"/>
        </w:rPr>
      </w:pPr>
      <w:proofErr w:type="gramStart"/>
      <w:r w:rsidRPr="00583B68">
        <w:rPr>
          <w:rFonts w:ascii="Times New Roman" w:eastAsia="Times New Roman" w:hAnsi="Times New Roman"/>
          <w:b w:val="0"/>
          <w:bCs w:val="0"/>
          <w:i/>
          <w:iCs/>
          <w:color w:val="auto"/>
          <w:sz w:val="24"/>
        </w:rPr>
        <w:t>a</w:t>
      </w:r>
      <w:proofErr w:type="gramEnd"/>
      <w:r w:rsidRPr="00583B68">
        <w:rPr>
          <w:rFonts w:ascii="Times New Roman" w:eastAsia="Times New Roman" w:hAnsi="Times New Roman"/>
          <w:b w:val="0"/>
          <w:bCs w:val="0"/>
          <w:i/>
          <w:iCs/>
          <w:color w:val="auto"/>
          <w:sz w:val="24"/>
        </w:rPr>
        <w:t xml:space="preserve">) </w:t>
      </w:r>
      <w:r w:rsidRPr="00583B68">
        <w:rPr>
          <w:rFonts w:ascii="Times New Roman" w:eastAsia="Times New Roman" w:hAnsi="Times New Roman"/>
          <w:b w:val="0"/>
          <w:bCs w:val="0"/>
          <w:color w:val="auto"/>
          <w:sz w:val="24"/>
        </w:rPr>
        <w:t>a törzstőke-emelés mértékét;</w:t>
      </w:r>
    </w:p>
    <w:p w:rsidR="00583B68" w:rsidRPr="00583B68" w:rsidRDefault="00583B68" w:rsidP="00A45C35">
      <w:pPr>
        <w:autoSpaceDE w:val="0"/>
        <w:autoSpaceDN w:val="0"/>
        <w:adjustRightInd w:val="0"/>
        <w:spacing w:line="24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i/>
          <w:iCs/>
          <w:color w:val="auto"/>
          <w:sz w:val="24"/>
        </w:rPr>
        <w:t xml:space="preserve">b) </w:t>
      </w:r>
      <w:r w:rsidRPr="00583B68">
        <w:rPr>
          <w:rFonts w:ascii="Times New Roman" w:eastAsia="Times New Roman" w:hAnsi="Times New Roman"/>
          <w:b w:val="0"/>
          <w:bCs w:val="0"/>
          <w:color w:val="auto"/>
          <w:sz w:val="24"/>
        </w:rPr>
        <w:t>annak meghatározását, hogy milyen összetételű és értékű vagyoni hozzájárulásokkal kell teljesíteni a törzstőke-emelést;</w:t>
      </w:r>
    </w:p>
    <w:p w:rsidR="00583B68" w:rsidRPr="00583B68" w:rsidRDefault="00583B68" w:rsidP="00A45C35">
      <w:pPr>
        <w:autoSpaceDE w:val="0"/>
        <w:autoSpaceDN w:val="0"/>
        <w:adjustRightInd w:val="0"/>
        <w:spacing w:line="24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i/>
          <w:iCs/>
          <w:color w:val="auto"/>
          <w:sz w:val="24"/>
        </w:rPr>
        <w:t xml:space="preserve">c) </w:t>
      </w:r>
      <w:r w:rsidRPr="00583B68">
        <w:rPr>
          <w:rFonts w:ascii="Times New Roman" w:eastAsia="Times New Roman" w:hAnsi="Times New Roman"/>
          <w:b w:val="0"/>
          <w:bCs w:val="0"/>
          <w:color w:val="auto"/>
          <w:sz w:val="24"/>
        </w:rPr>
        <w:t>nem pénzbeli vagyoni hozzájárulás esetén ennek tárgyát és értékét, továbbá azt, hogy ennek teljesítésére mely személy jogosult;</w:t>
      </w:r>
    </w:p>
    <w:p w:rsidR="00583B68" w:rsidRPr="00583B68" w:rsidRDefault="00583B68" w:rsidP="00A45C35">
      <w:pPr>
        <w:autoSpaceDE w:val="0"/>
        <w:autoSpaceDN w:val="0"/>
        <w:adjustRightInd w:val="0"/>
        <w:spacing w:line="24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i/>
          <w:iCs/>
          <w:color w:val="auto"/>
          <w:sz w:val="24"/>
        </w:rPr>
        <w:t xml:space="preserve">d) </w:t>
      </w:r>
      <w:r w:rsidRPr="00583B68">
        <w:rPr>
          <w:rFonts w:ascii="Times New Roman" w:eastAsia="Times New Roman" w:hAnsi="Times New Roman"/>
          <w:b w:val="0"/>
          <w:bCs w:val="0"/>
          <w:color w:val="auto"/>
          <w:sz w:val="24"/>
        </w:rPr>
        <w:t>azoknak a személyeknek a megjelölését, akik a pénzbeli hozzájárulások teljesítésére jogosultak abban az esetben, ha az elsőbbségi joggal rendelkezők nem vállalják a pénzbeli hozzájárulások teljes összegének szolgáltatását, továbbá a kijelölt személyeknek a törzstőke-emelésben való részvételi arányát; és</w:t>
      </w:r>
    </w:p>
    <w:p w:rsidR="00583B68" w:rsidRPr="00583B68" w:rsidRDefault="00583B68" w:rsidP="00A45C35">
      <w:pPr>
        <w:autoSpaceDE w:val="0"/>
        <w:autoSpaceDN w:val="0"/>
        <w:adjustRightInd w:val="0"/>
        <w:spacing w:line="240" w:lineRule="exact"/>
        <w:ind w:firstLine="283"/>
        <w:jc w:val="both"/>
        <w:rPr>
          <w:rFonts w:ascii="Times New Roman" w:eastAsia="Times New Roman" w:hAnsi="Times New Roman"/>
          <w:b w:val="0"/>
          <w:bCs w:val="0"/>
          <w:color w:val="auto"/>
          <w:sz w:val="24"/>
        </w:rPr>
      </w:pPr>
      <w:proofErr w:type="gramStart"/>
      <w:r w:rsidRPr="00583B68">
        <w:rPr>
          <w:rFonts w:ascii="Times New Roman" w:eastAsia="Times New Roman" w:hAnsi="Times New Roman"/>
          <w:b w:val="0"/>
          <w:bCs w:val="0"/>
          <w:i/>
          <w:iCs/>
          <w:color w:val="auto"/>
          <w:sz w:val="24"/>
        </w:rPr>
        <w:t>e</w:t>
      </w:r>
      <w:proofErr w:type="gramEnd"/>
      <w:r w:rsidRPr="00583B68">
        <w:rPr>
          <w:rFonts w:ascii="Times New Roman" w:eastAsia="Times New Roman" w:hAnsi="Times New Roman"/>
          <w:b w:val="0"/>
          <w:bCs w:val="0"/>
          <w:i/>
          <w:iCs/>
          <w:color w:val="auto"/>
          <w:sz w:val="24"/>
        </w:rPr>
        <w:t xml:space="preserve">) </w:t>
      </w:r>
      <w:r w:rsidRPr="00583B68">
        <w:rPr>
          <w:rFonts w:ascii="Times New Roman" w:eastAsia="Times New Roman" w:hAnsi="Times New Roman"/>
          <w:b w:val="0"/>
          <w:bCs w:val="0"/>
          <w:color w:val="auto"/>
          <w:sz w:val="24"/>
        </w:rPr>
        <w:t>a vagyoni hozzájárulások teljesítési idejét.</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right="-1"/>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b/>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left="283" w:right="-1"/>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color w:val="auto"/>
          <w:sz w:val="24"/>
        </w:rPr>
        <w:t>A törzstőke vagyoni hozzájárulások teljesítésével való emelése során a vagyoni hozzájárulások teljesítésének módjára, esedékességére, a késedelem jogkövetkezményeire, a nem pénzbeli vagyoni hozzájárulás értékéért viselt felelősségre vonatkozó szabályokat megfelelően alkalmazni kell.</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right="-1"/>
        <w:jc w:val="both"/>
        <w:rPr>
          <w:rFonts w:ascii="Times New Roman" w:eastAsia="Times New Roman" w:hAnsi="Times New Roman"/>
          <w:b w:val="0"/>
          <w:bCs w:val="0"/>
          <w:snapToGrid w:val="0"/>
          <w:color w:val="auto"/>
          <w:sz w:val="24"/>
          <w:szCs w:val="20"/>
        </w:rPr>
      </w:pP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left="283" w:right="-1"/>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color w:val="auto"/>
          <w:sz w:val="24"/>
        </w:rPr>
        <w:t>Vagyoni hozzájárulás szolgáltatásával megvalósuló törzstőke-emelés esetén a tagoknak a tőkeemelés elhatározásától számított tizenöt napon belül elsőbbségi joguk van arra, hogy a tőkeemelésben részt vegyenek.</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left="283" w:right="-1"/>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color w:val="auto"/>
          <w:sz w:val="24"/>
        </w:rPr>
        <w:t>Az elsőbbségi jog gyakorlására a tagok törzsbetéteik arányában jogosultak.</w:t>
      </w:r>
    </w:p>
    <w:p w:rsidR="00583B68" w:rsidRPr="00583B68" w:rsidRDefault="00583B68" w:rsidP="00A45C35">
      <w:pPr>
        <w:autoSpaceDE w:val="0"/>
        <w:autoSpaceDN w:val="0"/>
        <w:adjustRightInd w:val="0"/>
        <w:spacing w:line="240" w:lineRule="exact"/>
        <w:ind w:left="283"/>
        <w:jc w:val="both"/>
        <w:rPr>
          <w:rFonts w:ascii="Times New Roman" w:eastAsia="Times New Roman" w:hAnsi="Times New Roman"/>
          <w:b w:val="0"/>
          <w:bCs w:val="0"/>
          <w:color w:val="auto"/>
          <w:sz w:val="24"/>
        </w:rPr>
      </w:pP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left="283" w:right="-1"/>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color w:val="auto"/>
          <w:sz w:val="24"/>
        </w:rPr>
        <w:t>Ha a tag nem él a megadott határidőn belül elsőbbségi jogával, helyette további tizenöt napon belül a többi tag gyakorolhatja az elsőbbségi jogot. Az elsőbbségi jog gyakorlására a tagok törzsbetéteik arányában jogosultak.</w:t>
      </w:r>
    </w:p>
    <w:p w:rsidR="00583B68" w:rsidRPr="00583B68" w:rsidRDefault="00583B68" w:rsidP="00A45C35">
      <w:pPr>
        <w:autoSpaceDE w:val="0"/>
        <w:autoSpaceDN w:val="0"/>
        <w:adjustRightInd w:val="0"/>
        <w:spacing w:line="240" w:lineRule="exact"/>
        <w:ind w:left="283"/>
        <w:jc w:val="both"/>
        <w:rPr>
          <w:rFonts w:ascii="Times New Roman" w:eastAsia="Times New Roman" w:hAnsi="Times New Roman"/>
          <w:b w:val="0"/>
          <w:bCs w:val="0"/>
          <w:color w:val="auto"/>
          <w:sz w:val="24"/>
        </w:rPr>
      </w:pPr>
    </w:p>
    <w:p w:rsidR="00583B68" w:rsidRPr="00583B68" w:rsidRDefault="00583B68" w:rsidP="00A45C35">
      <w:pPr>
        <w:autoSpaceDE w:val="0"/>
        <w:autoSpaceDN w:val="0"/>
        <w:adjustRightInd w:val="0"/>
        <w:spacing w:line="24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Ha a tagok nem éltek elsőbbségi jogukkal, a taggyűlés által kijelölt személyek jogosultak a tőkeemelés során vagyoni hozzájárulás szolgáltatására.</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left="283" w:right="-1"/>
        <w:jc w:val="both"/>
        <w:rPr>
          <w:rFonts w:ascii="Times New Roman" w:eastAsia="Times New Roman" w:hAnsi="Times New Roman"/>
          <w:b w:val="0"/>
          <w:bCs w:val="0"/>
          <w:snapToGrid w:val="0"/>
          <w:color w:val="auto"/>
          <w:sz w:val="24"/>
          <w:szCs w:val="20"/>
        </w:rPr>
      </w:pP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left="283" w:right="-1"/>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color w:val="auto"/>
          <w:sz w:val="24"/>
        </w:rPr>
        <w:t>Ha a tőkeemelésről szóló határozatban meghatározott mértékű és összetételű vagyoni hozzájárulás szolgáltatására vonatkozó kötelezettségvállalásokat tettek az erre jogosultak, akkor a társaság köteles társasági szerződését a felemelt törzstőkének megfelelően módosítani. Ha ezzel a tagok elsőbbségi joga nem sérül, egy taggyűlésen is lehet dönteni a törzstőke felemeléséről és a társasági szerződés módosításáról.</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left="283" w:right="-1"/>
        <w:jc w:val="both"/>
        <w:rPr>
          <w:rFonts w:ascii="Times New Roman" w:eastAsia="Times New Roman" w:hAnsi="Times New Roman"/>
          <w:b w:val="0"/>
          <w:bCs w:val="0"/>
          <w:snapToGrid w:val="0"/>
          <w:color w:val="auto"/>
          <w:sz w:val="24"/>
          <w:szCs w:val="20"/>
        </w:rPr>
      </w:pP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left="283" w:right="-1"/>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color w:val="auto"/>
          <w:sz w:val="24"/>
        </w:rPr>
        <w:t>A tőkeemelésben részt vevő új tagoknak közokiratban vagy teljes bizonyító erejű magánokiratban kell nyilatkozniuk arról, hogy a társasági szerződés rendelkezéseit magukra nézve kötelezőnek ismerik el.</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left="283" w:right="-1"/>
        <w:jc w:val="both"/>
        <w:rPr>
          <w:rFonts w:ascii="Times New Roman" w:eastAsia="Times New Roman" w:hAnsi="Times New Roman"/>
          <w:b w:val="0"/>
          <w:bCs w:val="0"/>
          <w:snapToGrid w:val="0"/>
          <w:color w:val="auto"/>
          <w:sz w:val="24"/>
          <w:szCs w:val="20"/>
        </w:rPr>
      </w:pPr>
    </w:p>
    <w:p w:rsidR="00583B68" w:rsidRPr="00583B68" w:rsidRDefault="00583B68" w:rsidP="00A45C35">
      <w:pPr>
        <w:autoSpaceDE w:val="0"/>
        <w:autoSpaceDN w:val="0"/>
        <w:adjustRightInd w:val="0"/>
        <w:spacing w:line="24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 xml:space="preserve">A társaság a tagok legalább háromnegyedes szótöbbséggel meghozott határozatával a törzstőkét a törzstőkén felüli vagyonából akkor emelheti fel, ha a felemelt törzstőke nem haladja meg a társaság saját tőkéjét, és a társaság előző üzleti évre vonatkozó beszámolójának mérlege vagy a tárgyévi közbenső mérlege szerint a társaság rendelkezik olyan törzstőkén felüli vagyonnal, amely </w:t>
      </w:r>
      <w:proofErr w:type="spellStart"/>
      <w:r w:rsidRPr="00583B68">
        <w:rPr>
          <w:rFonts w:ascii="Times New Roman" w:eastAsia="Times New Roman" w:hAnsi="Times New Roman"/>
          <w:b w:val="0"/>
          <w:bCs w:val="0"/>
          <w:color w:val="auto"/>
          <w:sz w:val="24"/>
        </w:rPr>
        <w:t>törzstőkeemelésre</w:t>
      </w:r>
      <w:proofErr w:type="spellEnd"/>
      <w:r w:rsidRPr="00583B68">
        <w:rPr>
          <w:rFonts w:ascii="Times New Roman" w:eastAsia="Times New Roman" w:hAnsi="Times New Roman"/>
          <w:b w:val="0"/>
          <w:bCs w:val="0"/>
          <w:color w:val="auto"/>
          <w:sz w:val="24"/>
        </w:rPr>
        <w:t xml:space="preserve"> fordítható. A törzstőke felemelésének fedezetét a társaság hat hónapnál nem régebbi fordulónappal készült beszámolója vagy közbenső mérlege alapján kell igazolni.</w:t>
      </w:r>
    </w:p>
    <w:p w:rsidR="00583B68" w:rsidRPr="00583B68" w:rsidRDefault="00583B68" w:rsidP="00A45C35">
      <w:pPr>
        <w:autoSpaceDE w:val="0"/>
        <w:autoSpaceDN w:val="0"/>
        <w:adjustRightInd w:val="0"/>
        <w:spacing w:line="240" w:lineRule="exact"/>
        <w:ind w:left="283"/>
        <w:jc w:val="both"/>
        <w:rPr>
          <w:rFonts w:ascii="Times New Roman" w:eastAsia="Times New Roman" w:hAnsi="Times New Roman"/>
          <w:b w:val="0"/>
          <w:bCs w:val="0"/>
          <w:color w:val="auto"/>
          <w:sz w:val="24"/>
        </w:rPr>
      </w:pPr>
    </w:p>
    <w:p w:rsidR="00583B68" w:rsidRPr="00583B68" w:rsidRDefault="00583B68" w:rsidP="00A45C35">
      <w:pPr>
        <w:autoSpaceDE w:val="0"/>
        <w:autoSpaceDN w:val="0"/>
        <w:adjustRightInd w:val="0"/>
        <w:spacing w:line="24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törzstőkén felüli vagyonból történt törzstőke-emelés a tagok törzsbetéteit a korábbi törzsbetétek arányában növeli.</w:t>
      </w:r>
    </w:p>
    <w:p w:rsidR="00583B68" w:rsidRPr="00583B68" w:rsidRDefault="00583B68" w:rsidP="00A45C35">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left="283" w:right="-1" w:hanging="283"/>
        <w:jc w:val="both"/>
        <w:rPr>
          <w:rFonts w:ascii="Times New Roman" w:eastAsia="Times New Roman" w:hAnsi="Times New Roman"/>
          <w:b w:val="0"/>
          <w:bCs w:val="0"/>
          <w:snapToGrid w:val="0"/>
          <w:color w:val="auto"/>
          <w:sz w:val="24"/>
          <w:szCs w:val="20"/>
        </w:rPr>
      </w:pPr>
    </w:p>
    <w:p w:rsidR="00583B68" w:rsidRPr="00583B68" w:rsidRDefault="00583B68" w:rsidP="00A45C35">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left="283" w:right="-1" w:hanging="283"/>
        <w:jc w:val="both"/>
        <w:rPr>
          <w:rFonts w:ascii="Times New Roman" w:eastAsia="Times New Roman" w:hAnsi="Times New Roman"/>
          <w:b w:val="0"/>
          <w:bCs w:val="0"/>
          <w:color w:val="auto"/>
          <w:sz w:val="24"/>
          <w:szCs w:val="20"/>
        </w:rPr>
      </w:pPr>
    </w:p>
    <w:p w:rsidR="00583B68" w:rsidRPr="00583B68" w:rsidRDefault="00583B68" w:rsidP="00A45C35">
      <w:pPr>
        <w:numPr>
          <w:ilvl w:val="0"/>
          <w:numId w:val="8"/>
        </w:num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right="-1"/>
        <w:jc w:val="both"/>
        <w:rPr>
          <w:rFonts w:ascii="Times New Roman" w:eastAsia="Times New Roman" w:hAnsi="Times New Roman"/>
          <w:b w:val="0"/>
          <w:bCs w:val="0"/>
          <w:snapToGrid w:val="0"/>
          <w:color w:val="auto"/>
          <w:sz w:val="20"/>
          <w:szCs w:val="20"/>
        </w:rPr>
      </w:pPr>
      <w:r w:rsidRPr="00583B68">
        <w:rPr>
          <w:rFonts w:ascii="Times New Roman" w:eastAsia="Times New Roman" w:hAnsi="Times New Roman"/>
          <w:b w:val="0"/>
          <w:bCs w:val="0"/>
          <w:color w:val="auto"/>
          <w:sz w:val="24"/>
        </w:rPr>
        <w:t xml:space="preserve">A társaság tőkekivonás, veszteségrendezés vagy a saját tőke más elemeinek növelése céljából, a tagok legalább háromnegyedes többséggel meghozott határozatával elhatározhatja a törzstőke leszállítását. A törzstőke kötelező leszállítása esetén a határozatot a társaság taggyűlése a </w:t>
      </w:r>
      <w:proofErr w:type="spellStart"/>
      <w:r w:rsidRPr="00583B68">
        <w:rPr>
          <w:rFonts w:ascii="Times New Roman" w:eastAsia="Times New Roman" w:hAnsi="Times New Roman"/>
          <w:b w:val="0"/>
          <w:bCs w:val="0"/>
          <w:color w:val="auto"/>
          <w:sz w:val="24"/>
        </w:rPr>
        <w:t>Ptk-ban</w:t>
      </w:r>
      <w:proofErr w:type="spellEnd"/>
      <w:r w:rsidRPr="00583B68">
        <w:rPr>
          <w:rFonts w:ascii="Times New Roman" w:eastAsia="Times New Roman" w:hAnsi="Times New Roman"/>
          <w:b w:val="0"/>
          <w:bCs w:val="0"/>
          <w:color w:val="auto"/>
          <w:sz w:val="24"/>
        </w:rPr>
        <w:t xml:space="preserve"> meghatározott ok bekövetkeztéről való tudomásszerzéstől számított harminc napon belül köteles meghozni.</w:t>
      </w:r>
    </w:p>
    <w:p w:rsidR="00583B68" w:rsidRPr="00583B68" w:rsidRDefault="00583B68" w:rsidP="00A45C35">
      <w:pPr>
        <w:autoSpaceDE w:val="0"/>
        <w:autoSpaceDN w:val="0"/>
        <w:adjustRightInd w:val="0"/>
        <w:spacing w:line="240" w:lineRule="exact"/>
        <w:ind w:firstLine="204"/>
        <w:jc w:val="both"/>
        <w:rPr>
          <w:rFonts w:ascii="Times New Roman" w:eastAsia="Times New Roman" w:hAnsi="Times New Roman"/>
          <w:b w:val="0"/>
          <w:bCs w:val="0"/>
          <w:color w:val="auto"/>
          <w:sz w:val="24"/>
        </w:rPr>
      </w:pPr>
    </w:p>
    <w:p w:rsidR="00583B68" w:rsidRPr="00583B68" w:rsidRDefault="00583B68" w:rsidP="00A45C35">
      <w:pPr>
        <w:autoSpaceDE w:val="0"/>
        <w:autoSpaceDN w:val="0"/>
        <w:adjustRightInd w:val="0"/>
        <w:spacing w:line="240" w:lineRule="exact"/>
        <w:ind w:firstLine="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határozatban meg kell határozni</w:t>
      </w:r>
    </w:p>
    <w:p w:rsidR="00583B68" w:rsidRPr="00583B68" w:rsidRDefault="00583B68" w:rsidP="00A45C35">
      <w:pPr>
        <w:autoSpaceDE w:val="0"/>
        <w:autoSpaceDN w:val="0"/>
        <w:adjustRightInd w:val="0"/>
        <w:spacing w:line="240" w:lineRule="exact"/>
        <w:ind w:firstLine="283"/>
        <w:jc w:val="both"/>
        <w:rPr>
          <w:rFonts w:ascii="Times New Roman" w:eastAsia="Times New Roman" w:hAnsi="Times New Roman"/>
          <w:b w:val="0"/>
          <w:bCs w:val="0"/>
          <w:color w:val="auto"/>
          <w:sz w:val="24"/>
        </w:rPr>
      </w:pPr>
      <w:proofErr w:type="gramStart"/>
      <w:r w:rsidRPr="00583B68">
        <w:rPr>
          <w:rFonts w:ascii="Times New Roman" w:eastAsia="Times New Roman" w:hAnsi="Times New Roman"/>
          <w:b w:val="0"/>
          <w:bCs w:val="0"/>
          <w:i/>
          <w:iCs/>
          <w:color w:val="auto"/>
          <w:sz w:val="24"/>
        </w:rPr>
        <w:t>a</w:t>
      </w:r>
      <w:proofErr w:type="gramEnd"/>
      <w:r w:rsidRPr="00583B68">
        <w:rPr>
          <w:rFonts w:ascii="Times New Roman" w:eastAsia="Times New Roman" w:hAnsi="Times New Roman"/>
          <w:b w:val="0"/>
          <w:bCs w:val="0"/>
          <w:i/>
          <w:iCs/>
          <w:color w:val="auto"/>
          <w:sz w:val="24"/>
        </w:rPr>
        <w:t xml:space="preserve">) </w:t>
      </w:r>
      <w:r w:rsidRPr="00583B68">
        <w:rPr>
          <w:rFonts w:ascii="Times New Roman" w:eastAsia="Times New Roman" w:hAnsi="Times New Roman"/>
          <w:b w:val="0"/>
          <w:bCs w:val="0"/>
          <w:color w:val="auto"/>
          <w:sz w:val="24"/>
        </w:rPr>
        <w:t>a leszállított törzstőke nagyságát;</w:t>
      </w:r>
    </w:p>
    <w:p w:rsidR="00583B68" w:rsidRPr="00583B68" w:rsidRDefault="00583B68" w:rsidP="00A45C35">
      <w:pPr>
        <w:autoSpaceDE w:val="0"/>
        <w:autoSpaceDN w:val="0"/>
        <w:adjustRightInd w:val="0"/>
        <w:spacing w:line="240" w:lineRule="exact"/>
        <w:ind w:firstLine="283"/>
        <w:jc w:val="both"/>
        <w:rPr>
          <w:rFonts w:ascii="Times New Roman" w:eastAsia="Times New Roman" w:hAnsi="Times New Roman"/>
          <w:b w:val="0"/>
          <w:bCs w:val="0"/>
          <w:color w:val="auto"/>
          <w:sz w:val="24"/>
        </w:rPr>
      </w:pPr>
      <w:r w:rsidRPr="00583B68">
        <w:rPr>
          <w:rFonts w:ascii="Times New Roman" w:eastAsia="Times New Roman" w:hAnsi="Times New Roman"/>
          <w:b w:val="0"/>
          <w:bCs w:val="0"/>
          <w:i/>
          <w:iCs/>
          <w:color w:val="auto"/>
          <w:sz w:val="24"/>
        </w:rPr>
        <w:t xml:space="preserve">b) </w:t>
      </w:r>
      <w:r w:rsidRPr="00583B68">
        <w:rPr>
          <w:rFonts w:ascii="Times New Roman" w:eastAsia="Times New Roman" w:hAnsi="Times New Roman"/>
          <w:b w:val="0"/>
          <w:bCs w:val="0"/>
          <w:color w:val="auto"/>
          <w:sz w:val="24"/>
        </w:rPr>
        <w:t>a tagok törzsbetéteinek a törzstőke-leszállítás utáni mértékét; és</w:t>
      </w:r>
    </w:p>
    <w:p w:rsidR="00583B68" w:rsidRPr="00583B68" w:rsidRDefault="00583B68" w:rsidP="00A45C35">
      <w:pPr>
        <w:autoSpaceDE w:val="0"/>
        <w:autoSpaceDN w:val="0"/>
        <w:adjustRightInd w:val="0"/>
        <w:spacing w:line="240" w:lineRule="exact"/>
        <w:ind w:firstLine="283"/>
        <w:jc w:val="both"/>
        <w:rPr>
          <w:rFonts w:ascii="Times New Roman" w:eastAsia="Times New Roman" w:hAnsi="Times New Roman"/>
          <w:b w:val="0"/>
          <w:bCs w:val="0"/>
          <w:color w:val="auto"/>
          <w:sz w:val="24"/>
        </w:rPr>
      </w:pPr>
      <w:r w:rsidRPr="00583B68">
        <w:rPr>
          <w:rFonts w:ascii="Times New Roman" w:eastAsia="Times New Roman" w:hAnsi="Times New Roman"/>
          <w:b w:val="0"/>
          <w:bCs w:val="0"/>
          <w:i/>
          <w:iCs/>
          <w:color w:val="auto"/>
          <w:sz w:val="24"/>
        </w:rPr>
        <w:t xml:space="preserve">c) </w:t>
      </w:r>
      <w:r w:rsidRPr="00583B68">
        <w:rPr>
          <w:rFonts w:ascii="Times New Roman" w:eastAsia="Times New Roman" w:hAnsi="Times New Roman"/>
          <w:b w:val="0"/>
          <w:bCs w:val="0"/>
          <w:color w:val="auto"/>
          <w:sz w:val="24"/>
        </w:rPr>
        <w:t>a törzstőke-leszállítás indokát.</w:t>
      </w:r>
    </w:p>
    <w:p w:rsidR="00583B68" w:rsidRPr="00583B68" w:rsidRDefault="00583B68" w:rsidP="00A45C35">
      <w:pPr>
        <w:autoSpaceDE w:val="0"/>
        <w:autoSpaceDN w:val="0"/>
        <w:adjustRightInd w:val="0"/>
        <w:spacing w:line="240" w:lineRule="exact"/>
        <w:ind w:firstLine="204"/>
        <w:jc w:val="both"/>
        <w:rPr>
          <w:rFonts w:ascii="Times New Roman" w:eastAsia="Times New Roman" w:hAnsi="Times New Roman"/>
          <w:b w:val="0"/>
          <w:bCs w:val="0"/>
          <w:color w:val="auto"/>
          <w:sz w:val="24"/>
        </w:rPr>
      </w:pPr>
    </w:p>
    <w:p w:rsidR="00583B68" w:rsidRPr="00583B68" w:rsidRDefault="00583B68" w:rsidP="00A45C35">
      <w:pPr>
        <w:autoSpaceDE w:val="0"/>
        <w:autoSpaceDN w:val="0"/>
        <w:adjustRightInd w:val="0"/>
        <w:spacing w:line="24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törzstőke-leszállítás összege az egyes tagok törzsbetéteit törzsbetéteik arányában csökkenti.</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left="283" w:right="-1"/>
        <w:jc w:val="both"/>
        <w:rPr>
          <w:rFonts w:ascii="Times New Roman" w:eastAsia="Times New Roman" w:hAnsi="Times New Roman"/>
          <w:b w:val="0"/>
          <w:bCs w:val="0"/>
          <w:color w:val="auto"/>
          <w:sz w:val="24"/>
        </w:rPr>
      </w:pP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left="283" w:right="-1"/>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color w:val="auto"/>
          <w:sz w:val="24"/>
        </w:rPr>
        <w:t xml:space="preserve">A társaság akkor határozhat a törzstőkének a </w:t>
      </w:r>
      <w:proofErr w:type="spellStart"/>
      <w:r w:rsidRPr="00583B68">
        <w:rPr>
          <w:rFonts w:ascii="Times New Roman" w:eastAsia="Times New Roman" w:hAnsi="Times New Roman"/>
          <w:b w:val="0"/>
          <w:bCs w:val="0"/>
          <w:color w:val="auto"/>
          <w:sz w:val="24"/>
        </w:rPr>
        <w:t>Ptk-ban</w:t>
      </w:r>
      <w:proofErr w:type="spellEnd"/>
      <w:r w:rsidRPr="00583B68">
        <w:rPr>
          <w:rFonts w:ascii="Times New Roman" w:eastAsia="Times New Roman" w:hAnsi="Times New Roman"/>
          <w:b w:val="0"/>
          <w:bCs w:val="0"/>
          <w:color w:val="auto"/>
          <w:sz w:val="24"/>
        </w:rPr>
        <w:t xml:space="preserve"> meghatározott minimális összege alá történő leszállításáról, ha a törzstőke leszállításával egyidejűleg elhatározott törzstőke-emelés megtörténik, és így a törzstőke legalább a törzstőkének a </w:t>
      </w:r>
      <w:proofErr w:type="spellStart"/>
      <w:r w:rsidRPr="00583B68">
        <w:rPr>
          <w:rFonts w:ascii="Times New Roman" w:eastAsia="Times New Roman" w:hAnsi="Times New Roman"/>
          <w:b w:val="0"/>
          <w:bCs w:val="0"/>
          <w:color w:val="auto"/>
          <w:sz w:val="24"/>
        </w:rPr>
        <w:t>Ptk-ban</w:t>
      </w:r>
      <w:proofErr w:type="spellEnd"/>
      <w:r w:rsidRPr="00583B68">
        <w:rPr>
          <w:rFonts w:ascii="Times New Roman" w:eastAsia="Times New Roman" w:hAnsi="Times New Roman"/>
          <w:b w:val="0"/>
          <w:bCs w:val="0"/>
          <w:color w:val="auto"/>
          <w:sz w:val="24"/>
        </w:rPr>
        <w:t xml:space="preserve"> meghatározott minimális összegét eléri.</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right="-1"/>
        <w:jc w:val="both"/>
        <w:rPr>
          <w:rFonts w:ascii="Times New Roman" w:eastAsia="Times New Roman" w:hAnsi="Times New Roman"/>
          <w:b w:val="0"/>
          <w:bCs w:val="0"/>
          <w:snapToGrid w:val="0"/>
          <w:color w:val="auto"/>
          <w:sz w:val="24"/>
          <w:szCs w:val="20"/>
        </w:rPr>
      </w:pPr>
    </w:p>
    <w:p w:rsidR="00583B68" w:rsidRPr="00583B68" w:rsidRDefault="00583B68" w:rsidP="00A45C35">
      <w:pPr>
        <w:numPr>
          <w:ilvl w:val="0"/>
          <w:numId w:val="8"/>
        </w:num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right="-1"/>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color w:val="auto"/>
          <w:sz w:val="24"/>
        </w:rPr>
        <w:t>Az ügyvezető a törzstőke leszállításáról szóló határozat meghozatalát követő harminc napon belül köteles azt a nyilvántartó bíróságnak bejelenteni és intézkedni a törzstőke leszállításáról hozott döntésnek két alkalommal történő hirdetményi közzétételéről. A két közzététel között legalább harminc napnak kell eltelnie.</w:t>
      </w:r>
    </w:p>
    <w:p w:rsidR="00583B68" w:rsidRPr="00583B68" w:rsidRDefault="00583B68" w:rsidP="00A45C35">
      <w:pPr>
        <w:autoSpaceDE w:val="0"/>
        <w:autoSpaceDN w:val="0"/>
        <w:adjustRightInd w:val="0"/>
        <w:spacing w:line="240" w:lineRule="exact"/>
        <w:ind w:left="283"/>
        <w:jc w:val="both"/>
        <w:rPr>
          <w:rFonts w:ascii="Times New Roman" w:eastAsia="Times New Roman" w:hAnsi="Times New Roman"/>
          <w:b w:val="0"/>
          <w:bCs w:val="0"/>
          <w:color w:val="auto"/>
          <w:sz w:val="24"/>
        </w:rPr>
      </w:pPr>
    </w:p>
    <w:p w:rsidR="00583B68" w:rsidRPr="00583B68" w:rsidRDefault="00583B68" w:rsidP="00A45C35">
      <w:pPr>
        <w:autoSpaceDE w:val="0"/>
        <w:autoSpaceDN w:val="0"/>
        <w:adjustRightInd w:val="0"/>
        <w:spacing w:line="24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hirdetménynek tartalmaznia kell a törzstőke leszállításáról szóló döntés tartalmát, valamint - ha a társaság hitelezőinek biztosíték iránti igényük lehet - a társaság hitelezőinek szóló, a hitelezők biztosíték iránti igényének bejelentésére vonatkozó felhívást.</w:t>
      </w:r>
    </w:p>
    <w:p w:rsidR="00583B68" w:rsidRPr="00583B68" w:rsidRDefault="00583B68" w:rsidP="00A45C35">
      <w:pPr>
        <w:autoSpaceDE w:val="0"/>
        <w:autoSpaceDN w:val="0"/>
        <w:adjustRightInd w:val="0"/>
        <w:spacing w:line="240" w:lineRule="exact"/>
        <w:ind w:left="283"/>
        <w:jc w:val="both"/>
        <w:rPr>
          <w:rFonts w:ascii="Times New Roman" w:eastAsia="Times New Roman" w:hAnsi="Times New Roman"/>
          <w:b w:val="0"/>
          <w:bCs w:val="0"/>
          <w:color w:val="auto"/>
          <w:sz w:val="24"/>
        </w:rPr>
      </w:pPr>
    </w:p>
    <w:p w:rsidR="00583B68" w:rsidRPr="00583B68" w:rsidRDefault="00583B68" w:rsidP="00A45C35">
      <w:pPr>
        <w:autoSpaceDE w:val="0"/>
        <w:autoSpaceDN w:val="0"/>
        <w:adjustRightInd w:val="0"/>
        <w:spacing w:line="24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társaság az ismert hitelezőknek a hirdetmény első közzétételével egyidejűleg közvetlenül is köteles a hirdetménnyel azonos tartalmú értesítést küldeni.</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left="283" w:right="-1"/>
        <w:jc w:val="both"/>
        <w:rPr>
          <w:rFonts w:ascii="Times New Roman" w:eastAsia="Times New Roman" w:hAnsi="Times New Roman"/>
          <w:b w:val="0"/>
          <w:bCs w:val="0"/>
          <w:snapToGrid w:val="0"/>
          <w:color w:val="auto"/>
          <w:sz w:val="24"/>
          <w:szCs w:val="20"/>
        </w:rPr>
      </w:pPr>
    </w:p>
    <w:p w:rsidR="00583B68" w:rsidRPr="00583B68" w:rsidRDefault="00583B68" w:rsidP="00A45C35">
      <w:pPr>
        <w:numPr>
          <w:ilvl w:val="0"/>
          <w:numId w:val="8"/>
        </w:num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right="-1"/>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color w:val="auto"/>
          <w:sz w:val="24"/>
        </w:rPr>
        <w:t>A társasággal szemben a törzstőke leszállításáról szóló hirdetmény első közzétételét megelőzően keletkezett követelés jogosultja megfelelő biztosítékot igényelhet a társaságtól, kivéve, ha</w:t>
      </w:r>
    </w:p>
    <w:p w:rsidR="00583B68" w:rsidRPr="00583B68" w:rsidRDefault="00583B68" w:rsidP="00A45C35">
      <w:pPr>
        <w:autoSpaceDE w:val="0"/>
        <w:autoSpaceDN w:val="0"/>
        <w:adjustRightInd w:val="0"/>
        <w:spacing w:line="240" w:lineRule="exact"/>
        <w:ind w:firstLine="283"/>
        <w:jc w:val="both"/>
        <w:rPr>
          <w:rFonts w:ascii="Times New Roman" w:eastAsia="Times New Roman" w:hAnsi="Times New Roman"/>
          <w:b w:val="0"/>
          <w:bCs w:val="0"/>
          <w:i/>
          <w:iCs/>
          <w:color w:val="auto"/>
          <w:sz w:val="24"/>
        </w:rPr>
      </w:pPr>
    </w:p>
    <w:p w:rsidR="00583B68" w:rsidRPr="00583B68" w:rsidRDefault="00583B68" w:rsidP="00A45C35">
      <w:pPr>
        <w:autoSpaceDE w:val="0"/>
        <w:autoSpaceDN w:val="0"/>
        <w:adjustRightInd w:val="0"/>
        <w:spacing w:line="24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i/>
          <w:iCs/>
          <w:color w:val="auto"/>
          <w:sz w:val="24"/>
        </w:rPr>
        <w:t xml:space="preserve">a) </w:t>
      </w:r>
      <w:r w:rsidRPr="00583B68">
        <w:rPr>
          <w:rFonts w:ascii="Times New Roman" w:eastAsia="Times New Roman" w:hAnsi="Times New Roman"/>
          <w:b w:val="0"/>
          <w:bCs w:val="0"/>
          <w:color w:val="auto"/>
          <w:sz w:val="24"/>
        </w:rPr>
        <w:t xml:space="preserve">már rendelkezik a törzstőke-leszállításhoz kapcsolódó </w:t>
      </w:r>
      <w:proofErr w:type="gramStart"/>
      <w:r w:rsidRPr="00583B68">
        <w:rPr>
          <w:rFonts w:ascii="Times New Roman" w:eastAsia="Times New Roman" w:hAnsi="Times New Roman"/>
          <w:b w:val="0"/>
          <w:bCs w:val="0"/>
          <w:color w:val="auto"/>
          <w:sz w:val="24"/>
        </w:rPr>
        <w:t>kockázattal</w:t>
      </w:r>
      <w:proofErr w:type="gramEnd"/>
      <w:r w:rsidRPr="00583B68">
        <w:rPr>
          <w:rFonts w:ascii="Times New Roman" w:eastAsia="Times New Roman" w:hAnsi="Times New Roman"/>
          <w:b w:val="0"/>
          <w:bCs w:val="0"/>
          <w:color w:val="auto"/>
          <w:sz w:val="24"/>
        </w:rPr>
        <w:t xml:space="preserve"> arányos biztosítékkal;</w:t>
      </w:r>
    </w:p>
    <w:p w:rsidR="00583B68" w:rsidRPr="00583B68" w:rsidRDefault="00583B68" w:rsidP="00A45C35">
      <w:pPr>
        <w:autoSpaceDE w:val="0"/>
        <w:autoSpaceDN w:val="0"/>
        <w:adjustRightInd w:val="0"/>
        <w:spacing w:line="24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i/>
          <w:iCs/>
          <w:color w:val="auto"/>
          <w:sz w:val="24"/>
        </w:rPr>
        <w:t xml:space="preserve">b) </w:t>
      </w:r>
      <w:r w:rsidRPr="00583B68">
        <w:rPr>
          <w:rFonts w:ascii="Times New Roman" w:eastAsia="Times New Roman" w:hAnsi="Times New Roman"/>
          <w:b w:val="0"/>
          <w:bCs w:val="0"/>
          <w:color w:val="auto"/>
          <w:sz w:val="24"/>
        </w:rPr>
        <w:t>a társaság törzstőke-leszállítás utáni pénzügyi, vagyoni helyzetére figyelemmel a biztosítékadás indokolatlan;</w:t>
      </w:r>
    </w:p>
    <w:p w:rsidR="00583B68" w:rsidRPr="00583B68" w:rsidRDefault="00583B68" w:rsidP="00A45C35">
      <w:pPr>
        <w:autoSpaceDE w:val="0"/>
        <w:autoSpaceDN w:val="0"/>
        <w:adjustRightInd w:val="0"/>
        <w:spacing w:line="24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i/>
          <w:iCs/>
          <w:color w:val="auto"/>
          <w:sz w:val="24"/>
        </w:rPr>
        <w:t xml:space="preserve">c) </w:t>
      </w:r>
      <w:r w:rsidRPr="00583B68">
        <w:rPr>
          <w:rFonts w:ascii="Times New Roman" w:eastAsia="Times New Roman" w:hAnsi="Times New Roman"/>
          <w:b w:val="0"/>
          <w:bCs w:val="0"/>
          <w:color w:val="auto"/>
          <w:sz w:val="24"/>
        </w:rPr>
        <w:t>a törzstőke leszállítására a társaság törzstőkéjén felüli lekötött tartalék javára történő átcsoportosítás céljából kerül sor, és a törzstőke-leszállításról hozott határozatot megelőző öt évben a társaság nem hajtott végre tartalékképzési céllal törzstőke-leszállítást; vagy</w:t>
      </w:r>
    </w:p>
    <w:p w:rsidR="00583B68" w:rsidRPr="00583B68" w:rsidRDefault="00583B68" w:rsidP="00A45C35">
      <w:pPr>
        <w:autoSpaceDE w:val="0"/>
        <w:autoSpaceDN w:val="0"/>
        <w:adjustRightInd w:val="0"/>
        <w:spacing w:line="240" w:lineRule="exact"/>
        <w:ind w:firstLine="283"/>
        <w:jc w:val="both"/>
        <w:rPr>
          <w:rFonts w:ascii="Times New Roman" w:eastAsia="Times New Roman" w:hAnsi="Times New Roman"/>
          <w:b w:val="0"/>
          <w:bCs w:val="0"/>
          <w:color w:val="auto"/>
          <w:sz w:val="24"/>
        </w:rPr>
      </w:pPr>
      <w:r w:rsidRPr="00583B68">
        <w:rPr>
          <w:rFonts w:ascii="Times New Roman" w:eastAsia="Times New Roman" w:hAnsi="Times New Roman"/>
          <w:b w:val="0"/>
          <w:bCs w:val="0"/>
          <w:i/>
          <w:iCs/>
          <w:color w:val="auto"/>
          <w:sz w:val="24"/>
        </w:rPr>
        <w:t xml:space="preserve">d) </w:t>
      </w:r>
      <w:r w:rsidRPr="00583B68">
        <w:rPr>
          <w:rFonts w:ascii="Times New Roman" w:eastAsia="Times New Roman" w:hAnsi="Times New Roman"/>
          <w:b w:val="0"/>
          <w:bCs w:val="0"/>
          <w:color w:val="auto"/>
          <w:sz w:val="24"/>
        </w:rPr>
        <w:t>a törzstőke leszállítása kötelező.</w:t>
      </w:r>
    </w:p>
    <w:p w:rsidR="00583B68" w:rsidRPr="00583B68" w:rsidRDefault="00583B68" w:rsidP="00A45C35">
      <w:pPr>
        <w:autoSpaceDE w:val="0"/>
        <w:autoSpaceDN w:val="0"/>
        <w:adjustRightInd w:val="0"/>
        <w:spacing w:line="240" w:lineRule="exact"/>
        <w:ind w:firstLine="204"/>
        <w:jc w:val="both"/>
        <w:rPr>
          <w:rFonts w:ascii="Times New Roman" w:eastAsia="Times New Roman" w:hAnsi="Times New Roman"/>
          <w:b w:val="0"/>
          <w:bCs w:val="0"/>
          <w:color w:val="auto"/>
          <w:sz w:val="24"/>
        </w:rPr>
      </w:pPr>
    </w:p>
    <w:p w:rsidR="00583B68" w:rsidRPr="00583B68" w:rsidRDefault="00583B68" w:rsidP="00A45C35">
      <w:pPr>
        <w:autoSpaceDE w:val="0"/>
        <w:autoSpaceDN w:val="0"/>
        <w:adjustRightInd w:val="0"/>
        <w:spacing w:line="240" w:lineRule="exact"/>
        <w:ind w:left="204"/>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 xml:space="preserve">Az előző bekezdés </w:t>
      </w:r>
      <w:r w:rsidRPr="00583B68">
        <w:rPr>
          <w:rFonts w:ascii="Times New Roman" w:eastAsia="Times New Roman" w:hAnsi="Times New Roman"/>
          <w:b w:val="0"/>
          <w:bCs w:val="0"/>
          <w:i/>
          <w:iCs/>
          <w:color w:val="auto"/>
          <w:sz w:val="24"/>
        </w:rPr>
        <w:t xml:space="preserve">c) </w:t>
      </w:r>
      <w:r w:rsidRPr="00583B68">
        <w:rPr>
          <w:rFonts w:ascii="Times New Roman" w:eastAsia="Times New Roman" w:hAnsi="Times New Roman"/>
          <w:b w:val="0"/>
          <w:bCs w:val="0"/>
          <w:color w:val="auto"/>
          <w:sz w:val="24"/>
        </w:rPr>
        <w:t>pont szerinti esetben a törzstőke terhére képzett tartalék nem haladhatja meg a társaság törzstőkéjének tíz százalékát. Az így képzett lekötött tartalék a társasági veszteségek csökkentésére vagy utóbb a társaság törzstőkéjének a felemelésére fordítható, tilos abból a tagok javára kifizetést teljesíteni.</w:t>
      </w:r>
    </w:p>
    <w:p w:rsidR="00583B68" w:rsidRPr="00583B68" w:rsidRDefault="00583B68" w:rsidP="00A45C35">
      <w:pPr>
        <w:autoSpaceDE w:val="0"/>
        <w:autoSpaceDN w:val="0"/>
        <w:adjustRightInd w:val="0"/>
        <w:spacing w:line="240" w:lineRule="exact"/>
        <w:ind w:firstLine="204"/>
        <w:jc w:val="both"/>
        <w:rPr>
          <w:rFonts w:ascii="Times New Roman" w:eastAsia="Times New Roman" w:hAnsi="Times New Roman"/>
          <w:b w:val="0"/>
          <w:bCs w:val="0"/>
          <w:color w:val="auto"/>
          <w:sz w:val="24"/>
        </w:rPr>
      </w:pPr>
    </w:p>
    <w:p w:rsidR="00583B68" w:rsidRPr="00583B68" w:rsidRDefault="00583B68" w:rsidP="00A45C35">
      <w:pPr>
        <w:autoSpaceDE w:val="0"/>
        <w:autoSpaceDN w:val="0"/>
        <w:adjustRightInd w:val="0"/>
        <w:spacing w:line="240" w:lineRule="exact"/>
        <w:ind w:left="204"/>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társaság hitelezői a törzstőke leszállításáról szóló hirdetmény második közzétételétől számított harmincnapos jogvesztő határidőn belül jelenthetik be, ha a társaság törzstőkéjének leszállításával összefüggésben megfelelő biztosítékra tartanak igényt.</w:t>
      </w:r>
    </w:p>
    <w:p w:rsidR="00583B68" w:rsidRPr="00583B68" w:rsidRDefault="00583B68" w:rsidP="00A45C35">
      <w:pPr>
        <w:autoSpaceDE w:val="0"/>
        <w:autoSpaceDN w:val="0"/>
        <w:adjustRightInd w:val="0"/>
        <w:spacing w:line="240" w:lineRule="exact"/>
        <w:ind w:firstLine="204"/>
        <w:jc w:val="both"/>
        <w:rPr>
          <w:rFonts w:ascii="Times New Roman" w:eastAsia="Times New Roman" w:hAnsi="Times New Roman"/>
          <w:b w:val="0"/>
          <w:bCs w:val="0"/>
          <w:color w:val="auto"/>
          <w:sz w:val="24"/>
        </w:rPr>
      </w:pPr>
    </w:p>
    <w:p w:rsidR="00583B68" w:rsidRPr="00583B68" w:rsidRDefault="00583B68" w:rsidP="00A45C35">
      <w:pPr>
        <w:autoSpaceDE w:val="0"/>
        <w:autoSpaceDN w:val="0"/>
        <w:adjustRightInd w:val="0"/>
        <w:spacing w:line="240" w:lineRule="exact"/>
        <w:ind w:left="204"/>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társaság a kérelem előterjesztésére biztosított határidő lejártát követő nyolc napon belül köteles megfelelő biztosítékot nyújtani vagy a kérelem elutasításáról szóló, indokolással ellátott határozatot a hitelezőnek megküldeni. Az elutasító vagy nem megfelelő biztosíték nyújtásáról szóló határozat felülvizsgálatát az érintett hitelező a határozat kézhezvételétől számított nyolcnapos jogvesztő határidőn belül a nyilvántartó bíróságtól kérheti.</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right="-1"/>
        <w:jc w:val="both"/>
        <w:rPr>
          <w:rFonts w:ascii="Times New Roman" w:eastAsia="Times New Roman" w:hAnsi="Times New Roman"/>
          <w:b w:val="0"/>
          <w:bCs w:val="0"/>
          <w:color w:val="auto"/>
          <w:sz w:val="24"/>
        </w:rPr>
      </w:pP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left="204" w:right="-1"/>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color w:val="auto"/>
          <w:sz w:val="24"/>
        </w:rPr>
        <w:t>A törzstőke leszállítása mindaddig nem jegyezhető be a nyilvántartásba, amíg az arra jogosult hitelező nem kap megfelelő biztosítékot, vagy a hitelező kérelmét elutasító bírósági határozat jogerőre nem emelkedett.</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left="283" w:right="-1"/>
        <w:jc w:val="both"/>
        <w:rPr>
          <w:rFonts w:ascii="Times New Roman" w:eastAsia="Times New Roman" w:hAnsi="Times New Roman"/>
          <w:b w:val="0"/>
          <w:bCs w:val="0"/>
          <w:snapToGrid w:val="0"/>
          <w:color w:val="auto"/>
          <w:sz w:val="24"/>
          <w:szCs w:val="20"/>
        </w:rPr>
      </w:pPr>
    </w:p>
    <w:p w:rsidR="00583B68" w:rsidRPr="00583B68" w:rsidRDefault="00583B68" w:rsidP="00A45C35">
      <w:pPr>
        <w:numPr>
          <w:ilvl w:val="0"/>
          <w:numId w:val="8"/>
        </w:num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right="-1"/>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color w:val="auto"/>
          <w:sz w:val="24"/>
        </w:rPr>
        <w:t>Meghiúsul a törzstőke leszállítása, ha a társaság az erre előírt határidőn belül nem nyújt megfelelő biztosítékot az erre jogosult hitelezőknek. A törzstőke leszállításának meghiúsulását a nyilvántartó bíróságnak be kell jelenteni.</w:t>
      </w:r>
    </w:p>
    <w:p w:rsidR="00583B68" w:rsidRPr="00583B68" w:rsidRDefault="00583B68" w:rsidP="00A45C35">
      <w:pPr>
        <w:autoSpaceDE w:val="0"/>
        <w:autoSpaceDN w:val="0"/>
        <w:adjustRightInd w:val="0"/>
        <w:spacing w:line="240" w:lineRule="exact"/>
        <w:ind w:firstLine="204"/>
        <w:jc w:val="both"/>
        <w:rPr>
          <w:rFonts w:ascii="Times New Roman" w:eastAsia="Times New Roman" w:hAnsi="Times New Roman"/>
          <w:b w:val="0"/>
          <w:bCs w:val="0"/>
          <w:color w:val="auto"/>
          <w:sz w:val="24"/>
        </w:rPr>
      </w:pP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left="283" w:right="-1"/>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color w:val="auto"/>
          <w:sz w:val="24"/>
        </w:rPr>
        <w:t>Ha a törzstőke kötelező leszállítását nem lehet végrehajtani, és a meghiúsulástól számított harminc napon belül a társaság a kötelező tőkeleszállítás okát nem szünteti meg, a társaság köteles határozni az átalakulásról, egyesülésről, szétválásról vagy jogutód nélküli megszűnésről.</w:t>
      </w:r>
    </w:p>
    <w:p w:rsidR="00583B68" w:rsidRPr="00583B68" w:rsidRDefault="00583B68" w:rsidP="00A45C35">
      <w:pPr>
        <w:spacing w:after="200" w:line="240" w:lineRule="exact"/>
        <w:ind w:left="720"/>
        <w:contextualSpacing/>
        <w:rPr>
          <w:rFonts w:ascii="Calibri" w:hAnsi="Calibri"/>
          <w:b w:val="0"/>
          <w:bCs w:val="0"/>
          <w:color w:val="auto"/>
          <w:sz w:val="24"/>
          <w:lang w:eastAsia="en-US"/>
        </w:rPr>
      </w:pPr>
    </w:p>
    <w:p w:rsidR="00583B68" w:rsidRPr="00583B68" w:rsidRDefault="00583B68" w:rsidP="00A45C35">
      <w:pPr>
        <w:numPr>
          <w:ilvl w:val="0"/>
          <w:numId w:val="8"/>
        </w:num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right="-1"/>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color w:val="auto"/>
          <w:sz w:val="24"/>
        </w:rPr>
        <w:t>A társaság akkor dönthet a társasági szerződésnek a leszállított törzstőkének megfelelő módosításáról, ha a hitelezői igények bejelentésére szabott határidő alatt nem jelentettek be hitelezői igényt, vagy a társaság a hitelezők megfelelő biztosíték nyújtása iránti igényének eleget tett. A társasági szerződést a törzstőke leszállításáról szóló határozattal akkor lehet módosítani, ha az arra jogosult hitelezők megfelelő biztosíték iránti igényét a társaság kielégíti.</w:t>
      </w:r>
    </w:p>
    <w:p w:rsidR="00583B68" w:rsidRPr="00583B68" w:rsidRDefault="00583B68" w:rsidP="00A45C35">
      <w:pPr>
        <w:autoSpaceDE w:val="0"/>
        <w:autoSpaceDN w:val="0"/>
        <w:adjustRightInd w:val="0"/>
        <w:spacing w:line="24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törzstőke leszállításának a bejegyzésére akkor kerülhet sor, ha a társaság igazolja, hogy a hitelezők felhívása megtörtént, és az erre jogosult hitelezők megfelelő biztosítékot kaptak.</w:t>
      </w:r>
    </w:p>
    <w:p w:rsidR="00583B68" w:rsidRPr="00583B68" w:rsidRDefault="00583B68" w:rsidP="00A45C35">
      <w:pPr>
        <w:spacing w:line="240" w:lineRule="exact"/>
        <w:ind w:left="283"/>
        <w:jc w:val="both"/>
        <w:rPr>
          <w:rFonts w:ascii="Times New Roman" w:eastAsia="Times New Roman" w:hAnsi="Times New Roman"/>
          <w:b w:val="0"/>
          <w:bCs w:val="0"/>
          <w:color w:val="auto"/>
          <w:sz w:val="24"/>
        </w:rPr>
      </w:pPr>
    </w:p>
    <w:p w:rsidR="00583B68" w:rsidRPr="00583B68" w:rsidRDefault="00583B68" w:rsidP="00A45C35">
      <w:pPr>
        <w:spacing w:line="24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törzstőke leszállításának eredményeként a tagok részére kifizetést teljesíteni a törzstőke leszállításának bejegyzését követően lehet.</w:t>
      </w:r>
    </w:p>
    <w:p w:rsidR="00583B68" w:rsidRPr="00583B68" w:rsidRDefault="00583B68" w:rsidP="00A45C35">
      <w:pPr>
        <w:spacing w:line="240" w:lineRule="exact"/>
        <w:ind w:left="283"/>
        <w:jc w:val="both"/>
        <w:rPr>
          <w:rFonts w:ascii="Times New Roman" w:eastAsia="Times New Roman" w:hAnsi="Times New Roman"/>
          <w:b w:val="0"/>
          <w:bCs w:val="0"/>
          <w:snapToGrid w:val="0"/>
          <w:color w:val="auto"/>
          <w:sz w:val="24"/>
          <w:szCs w:val="20"/>
        </w:rPr>
      </w:pPr>
    </w:p>
    <w:p w:rsidR="00583B68" w:rsidRPr="00583B68" w:rsidRDefault="00583B68" w:rsidP="00A45C35">
      <w:pPr>
        <w:spacing w:line="240" w:lineRule="exact"/>
        <w:ind w:left="283"/>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snapToGrid w:val="0"/>
          <w:color w:val="auto"/>
          <w:sz w:val="24"/>
          <w:szCs w:val="20"/>
        </w:rPr>
        <w:t>A törzstőke leszállítása esetén a tagoknak kifizetéseket az alábbiak szerint kell teljesíteni: A kifizetés összegét meg kell bontani a kifizetéskori saját tőke és a 2012. december 31-ei saját tőke arányban. Az így megbontott kifizetés összegének a 2012. december 31-ei saját tőkére jutó részét az alapító tagok között üzletrészük arányában kell felosztani, míg a megbontott kifizetés összegének a kifizetéskori saját tőkére jutó részét a kifizetéskor tagsági joggal bíró tagok között üzletrészük arányában kell kifizetni.</w:t>
      </w:r>
    </w:p>
    <w:p w:rsidR="00583B68" w:rsidRPr="00583B68" w:rsidRDefault="00583B68" w:rsidP="00A45C35">
      <w:pPr>
        <w:widowControl w:val="0"/>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right="-1"/>
        <w:jc w:val="both"/>
        <w:rPr>
          <w:rFonts w:ascii="Times New Roman" w:eastAsia="Times New Roman" w:hAnsi="Times New Roman"/>
          <w:b w:val="0"/>
          <w:bCs w:val="0"/>
          <w:snapToGrid w:val="0"/>
          <w:color w:val="auto"/>
          <w:szCs w:val="20"/>
        </w:rPr>
      </w:pPr>
    </w:p>
    <w:p w:rsidR="00583B68" w:rsidRPr="00583B68" w:rsidRDefault="00583B68" w:rsidP="00A45C35">
      <w:pPr>
        <w:widowControl w:val="0"/>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right="-1"/>
        <w:jc w:val="both"/>
        <w:rPr>
          <w:rFonts w:ascii="Times New Roman" w:eastAsia="Times New Roman" w:hAnsi="Times New Roman"/>
          <w:bCs w:val="0"/>
          <w:snapToGrid w:val="0"/>
          <w:color w:val="auto"/>
          <w:szCs w:val="20"/>
        </w:rPr>
      </w:pPr>
    </w:p>
    <w:p w:rsidR="00583B68" w:rsidRPr="00583B68" w:rsidRDefault="00583B68" w:rsidP="00A45C35">
      <w:pPr>
        <w:widowControl w:val="0"/>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right="-1"/>
        <w:jc w:val="both"/>
        <w:rPr>
          <w:rFonts w:ascii="Times New Roman" w:eastAsia="Times New Roman" w:hAnsi="Times New Roman"/>
          <w:bCs w:val="0"/>
          <w:snapToGrid w:val="0"/>
          <w:color w:val="auto"/>
          <w:szCs w:val="20"/>
        </w:rPr>
      </w:pPr>
      <w:r w:rsidRPr="00583B68">
        <w:rPr>
          <w:rFonts w:ascii="Times New Roman" w:eastAsia="Times New Roman" w:hAnsi="Times New Roman"/>
          <w:bCs w:val="0"/>
          <w:snapToGrid w:val="0"/>
          <w:color w:val="auto"/>
          <w:szCs w:val="20"/>
        </w:rPr>
        <w:t xml:space="preserve">XIV. </w:t>
      </w:r>
      <w:proofErr w:type="gramStart"/>
      <w:r w:rsidRPr="00583B68">
        <w:rPr>
          <w:rFonts w:ascii="Times New Roman" w:eastAsia="Times New Roman" w:hAnsi="Times New Roman"/>
          <w:bCs w:val="0"/>
          <w:snapToGrid w:val="0"/>
          <w:color w:val="auto"/>
          <w:szCs w:val="20"/>
        </w:rPr>
        <w:t>A</w:t>
      </w:r>
      <w:proofErr w:type="gramEnd"/>
      <w:r w:rsidRPr="00583B68">
        <w:rPr>
          <w:rFonts w:ascii="Times New Roman" w:eastAsia="Times New Roman" w:hAnsi="Times New Roman"/>
          <w:bCs w:val="0"/>
          <w:snapToGrid w:val="0"/>
          <w:color w:val="auto"/>
          <w:szCs w:val="20"/>
        </w:rPr>
        <w:t xml:space="preserve"> TÁRSASÁG MEGSZÜNÉSE.</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right="-1"/>
        <w:jc w:val="both"/>
        <w:rPr>
          <w:rFonts w:ascii="Times New Roman" w:eastAsia="Times New Roman" w:hAnsi="Times New Roman"/>
          <w:b w:val="0"/>
          <w:bCs w:val="0"/>
          <w:color w:val="auto"/>
          <w:sz w:val="22"/>
          <w:szCs w:val="20"/>
        </w:rPr>
      </w:pPr>
    </w:p>
    <w:p w:rsidR="00583B68" w:rsidRPr="00583B68" w:rsidRDefault="00583B68" w:rsidP="00A45C35">
      <w:pPr>
        <w:numPr>
          <w:ilvl w:val="0"/>
          <w:numId w:val="9"/>
        </w:num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right="-1"/>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snapToGrid w:val="0"/>
          <w:color w:val="auto"/>
          <w:sz w:val="24"/>
          <w:szCs w:val="20"/>
        </w:rPr>
        <w:t>A társaság a cégjegyzékből való törléssel szűnik meg.</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right="-1"/>
        <w:jc w:val="both"/>
        <w:rPr>
          <w:rFonts w:ascii="Times New Roman" w:eastAsia="Times New Roman" w:hAnsi="Times New Roman"/>
          <w:b w:val="0"/>
          <w:bCs w:val="0"/>
          <w:snapToGrid w:val="0"/>
          <w:color w:val="auto"/>
          <w:sz w:val="24"/>
          <w:szCs w:val="20"/>
        </w:rPr>
      </w:pPr>
    </w:p>
    <w:p w:rsidR="00583B68" w:rsidRPr="00583B68" w:rsidRDefault="00583B68" w:rsidP="00A45C35">
      <w:pPr>
        <w:numPr>
          <w:ilvl w:val="0"/>
          <w:numId w:val="9"/>
        </w:num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right="-1"/>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snapToGrid w:val="0"/>
          <w:color w:val="auto"/>
          <w:sz w:val="24"/>
          <w:szCs w:val="20"/>
        </w:rPr>
        <w:t>Jogutóddal szűnik meg a társaság társasági formaváltás, egyesülés és szétválás esetén.</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right="-1"/>
        <w:jc w:val="both"/>
        <w:rPr>
          <w:rFonts w:ascii="Times New Roman" w:eastAsia="Times New Roman" w:hAnsi="Times New Roman"/>
          <w:b w:val="0"/>
          <w:bCs w:val="0"/>
          <w:snapToGrid w:val="0"/>
          <w:color w:val="auto"/>
          <w:sz w:val="24"/>
          <w:szCs w:val="20"/>
        </w:rPr>
      </w:pPr>
    </w:p>
    <w:p w:rsidR="00583B68" w:rsidRPr="00583B68" w:rsidRDefault="00583B68" w:rsidP="00A45C35">
      <w:pPr>
        <w:tabs>
          <w:tab w:val="center" w:pos="1417"/>
          <w:tab w:val="center" w:pos="3203"/>
          <w:tab w:val="center" w:pos="4989"/>
        </w:tabs>
        <w:spacing w:line="24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társaság más társasági formába csak nonprofit jellegének megtartásával alakulhat át, kizárólag nonprofit gazdasági társaságokkal egyesülhet, illetve nonprofit gazdasági társaságokká válhat szét.</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right="-1"/>
        <w:jc w:val="both"/>
        <w:rPr>
          <w:rFonts w:ascii="Times New Roman" w:eastAsia="Times New Roman" w:hAnsi="Times New Roman"/>
          <w:b w:val="0"/>
          <w:bCs w:val="0"/>
          <w:snapToGrid w:val="0"/>
          <w:color w:val="auto"/>
          <w:sz w:val="24"/>
          <w:szCs w:val="20"/>
        </w:rPr>
      </w:pPr>
    </w:p>
    <w:p w:rsidR="00583B68" w:rsidRPr="00583B68" w:rsidRDefault="00583B68" w:rsidP="00A45C35">
      <w:pPr>
        <w:numPr>
          <w:ilvl w:val="0"/>
          <w:numId w:val="9"/>
        </w:num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right="-1"/>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snapToGrid w:val="0"/>
          <w:color w:val="auto"/>
          <w:sz w:val="24"/>
          <w:szCs w:val="20"/>
        </w:rPr>
        <w:t>Jogutód nélkül szűnik meg a társaság, ha</w:t>
      </w:r>
    </w:p>
    <w:p w:rsidR="00583B68" w:rsidRPr="00583B68" w:rsidRDefault="00583B68" w:rsidP="00A45C35">
      <w:pPr>
        <w:numPr>
          <w:ilvl w:val="0"/>
          <w:numId w:val="13"/>
        </w:numPr>
        <w:spacing w:line="240" w:lineRule="exact"/>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snapToGrid w:val="0"/>
          <w:color w:val="auto"/>
          <w:sz w:val="24"/>
          <w:szCs w:val="20"/>
        </w:rPr>
        <w:t>a társaság taggyűlése elhatározza a társaság jogutód nélküli megszűnését;</w:t>
      </w:r>
    </w:p>
    <w:p w:rsidR="00583B68" w:rsidRPr="00583B68" w:rsidRDefault="00583B68" w:rsidP="00A45C35">
      <w:pPr>
        <w:numPr>
          <w:ilvl w:val="0"/>
          <w:numId w:val="13"/>
        </w:numPr>
        <w:spacing w:line="240" w:lineRule="exact"/>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snapToGrid w:val="0"/>
          <w:color w:val="auto"/>
          <w:sz w:val="24"/>
          <w:szCs w:val="20"/>
        </w:rPr>
        <w:t xml:space="preserve">a cégbíróság a </w:t>
      </w:r>
      <w:proofErr w:type="spellStart"/>
      <w:r w:rsidRPr="00583B68">
        <w:rPr>
          <w:rFonts w:ascii="Times New Roman" w:eastAsia="Times New Roman" w:hAnsi="Times New Roman"/>
          <w:b w:val="0"/>
          <w:bCs w:val="0"/>
          <w:snapToGrid w:val="0"/>
          <w:color w:val="auto"/>
          <w:sz w:val="24"/>
          <w:szCs w:val="20"/>
        </w:rPr>
        <w:t>Ctv.-ben</w:t>
      </w:r>
      <w:proofErr w:type="spellEnd"/>
      <w:r w:rsidRPr="00583B68">
        <w:rPr>
          <w:rFonts w:ascii="Times New Roman" w:eastAsia="Times New Roman" w:hAnsi="Times New Roman"/>
          <w:b w:val="0"/>
          <w:bCs w:val="0"/>
          <w:snapToGrid w:val="0"/>
          <w:color w:val="auto"/>
          <w:sz w:val="24"/>
          <w:szCs w:val="20"/>
        </w:rPr>
        <w:t xml:space="preserve"> meghatározott okok miatt megszünteti;</w:t>
      </w:r>
    </w:p>
    <w:p w:rsidR="00583B68" w:rsidRPr="00583B68" w:rsidRDefault="00583B68" w:rsidP="00A45C35">
      <w:pPr>
        <w:numPr>
          <w:ilvl w:val="0"/>
          <w:numId w:val="13"/>
        </w:numPr>
        <w:spacing w:line="240" w:lineRule="exact"/>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snapToGrid w:val="0"/>
          <w:color w:val="auto"/>
          <w:sz w:val="24"/>
          <w:szCs w:val="20"/>
        </w:rPr>
        <w:t>jogszabály így rendelkezik.</w:t>
      </w:r>
    </w:p>
    <w:p w:rsidR="00583B68" w:rsidRPr="00583B68" w:rsidRDefault="00583B68" w:rsidP="00A45C35">
      <w:pPr>
        <w:numPr>
          <w:ilvl w:val="12"/>
          <w:numId w:val="0"/>
        </w:num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left="283" w:right="-1" w:hanging="283"/>
        <w:jc w:val="both"/>
        <w:rPr>
          <w:rFonts w:ascii="Times New Roman" w:eastAsia="Times New Roman" w:hAnsi="Times New Roman"/>
          <w:b w:val="0"/>
          <w:bCs w:val="0"/>
          <w:color w:val="auto"/>
          <w:sz w:val="24"/>
          <w:szCs w:val="20"/>
        </w:rPr>
      </w:pPr>
    </w:p>
    <w:p w:rsidR="00583B68" w:rsidRPr="00583B68" w:rsidRDefault="00583B68" w:rsidP="00A45C35">
      <w:pPr>
        <w:numPr>
          <w:ilvl w:val="0"/>
          <w:numId w:val="9"/>
        </w:num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right="-1"/>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snapToGrid w:val="0"/>
          <w:color w:val="auto"/>
          <w:sz w:val="24"/>
          <w:szCs w:val="20"/>
        </w:rPr>
        <w:t xml:space="preserve">Ha a gazdasági társaság jogutód nélkül megszűnik – törvényben meghatározott esetek kivételével - végelszámolásnak van helye. </w:t>
      </w:r>
      <w:r w:rsidRPr="00583B68">
        <w:rPr>
          <w:rFonts w:ascii="Times New Roman" w:eastAsia="Times New Roman" w:hAnsi="Times New Roman"/>
          <w:b w:val="0"/>
          <w:bCs w:val="0"/>
          <w:color w:val="auto"/>
          <w:sz w:val="24"/>
          <w:szCs w:val="20"/>
        </w:rPr>
        <w:t xml:space="preserve">A végelszámolás részletes szabályait a </w:t>
      </w:r>
      <w:proofErr w:type="spellStart"/>
      <w:r w:rsidRPr="00583B68">
        <w:rPr>
          <w:rFonts w:ascii="Times New Roman" w:eastAsia="Times New Roman" w:hAnsi="Times New Roman"/>
          <w:b w:val="0"/>
          <w:bCs w:val="0"/>
          <w:color w:val="auto"/>
          <w:sz w:val="24"/>
          <w:szCs w:val="20"/>
        </w:rPr>
        <w:t>Ctv</w:t>
      </w:r>
      <w:proofErr w:type="spellEnd"/>
      <w:r w:rsidRPr="00583B68">
        <w:rPr>
          <w:rFonts w:ascii="Times New Roman" w:eastAsia="Times New Roman" w:hAnsi="Times New Roman"/>
          <w:b w:val="0"/>
          <w:bCs w:val="0"/>
          <w:color w:val="auto"/>
          <w:sz w:val="24"/>
          <w:szCs w:val="20"/>
        </w:rPr>
        <w:t>. tartalmazza.</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right="-1"/>
        <w:jc w:val="both"/>
        <w:rPr>
          <w:rFonts w:ascii="Times New Roman" w:eastAsia="Times New Roman" w:hAnsi="Times New Roman"/>
          <w:b w:val="0"/>
          <w:bCs w:val="0"/>
          <w:color w:val="auto"/>
          <w:sz w:val="24"/>
          <w:szCs w:val="20"/>
        </w:rPr>
      </w:pPr>
    </w:p>
    <w:p w:rsidR="00583B68" w:rsidRPr="00583B68" w:rsidRDefault="00583B68" w:rsidP="00A45C35">
      <w:pPr>
        <w:numPr>
          <w:ilvl w:val="0"/>
          <w:numId w:val="9"/>
        </w:num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right="-1"/>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snapToGrid w:val="0"/>
          <w:color w:val="auto"/>
          <w:sz w:val="24"/>
          <w:szCs w:val="20"/>
        </w:rPr>
        <w:t>A társaság megszűnésének elhatározásához a taggyűlésnek legalább háromnegyedes szótöbbséggel hozott határozata szükséges.</w:t>
      </w:r>
    </w:p>
    <w:p w:rsidR="00583B68" w:rsidRPr="00583B68" w:rsidRDefault="00583B68" w:rsidP="00A45C35">
      <w:pPr>
        <w:spacing w:line="240" w:lineRule="exact"/>
        <w:ind w:left="283"/>
        <w:jc w:val="both"/>
        <w:rPr>
          <w:rFonts w:ascii="Times New Roman" w:eastAsia="Times New Roman" w:hAnsi="Times New Roman"/>
          <w:b w:val="0"/>
          <w:bCs w:val="0"/>
          <w:snapToGrid w:val="0"/>
          <w:color w:val="auto"/>
          <w:sz w:val="24"/>
          <w:szCs w:val="20"/>
        </w:rPr>
      </w:pPr>
    </w:p>
    <w:p w:rsidR="00583B68" w:rsidRPr="00583B68" w:rsidRDefault="00583B68" w:rsidP="00A45C35">
      <w:pPr>
        <w:spacing w:line="240" w:lineRule="exact"/>
        <w:ind w:left="283"/>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snapToGrid w:val="0"/>
          <w:color w:val="auto"/>
          <w:sz w:val="24"/>
          <w:szCs w:val="20"/>
        </w:rPr>
        <w:t>A társaság jogutód nélküli megszűnése esetében a hitelezők kielégítése után fennmaradó vagyonból először – amennyiben a társasághoz befizetésre került - a pótbefizetéseket kell visszatéríteni, majd a további részt – a következő bekezdés szerinti korlátozással - az alábbiak szerint kell felosztani a társaság tagjai között: a kifizetés összegét meg kell bontani a kifizetéskori saját tőke és a 2012. december 31-ei saját tőke arányban. Az így megbontott kifizetés összegének a 2012. december 31-ei saját tőkére jutó részét – a következő bekezdés szerinti korlátozással - az alapító tagok között üzletrészük arányában kell felosztani, míg a megbontott kifizetés összegének a kifizetéskori saját tőkére jutó részét a kifizetéskor tagsági joggal bíró tagok között üzletrészük arányában kell kifizetni.</w:t>
      </w:r>
    </w:p>
    <w:p w:rsidR="00583B68" w:rsidRPr="00583B68" w:rsidRDefault="00583B68" w:rsidP="00A45C35">
      <w:pPr>
        <w:spacing w:line="240" w:lineRule="exact"/>
        <w:jc w:val="both"/>
        <w:rPr>
          <w:rFonts w:ascii="Times New Roman" w:eastAsia="Times New Roman" w:hAnsi="Times New Roman"/>
          <w:b w:val="0"/>
          <w:bCs w:val="0"/>
          <w:snapToGrid w:val="0"/>
          <w:color w:val="auto"/>
          <w:sz w:val="24"/>
          <w:szCs w:val="20"/>
        </w:rPr>
      </w:pPr>
    </w:p>
    <w:p w:rsidR="00583B68" w:rsidRPr="00583B68" w:rsidRDefault="00583B68" w:rsidP="00A45C35">
      <w:pPr>
        <w:tabs>
          <w:tab w:val="center" w:pos="1417"/>
          <w:tab w:val="center" w:pos="3203"/>
          <w:tab w:val="center" w:pos="4989"/>
        </w:tabs>
        <w:spacing w:line="24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társaság jogutód nélküli megszűnése esetén a társaság tagja részére a tartozások kiegyenlítését követően csak a megszűnéskori saját tőke összege adható ki, legfeljebb a tag vagyoni hányadának teljesítéskori értéke erejéig.</w:t>
      </w:r>
    </w:p>
    <w:p w:rsidR="00583B68" w:rsidRPr="00583B68" w:rsidRDefault="00583B68" w:rsidP="00A45C35">
      <w:pPr>
        <w:tabs>
          <w:tab w:val="center" w:pos="1417"/>
          <w:tab w:val="center" w:pos="3203"/>
          <w:tab w:val="center" w:pos="4989"/>
        </w:tabs>
        <w:spacing w:line="24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 xml:space="preserve">Az ezt meghaladó vagyont a cégbíróság a Hajdú-Bihar Megyében működő, a jelen társaságéval azonos, vagy hasonló közhasznú tevékenységet folytató nonprofit gazdasági társaság, vagy civilszervezet részére adja át. </w:t>
      </w:r>
    </w:p>
    <w:p w:rsidR="00583B68" w:rsidRPr="00583B68" w:rsidRDefault="00583B68" w:rsidP="00A45C35">
      <w:pPr>
        <w:spacing w:line="240" w:lineRule="exact"/>
        <w:jc w:val="both"/>
        <w:rPr>
          <w:rFonts w:ascii="Times New Roman" w:eastAsia="Times New Roman" w:hAnsi="Times New Roman"/>
          <w:b w:val="0"/>
          <w:bCs w:val="0"/>
          <w:snapToGrid w:val="0"/>
          <w:color w:val="auto"/>
          <w:sz w:val="24"/>
        </w:rPr>
      </w:pPr>
    </w:p>
    <w:p w:rsidR="00583B68" w:rsidRPr="00583B68" w:rsidRDefault="00583B68" w:rsidP="00A45C35">
      <w:pPr>
        <w:spacing w:line="240" w:lineRule="exact"/>
        <w:ind w:left="283"/>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snapToGrid w:val="0"/>
          <w:color w:val="auto"/>
          <w:sz w:val="24"/>
          <w:szCs w:val="20"/>
        </w:rPr>
        <w:t>Ha a végelszámolás megindításakor, illetve a felszámolás elrendelésekor a társaság törzstőkéje még nem került teljes egészében befizetésre, a végelszámoló, illetve a felszámoló jogosult a még nem teljesített befizetésekre vonatkozó kötelezettséget azonnal esedékessé tenni és annak teljesítését a tagoktól megkövetelni, ha arra a társaság tartozásainak kiegyenlítése érdekében szükség van.</w:t>
      </w:r>
    </w:p>
    <w:p w:rsidR="00583B68" w:rsidRPr="00583B68" w:rsidRDefault="00583B68" w:rsidP="00A45C35">
      <w:pPr>
        <w:spacing w:line="240" w:lineRule="exact"/>
        <w:ind w:left="283"/>
        <w:jc w:val="both"/>
        <w:rPr>
          <w:rFonts w:ascii="Times New Roman" w:eastAsia="Times New Roman" w:hAnsi="Times New Roman"/>
          <w:b w:val="0"/>
          <w:bCs w:val="0"/>
          <w:snapToGrid w:val="0"/>
          <w:color w:val="auto"/>
          <w:sz w:val="24"/>
          <w:szCs w:val="20"/>
        </w:rPr>
      </w:pPr>
    </w:p>
    <w:p w:rsidR="00583B68" w:rsidRPr="00583B68" w:rsidRDefault="00583B68" w:rsidP="00A45C35">
      <w:pPr>
        <w:numPr>
          <w:ilvl w:val="0"/>
          <w:numId w:val="9"/>
        </w:num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right="-1"/>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snapToGrid w:val="0"/>
          <w:color w:val="auto"/>
          <w:sz w:val="24"/>
          <w:szCs w:val="20"/>
        </w:rPr>
        <w:t>A társaság jogutód nélküli megszűnése esetén a megszűnő társaságot terhelő kötelezettség alapján fennmaradt követelés a társaság megszűnésétől számított ötéves jogvesztő határidő alatt érvényesíthető a gazdasági társaság volt tagjával szemben.</w:t>
      </w:r>
    </w:p>
    <w:p w:rsidR="00583B68" w:rsidRPr="00583B68" w:rsidRDefault="00583B68" w:rsidP="00A45C35">
      <w:pPr>
        <w:spacing w:line="240" w:lineRule="exact"/>
        <w:ind w:left="283"/>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snapToGrid w:val="0"/>
          <w:color w:val="auto"/>
          <w:sz w:val="24"/>
          <w:szCs w:val="20"/>
        </w:rPr>
        <w:t>A tag felelőssége a társaságot terhelő kötelezettségekért a társaság fennállása alatt korlátozott, így a tag felelőssége a társaság megszűnésekor felosztott társasági vagyonból a tagnak jutó rész erejéig áll fenn a megszűnt társaságot terhelő kötelezettségekért.</w:t>
      </w:r>
    </w:p>
    <w:p w:rsidR="00583B68" w:rsidRPr="00583B68" w:rsidRDefault="00583B68" w:rsidP="00A45C35">
      <w:pPr>
        <w:spacing w:line="240" w:lineRule="exact"/>
        <w:jc w:val="both"/>
        <w:rPr>
          <w:rFonts w:ascii="Times New Roman" w:eastAsia="Times New Roman" w:hAnsi="Times New Roman"/>
          <w:b w:val="0"/>
          <w:bCs w:val="0"/>
          <w:snapToGrid w:val="0"/>
          <w:color w:val="auto"/>
          <w:sz w:val="24"/>
          <w:szCs w:val="20"/>
        </w:rPr>
      </w:pPr>
    </w:p>
    <w:p w:rsidR="00583B68" w:rsidRPr="00583B68" w:rsidRDefault="00583B68" w:rsidP="00A45C35">
      <w:pPr>
        <w:numPr>
          <w:ilvl w:val="0"/>
          <w:numId w:val="9"/>
        </w:num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right="-1"/>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snapToGrid w:val="0"/>
          <w:color w:val="auto"/>
          <w:sz w:val="24"/>
          <w:szCs w:val="20"/>
        </w:rPr>
        <w:t>Ha a társaság tagjainak száma egy főre csökkent, a társaság nem szűnik meg, hanem egyszemélyes társaságként tovább működik. Amennyiben a társaság legkésőbb egy éven belül nem jelent be új tagot, akkor a korábbi társasági szerződését alapító okiratra kell módosítani.</w:t>
      </w:r>
    </w:p>
    <w:p w:rsidR="00583B68" w:rsidRPr="00583B68" w:rsidRDefault="00583B68" w:rsidP="00A45C35">
      <w:pPr>
        <w:tabs>
          <w:tab w:val="left" w:pos="288"/>
          <w:tab w:val="left" w:pos="1008"/>
          <w:tab w:val="left" w:pos="1728"/>
          <w:tab w:val="left" w:pos="2448"/>
          <w:tab w:val="left" w:pos="3168"/>
          <w:tab w:val="left" w:pos="3888"/>
          <w:tab w:val="left" w:pos="4608"/>
          <w:tab w:val="left" w:pos="5328"/>
          <w:tab w:val="left" w:pos="6048"/>
          <w:tab w:val="left" w:pos="6768"/>
        </w:tabs>
        <w:spacing w:line="240" w:lineRule="exact"/>
        <w:ind w:left="283" w:hanging="283"/>
        <w:rPr>
          <w:rFonts w:ascii="Times New Roman" w:eastAsia="Times New Roman" w:hAnsi="Times New Roman"/>
          <w:b w:val="0"/>
          <w:bCs w:val="0"/>
          <w:color w:val="auto"/>
          <w:szCs w:val="20"/>
        </w:rPr>
      </w:pPr>
    </w:p>
    <w:p w:rsidR="00583B68" w:rsidRPr="00583B68" w:rsidRDefault="00583B68" w:rsidP="00A45C35">
      <w:pPr>
        <w:tabs>
          <w:tab w:val="left" w:pos="288"/>
          <w:tab w:val="left" w:pos="1008"/>
          <w:tab w:val="left" w:pos="1728"/>
          <w:tab w:val="left" w:pos="2448"/>
          <w:tab w:val="left" w:pos="3168"/>
          <w:tab w:val="left" w:pos="3888"/>
          <w:tab w:val="left" w:pos="4608"/>
          <w:tab w:val="left" w:pos="5328"/>
          <w:tab w:val="left" w:pos="6048"/>
          <w:tab w:val="left" w:pos="6768"/>
        </w:tabs>
        <w:spacing w:line="240" w:lineRule="exact"/>
        <w:ind w:left="283" w:hanging="283"/>
        <w:rPr>
          <w:rFonts w:ascii="Times New Roman" w:eastAsia="Times New Roman" w:hAnsi="Times New Roman"/>
          <w:bCs w:val="0"/>
          <w:color w:val="auto"/>
          <w:szCs w:val="20"/>
        </w:rPr>
      </w:pPr>
      <w:r w:rsidRPr="00583B68">
        <w:rPr>
          <w:rFonts w:ascii="Times New Roman" w:eastAsia="Times New Roman" w:hAnsi="Times New Roman"/>
          <w:bCs w:val="0"/>
          <w:color w:val="auto"/>
          <w:szCs w:val="20"/>
        </w:rPr>
        <w:t xml:space="preserve">XV. </w:t>
      </w:r>
      <w:proofErr w:type="gramStart"/>
      <w:r w:rsidRPr="00583B68">
        <w:rPr>
          <w:rFonts w:ascii="Times New Roman" w:eastAsia="Times New Roman" w:hAnsi="Times New Roman"/>
          <w:bCs w:val="0"/>
          <w:color w:val="auto"/>
          <w:szCs w:val="20"/>
        </w:rPr>
        <w:t>A</w:t>
      </w:r>
      <w:proofErr w:type="gramEnd"/>
      <w:r w:rsidRPr="00583B68">
        <w:rPr>
          <w:rFonts w:ascii="Times New Roman" w:eastAsia="Times New Roman" w:hAnsi="Times New Roman"/>
          <w:bCs w:val="0"/>
          <w:color w:val="auto"/>
          <w:szCs w:val="20"/>
        </w:rPr>
        <w:t xml:space="preserve"> FELELŐSSÉG KÉRDÉSEI.</w:t>
      </w:r>
    </w:p>
    <w:p w:rsidR="00583B68" w:rsidRPr="00583B68" w:rsidRDefault="00583B68" w:rsidP="00A45C35">
      <w:pPr>
        <w:tabs>
          <w:tab w:val="left" w:pos="288"/>
          <w:tab w:val="left" w:pos="1008"/>
          <w:tab w:val="left" w:pos="1728"/>
          <w:tab w:val="left" w:pos="2448"/>
          <w:tab w:val="left" w:pos="3168"/>
          <w:tab w:val="left" w:pos="3888"/>
          <w:tab w:val="left" w:pos="4608"/>
          <w:tab w:val="left" w:pos="5328"/>
          <w:tab w:val="left" w:pos="6048"/>
          <w:tab w:val="left" w:pos="6768"/>
        </w:tabs>
        <w:spacing w:line="240" w:lineRule="exact"/>
        <w:ind w:left="283" w:hanging="283"/>
        <w:jc w:val="both"/>
        <w:rPr>
          <w:rFonts w:ascii="Times New Roman" w:eastAsia="Times New Roman" w:hAnsi="Times New Roman"/>
          <w:b w:val="0"/>
          <w:bCs w:val="0"/>
          <w:color w:val="auto"/>
          <w:sz w:val="22"/>
          <w:szCs w:val="20"/>
        </w:rPr>
      </w:pPr>
    </w:p>
    <w:p w:rsidR="00583B68" w:rsidRPr="00583B68" w:rsidRDefault="00583B68" w:rsidP="00A45C35">
      <w:pPr>
        <w:numPr>
          <w:ilvl w:val="0"/>
          <w:numId w:val="10"/>
        </w:numPr>
        <w:tabs>
          <w:tab w:val="left" w:pos="288"/>
        </w:tabs>
        <w:spacing w:line="240" w:lineRule="exact"/>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 xml:space="preserve">A társaság kötelezettségeiért a társaság felel saját vagyonával. </w:t>
      </w:r>
    </w:p>
    <w:p w:rsidR="00583B68" w:rsidRPr="00583B68" w:rsidRDefault="00583B68" w:rsidP="00A45C35">
      <w:pPr>
        <w:numPr>
          <w:ilvl w:val="12"/>
          <w:numId w:val="0"/>
        </w:numPr>
        <w:tabs>
          <w:tab w:val="left" w:pos="288"/>
        </w:tabs>
        <w:spacing w:line="240" w:lineRule="exact"/>
        <w:ind w:left="283" w:hanging="283"/>
        <w:jc w:val="both"/>
        <w:rPr>
          <w:rFonts w:ascii="Times New Roman" w:eastAsia="Times New Roman" w:hAnsi="Times New Roman"/>
          <w:b w:val="0"/>
          <w:bCs w:val="0"/>
          <w:color w:val="auto"/>
          <w:sz w:val="24"/>
          <w:szCs w:val="20"/>
        </w:rPr>
      </w:pPr>
    </w:p>
    <w:p w:rsidR="00583B68" w:rsidRPr="00583B68" w:rsidRDefault="00583B68" w:rsidP="00A45C35">
      <w:pPr>
        <w:numPr>
          <w:ilvl w:val="12"/>
          <w:numId w:val="0"/>
        </w:numPr>
        <w:tabs>
          <w:tab w:val="left" w:pos="288"/>
        </w:tabs>
        <w:spacing w:line="240" w:lineRule="exact"/>
        <w:ind w:left="283" w:hanging="283"/>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ab/>
        <w:t>A tag kötelezettsége a társasággal szemben csak törzsbetétének szolgáltatására és a társasági szerződésben esetleg megállapított egyéb vagyoni hozzájárulás szolgáltatására terjed ki. A társaság kötelezettségeiért – törvényben meghatározott kivétellel – a tag nem felel.</w:t>
      </w:r>
    </w:p>
    <w:p w:rsidR="00583B68" w:rsidRPr="00583B68" w:rsidRDefault="00583B68" w:rsidP="00A45C35">
      <w:pPr>
        <w:spacing w:line="240" w:lineRule="exact"/>
        <w:jc w:val="both"/>
        <w:rPr>
          <w:rFonts w:ascii="Times New Roman" w:eastAsia="Times New Roman" w:hAnsi="Times New Roman"/>
          <w:b w:val="0"/>
          <w:bCs w:val="0"/>
          <w:snapToGrid w:val="0"/>
          <w:color w:val="auto"/>
          <w:sz w:val="24"/>
          <w:szCs w:val="20"/>
        </w:rPr>
      </w:pPr>
    </w:p>
    <w:p w:rsidR="00583B68" w:rsidRPr="00583B68" w:rsidRDefault="00583B68" w:rsidP="00A45C35">
      <w:pPr>
        <w:numPr>
          <w:ilvl w:val="0"/>
          <w:numId w:val="10"/>
        </w:numPr>
        <w:autoSpaceDE w:val="0"/>
        <w:autoSpaceDN w:val="0"/>
        <w:adjustRightInd w:val="0"/>
        <w:spacing w:line="24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 xml:space="preserve">A társaság más társasági formába csak nonprofit jellegének megtartásával alakulhat át, csak nonprofit gazdasági társasággal egyesülhet, illetve csak nonprofit gazdasági társaságokká válhat szét. </w:t>
      </w:r>
      <w:r w:rsidRPr="00583B68">
        <w:rPr>
          <w:rFonts w:ascii="Times New Roman" w:eastAsia="Times New Roman" w:hAnsi="Times New Roman"/>
          <w:b w:val="0"/>
          <w:bCs w:val="0"/>
          <w:color w:val="auto"/>
          <w:sz w:val="24"/>
          <w:szCs w:val="20"/>
        </w:rPr>
        <w:t xml:space="preserve">A társaság jogutódlással történő megszűnése esetében a társaság kötelezettségeiért a jogutód társaság tartozik helytállni, </w:t>
      </w:r>
      <w:r w:rsidRPr="00583B68">
        <w:rPr>
          <w:rFonts w:ascii="Times New Roman" w:eastAsia="Times New Roman" w:hAnsi="Times New Roman"/>
          <w:b w:val="0"/>
          <w:bCs w:val="0"/>
          <w:snapToGrid w:val="0"/>
          <w:color w:val="auto"/>
          <w:sz w:val="24"/>
          <w:szCs w:val="20"/>
        </w:rPr>
        <w:t xml:space="preserve">a jogelőd társaság tagjainak felelőssége csak akkor állapítható meg, ha a jogutód </w:t>
      </w:r>
      <w:proofErr w:type="gramStart"/>
      <w:r w:rsidRPr="00583B68">
        <w:rPr>
          <w:rFonts w:ascii="Times New Roman" w:eastAsia="Times New Roman" w:hAnsi="Times New Roman"/>
          <w:b w:val="0"/>
          <w:bCs w:val="0"/>
          <w:snapToGrid w:val="0"/>
          <w:color w:val="auto"/>
          <w:sz w:val="24"/>
          <w:szCs w:val="20"/>
        </w:rPr>
        <w:t>társaság helytállási</w:t>
      </w:r>
      <w:proofErr w:type="gramEnd"/>
      <w:r w:rsidRPr="00583B68">
        <w:rPr>
          <w:rFonts w:ascii="Times New Roman" w:eastAsia="Times New Roman" w:hAnsi="Times New Roman"/>
          <w:b w:val="0"/>
          <w:bCs w:val="0"/>
          <w:snapToGrid w:val="0"/>
          <w:color w:val="auto"/>
          <w:sz w:val="24"/>
          <w:szCs w:val="20"/>
        </w:rPr>
        <w:t xml:space="preserve"> kötelezettségének nem tudott eleget tenni.</w:t>
      </w:r>
    </w:p>
    <w:p w:rsidR="00583B68" w:rsidRPr="00583B68" w:rsidRDefault="00583B68" w:rsidP="00A45C35">
      <w:pPr>
        <w:numPr>
          <w:ilvl w:val="12"/>
          <w:numId w:val="0"/>
        </w:numPr>
        <w:tabs>
          <w:tab w:val="left" w:pos="288"/>
        </w:tabs>
        <w:spacing w:line="240" w:lineRule="exact"/>
        <w:ind w:left="283" w:hanging="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b/>
        <w:t>Az átalakulás során a társaságtól megváló tag a társaság jogutód nélküli megszűnése esetén irányadó szabályok szerint köteles helytállni az átalakuló gazdasági társaságnak az átalakulással létrejövő jogi személy által nem teljesített kötelezettségeiért.</w:t>
      </w:r>
    </w:p>
    <w:p w:rsidR="00583B68" w:rsidRPr="00583B68" w:rsidRDefault="00583B68" w:rsidP="00A45C35">
      <w:pPr>
        <w:numPr>
          <w:ilvl w:val="12"/>
          <w:numId w:val="0"/>
        </w:numPr>
        <w:tabs>
          <w:tab w:val="left" w:pos="288"/>
        </w:tabs>
        <w:spacing w:line="240" w:lineRule="exact"/>
        <w:ind w:left="283" w:hanging="283"/>
        <w:jc w:val="both"/>
        <w:rPr>
          <w:rFonts w:ascii="Times New Roman" w:eastAsia="Times New Roman" w:hAnsi="Times New Roman"/>
          <w:b w:val="0"/>
          <w:bCs w:val="0"/>
          <w:color w:val="auto"/>
          <w:sz w:val="24"/>
          <w:szCs w:val="20"/>
        </w:rPr>
      </w:pPr>
    </w:p>
    <w:p w:rsidR="00583B68" w:rsidRPr="00583B68" w:rsidRDefault="00583B68" w:rsidP="00A45C35">
      <w:pPr>
        <w:numPr>
          <w:ilvl w:val="0"/>
          <w:numId w:val="10"/>
        </w:numPr>
        <w:tabs>
          <w:tab w:val="left" w:pos="288"/>
        </w:tabs>
        <w:spacing w:line="240" w:lineRule="exact"/>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snapToGrid w:val="0"/>
          <w:color w:val="auto"/>
          <w:sz w:val="24"/>
          <w:szCs w:val="20"/>
        </w:rPr>
        <w:t>A társaság jogutód nélküli megszűnése esetén a megszűnő társaságot terhelő kötelezettség alapján fennmaradt követelés a társaság megszűnésétől számított ötéves jogvesztő határidő alatt érvényesíthető a társaság volt tagjával szemben. A tag felelőssége a társaság megszűnésekor felosztott társasági vagyonból a tagnak jutó rész erejéig áll fenn a megszűnt társaságot terhelő kötelezettségekért.</w:t>
      </w:r>
    </w:p>
    <w:p w:rsidR="00583B68" w:rsidRPr="00583B68" w:rsidRDefault="00583B68" w:rsidP="00A45C35">
      <w:pPr>
        <w:numPr>
          <w:ilvl w:val="12"/>
          <w:numId w:val="0"/>
        </w:numPr>
        <w:tabs>
          <w:tab w:val="left" w:pos="288"/>
        </w:tabs>
        <w:spacing w:line="240" w:lineRule="exact"/>
        <w:ind w:left="283" w:hanging="283"/>
        <w:jc w:val="both"/>
        <w:rPr>
          <w:rFonts w:ascii="Times New Roman" w:eastAsia="Times New Roman" w:hAnsi="Times New Roman"/>
          <w:b w:val="0"/>
          <w:bCs w:val="0"/>
          <w:color w:val="auto"/>
          <w:sz w:val="24"/>
          <w:szCs w:val="20"/>
        </w:rPr>
      </w:pPr>
    </w:p>
    <w:p w:rsidR="00583B68" w:rsidRPr="00583B68" w:rsidRDefault="00583B68" w:rsidP="00A45C35">
      <w:pPr>
        <w:numPr>
          <w:ilvl w:val="0"/>
          <w:numId w:val="10"/>
        </w:numPr>
        <w:tabs>
          <w:tab w:val="left" w:pos="288"/>
        </w:tabs>
        <w:spacing w:line="240" w:lineRule="exact"/>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color w:val="auto"/>
          <w:sz w:val="24"/>
        </w:rPr>
        <w:t>Ha a társaság tagja korlátolt felelősségével visszaélt, és emiatt a társaság jogutód nélküli megszűnésekor kielégítetlen hitelezői követelések maradtak fenn, e tartozásokért a tag korlátlanul köteles helytállni.</w:t>
      </w:r>
    </w:p>
    <w:p w:rsidR="00583B68" w:rsidRPr="00583B68" w:rsidRDefault="00583B68" w:rsidP="00A45C3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line="240" w:lineRule="exact"/>
        <w:ind w:left="283" w:hanging="283"/>
        <w:jc w:val="both"/>
        <w:rPr>
          <w:rFonts w:ascii="Times New Roman" w:eastAsia="Times New Roman" w:hAnsi="Times New Roman"/>
          <w:b w:val="0"/>
          <w:bCs w:val="0"/>
          <w:color w:val="auto"/>
          <w:sz w:val="24"/>
          <w:szCs w:val="20"/>
        </w:rPr>
      </w:pPr>
    </w:p>
    <w:p w:rsidR="00583B68" w:rsidRPr="00583B68" w:rsidRDefault="00583B68" w:rsidP="00A45C35">
      <w:pPr>
        <w:numPr>
          <w:ilvl w:val="0"/>
          <w:numId w:val="10"/>
        </w:numPr>
        <w:tabs>
          <w:tab w:val="left" w:pos="288"/>
          <w:tab w:val="left" w:pos="1008"/>
          <w:tab w:val="left" w:pos="1728"/>
          <w:tab w:val="left" w:pos="2448"/>
          <w:tab w:val="left" w:pos="3168"/>
          <w:tab w:val="left" w:pos="3888"/>
          <w:tab w:val="left" w:pos="4608"/>
          <w:tab w:val="left" w:pos="5328"/>
          <w:tab w:val="left" w:pos="6048"/>
          <w:tab w:val="left" w:pos="6768"/>
        </w:tabs>
        <w:spacing w:line="240" w:lineRule="exact"/>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snapToGrid w:val="0"/>
          <w:color w:val="auto"/>
          <w:sz w:val="24"/>
          <w:szCs w:val="20"/>
        </w:rPr>
        <w:t>Törölve.</w:t>
      </w:r>
    </w:p>
    <w:p w:rsidR="00583B68" w:rsidRPr="00583B68" w:rsidRDefault="00583B68" w:rsidP="00A45C35">
      <w:pPr>
        <w:spacing w:after="200" w:line="240" w:lineRule="exact"/>
        <w:ind w:left="720"/>
        <w:contextualSpacing/>
        <w:rPr>
          <w:rFonts w:ascii="Calibri" w:hAnsi="Calibri"/>
          <w:bCs w:val="0"/>
          <w:snapToGrid w:val="0"/>
          <w:color w:val="auto"/>
          <w:sz w:val="24"/>
          <w:szCs w:val="22"/>
          <w:lang w:eastAsia="en-US"/>
        </w:rPr>
      </w:pPr>
    </w:p>
    <w:p w:rsidR="00583B68" w:rsidRPr="00583B68" w:rsidRDefault="00583B68" w:rsidP="00A45C35">
      <w:pPr>
        <w:widowControl w:val="0"/>
        <w:tabs>
          <w:tab w:val="left" w:pos="0"/>
          <w:tab w:val="left" w:pos="1008"/>
          <w:tab w:val="left" w:pos="1728"/>
          <w:tab w:val="left" w:pos="2448"/>
          <w:tab w:val="left" w:pos="3168"/>
          <w:tab w:val="left" w:pos="3888"/>
          <w:tab w:val="left" w:pos="4608"/>
          <w:tab w:val="left" w:pos="5328"/>
          <w:tab w:val="left" w:pos="6048"/>
          <w:tab w:val="left" w:pos="6768"/>
        </w:tabs>
        <w:spacing w:line="240" w:lineRule="exact"/>
        <w:rPr>
          <w:rFonts w:ascii="Times New Roman" w:eastAsia="Times New Roman" w:hAnsi="Times New Roman"/>
          <w:bCs w:val="0"/>
          <w:snapToGrid w:val="0"/>
          <w:color w:val="auto"/>
          <w:szCs w:val="20"/>
        </w:rPr>
      </w:pPr>
    </w:p>
    <w:p w:rsidR="00583B68" w:rsidRPr="00583B68" w:rsidRDefault="00583B68" w:rsidP="00A45C35">
      <w:pPr>
        <w:widowControl w:val="0"/>
        <w:tabs>
          <w:tab w:val="left" w:pos="0"/>
          <w:tab w:val="left" w:pos="1008"/>
          <w:tab w:val="left" w:pos="1728"/>
          <w:tab w:val="left" w:pos="2448"/>
          <w:tab w:val="left" w:pos="3168"/>
          <w:tab w:val="left" w:pos="3888"/>
          <w:tab w:val="left" w:pos="4608"/>
          <w:tab w:val="left" w:pos="5328"/>
          <w:tab w:val="left" w:pos="6048"/>
          <w:tab w:val="left" w:pos="6768"/>
        </w:tabs>
        <w:spacing w:line="240" w:lineRule="exact"/>
        <w:jc w:val="both"/>
        <w:rPr>
          <w:rFonts w:ascii="Times New Roman" w:eastAsia="Times New Roman" w:hAnsi="Times New Roman"/>
          <w:bCs w:val="0"/>
          <w:snapToGrid w:val="0"/>
          <w:color w:val="auto"/>
          <w:szCs w:val="20"/>
        </w:rPr>
      </w:pPr>
      <w:r w:rsidRPr="00583B68">
        <w:rPr>
          <w:rFonts w:ascii="Times New Roman" w:eastAsia="Times New Roman" w:hAnsi="Times New Roman"/>
          <w:bCs w:val="0"/>
          <w:snapToGrid w:val="0"/>
          <w:color w:val="auto"/>
          <w:szCs w:val="20"/>
        </w:rPr>
        <w:t xml:space="preserve">XVI. </w:t>
      </w:r>
      <w:proofErr w:type="gramStart"/>
      <w:r w:rsidRPr="00583B68">
        <w:rPr>
          <w:rFonts w:ascii="Times New Roman" w:eastAsia="Times New Roman" w:hAnsi="Times New Roman"/>
          <w:bCs w:val="0"/>
          <w:snapToGrid w:val="0"/>
          <w:color w:val="auto"/>
          <w:szCs w:val="20"/>
        </w:rPr>
        <w:t>A</w:t>
      </w:r>
      <w:proofErr w:type="gramEnd"/>
      <w:r w:rsidRPr="00583B68">
        <w:rPr>
          <w:rFonts w:ascii="Times New Roman" w:eastAsia="Times New Roman" w:hAnsi="Times New Roman"/>
          <w:bCs w:val="0"/>
          <w:snapToGrid w:val="0"/>
          <w:color w:val="auto"/>
          <w:szCs w:val="20"/>
        </w:rPr>
        <w:t xml:space="preserve"> TÁRSASÁG HATÁROZATAINAK BÍRÓI FELÜLVIZSGÁLATA, KISEBBSÉGI JOGOK.</w:t>
      </w:r>
    </w:p>
    <w:p w:rsidR="00583B68" w:rsidRPr="00583B68" w:rsidRDefault="00583B68" w:rsidP="00A45C35">
      <w:pPr>
        <w:tabs>
          <w:tab w:val="left" w:pos="288"/>
          <w:tab w:val="left" w:pos="1008"/>
          <w:tab w:val="left" w:pos="1728"/>
          <w:tab w:val="left" w:pos="2448"/>
          <w:tab w:val="left" w:pos="3168"/>
          <w:tab w:val="left" w:pos="3888"/>
          <w:tab w:val="left" w:pos="4608"/>
          <w:tab w:val="left" w:pos="5328"/>
          <w:tab w:val="left" w:pos="6048"/>
          <w:tab w:val="left" w:pos="6768"/>
        </w:tabs>
        <w:spacing w:line="240" w:lineRule="exact"/>
        <w:ind w:left="283" w:hanging="283"/>
        <w:jc w:val="both"/>
        <w:rPr>
          <w:rFonts w:ascii="Times New Roman" w:eastAsia="Times New Roman" w:hAnsi="Times New Roman"/>
          <w:b w:val="0"/>
          <w:bCs w:val="0"/>
          <w:color w:val="auto"/>
          <w:sz w:val="22"/>
          <w:szCs w:val="20"/>
        </w:rPr>
      </w:pPr>
    </w:p>
    <w:p w:rsidR="00583B68" w:rsidRPr="00583B68" w:rsidRDefault="00583B68" w:rsidP="00A45C35">
      <w:pPr>
        <w:numPr>
          <w:ilvl w:val="0"/>
          <w:numId w:val="11"/>
        </w:numPr>
        <w:tabs>
          <w:tab w:val="left" w:pos="288"/>
        </w:tabs>
        <w:spacing w:line="24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társaság tagja, ügyvezetője, felügyelőbizottsági tagja kérheti a bíróságtól a tagok és a taggyűlés vagy a felügyelőbizottság által hozott határozat hatályon kívül helyezését, ha a határozat jogszabálysértő vagy a létesítő okiratba ütközik.</w:t>
      </w:r>
    </w:p>
    <w:p w:rsidR="00583B68" w:rsidRPr="00583B68" w:rsidRDefault="00583B68" w:rsidP="00A45C35">
      <w:pPr>
        <w:tabs>
          <w:tab w:val="left" w:pos="288"/>
        </w:tabs>
        <w:spacing w:line="240" w:lineRule="exact"/>
        <w:jc w:val="both"/>
        <w:rPr>
          <w:rFonts w:ascii="Times New Roman" w:eastAsia="Times New Roman" w:hAnsi="Times New Roman"/>
          <w:b w:val="0"/>
          <w:bCs w:val="0"/>
          <w:color w:val="auto"/>
          <w:sz w:val="24"/>
        </w:rPr>
      </w:pPr>
    </w:p>
    <w:p w:rsidR="00583B68" w:rsidRPr="00583B68" w:rsidRDefault="00583B68" w:rsidP="00A45C35">
      <w:pPr>
        <w:numPr>
          <w:ilvl w:val="0"/>
          <w:numId w:val="11"/>
        </w:numPr>
        <w:tabs>
          <w:tab w:val="left" w:pos="288"/>
        </w:tabs>
        <w:spacing w:line="24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határozat hatályon kívül helyezése iránt attól az időponttól számított harminc napon belül lehet keresetet indítani a társaság ellen, amikor a jogosult a határozatról tudomást szerzett vagy a határozatról tudomást szerezhetett volna. A határozat meghozatalától számított egyéves, jogvesztő határidő elteltével per nem indítható.</w:t>
      </w:r>
    </w:p>
    <w:p w:rsidR="00583B68" w:rsidRPr="00583B68" w:rsidRDefault="00583B68" w:rsidP="00A45C35">
      <w:pPr>
        <w:autoSpaceDE w:val="0"/>
        <w:autoSpaceDN w:val="0"/>
        <w:adjustRightInd w:val="0"/>
        <w:spacing w:line="240" w:lineRule="exact"/>
        <w:ind w:firstLine="204"/>
        <w:jc w:val="both"/>
        <w:rPr>
          <w:rFonts w:ascii="Times New Roman" w:eastAsia="Times New Roman" w:hAnsi="Times New Roman"/>
          <w:b w:val="0"/>
          <w:bCs w:val="0"/>
          <w:color w:val="auto"/>
          <w:sz w:val="24"/>
        </w:rPr>
      </w:pPr>
    </w:p>
    <w:p w:rsidR="00583B68" w:rsidRPr="00583B68" w:rsidRDefault="00583B68" w:rsidP="00A45C35">
      <w:pPr>
        <w:autoSpaceDE w:val="0"/>
        <w:autoSpaceDN w:val="0"/>
        <w:adjustRightInd w:val="0"/>
        <w:spacing w:line="24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Nem jogosult perindításra az, aki a határozat meghozatalához szavazatával hozzájárult, kivéve, ha tévedés, megtévesztés vagy jogellenes fenyegetés miatt szavazott a határozat mellett.</w:t>
      </w:r>
    </w:p>
    <w:p w:rsidR="00583B68" w:rsidRPr="00583B68" w:rsidRDefault="00583B68" w:rsidP="00A45C35">
      <w:pPr>
        <w:autoSpaceDE w:val="0"/>
        <w:autoSpaceDN w:val="0"/>
        <w:adjustRightInd w:val="0"/>
        <w:spacing w:line="240" w:lineRule="exact"/>
        <w:ind w:firstLine="204"/>
        <w:jc w:val="both"/>
        <w:rPr>
          <w:rFonts w:ascii="Times New Roman" w:eastAsia="Times New Roman" w:hAnsi="Times New Roman"/>
          <w:bCs w:val="0"/>
          <w:color w:val="auto"/>
          <w:sz w:val="24"/>
        </w:rPr>
      </w:pPr>
    </w:p>
    <w:p w:rsidR="00583B68" w:rsidRPr="00583B68" w:rsidRDefault="00583B68" w:rsidP="00A45C35">
      <w:pPr>
        <w:autoSpaceDE w:val="0"/>
        <w:autoSpaceDN w:val="0"/>
        <w:adjustRightInd w:val="0"/>
        <w:spacing w:line="24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Ha a határozatot a társaság ügyvezetője támadja meg, és a társaságnak nincs más</w:t>
      </w:r>
      <w:r w:rsidRPr="00583B68">
        <w:rPr>
          <w:rFonts w:ascii="Times New Roman" w:eastAsia="Times New Roman" w:hAnsi="Times New Roman"/>
          <w:bCs w:val="0"/>
          <w:color w:val="auto"/>
          <w:sz w:val="24"/>
        </w:rPr>
        <w:t xml:space="preserve"> </w:t>
      </w:r>
      <w:r w:rsidRPr="00583B68">
        <w:rPr>
          <w:rFonts w:ascii="Times New Roman" w:eastAsia="Times New Roman" w:hAnsi="Times New Roman"/>
          <w:b w:val="0"/>
          <w:bCs w:val="0"/>
          <w:color w:val="auto"/>
          <w:sz w:val="24"/>
        </w:rPr>
        <w:t>olyan ügyvezetője, aki a társaság képviseletét elláthatná, a perben a társaságot a felügyelőbizottság által kijelölt felügyelőbizottsági tag képviseli. Ha a felügyelőbizottság valamennyi tagja felperesként perben áll, a bíróság a társaság perbeli képviseletére ügygondnokot rendel ki.</w:t>
      </w:r>
    </w:p>
    <w:p w:rsidR="00583B68" w:rsidRPr="00583B68" w:rsidRDefault="00583B68" w:rsidP="00A45C35">
      <w:pPr>
        <w:tabs>
          <w:tab w:val="left" w:pos="288"/>
        </w:tabs>
        <w:spacing w:line="240" w:lineRule="exact"/>
        <w:jc w:val="both"/>
        <w:rPr>
          <w:rFonts w:ascii="Times New Roman" w:eastAsia="Times New Roman" w:hAnsi="Times New Roman"/>
          <w:b w:val="0"/>
          <w:bCs w:val="0"/>
          <w:color w:val="auto"/>
          <w:sz w:val="24"/>
        </w:rPr>
      </w:pPr>
    </w:p>
    <w:p w:rsidR="00583B68" w:rsidRPr="00583B68" w:rsidRDefault="00583B68" w:rsidP="00A45C35">
      <w:pPr>
        <w:tabs>
          <w:tab w:val="left" w:pos="288"/>
        </w:tabs>
        <w:spacing w:line="24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határozat hatályon kívül helyezése iránti per megindításának a határozat végrehajtására halasztó hatálya nincs. A bíróság indokolt esetben a felperes kérelmére a határozat végrehajtását felfüggesztheti. A felfüggesztést elrendelő végzés ellen nincs helye fellebbezésnek. A perben bírósági meghagyás nem bocsátható ki.</w:t>
      </w:r>
    </w:p>
    <w:p w:rsidR="00583B68" w:rsidRPr="00583B68" w:rsidRDefault="00583B68" w:rsidP="00A45C35">
      <w:pPr>
        <w:tabs>
          <w:tab w:val="left" w:pos="288"/>
        </w:tabs>
        <w:spacing w:line="240" w:lineRule="exact"/>
        <w:ind w:left="283"/>
        <w:jc w:val="both"/>
        <w:rPr>
          <w:rFonts w:ascii="Times New Roman" w:eastAsia="Times New Roman" w:hAnsi="Times New Roman"/>
          <w:b w:val="0"/>
          <w:bCs w:val="0"/>
          <w:color w:val="auto"/>
          <w:sz w:val="24"/>
        </w:rPr>
      </w:pPr>
    </w:p>
    <w:p w:rsidR="00583B68" w:rsidRPr="00583B68" w:rsidRDefault="00583B68" w:rsidP="00A45C35">
      <w:pPr>
        <w:numPr>
          <w:ilvl w:val="0"/>
          <w:numId w:val="11"/>
        </w:numPr>
        <w:tabs>
          <w:tab w:val="left" w:pos="288"/>
        </w:tabs>
        <w:spacing w:line="24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Ha a határozat jogszabályt sért vagy a létesítő okiratba ütközik, a bíróság a határozatot hatályon kívül helyezi és szükség esetén új határozat meghozatalát rendeli el.</w:t>
      </w:r>
    </w:p>
    <w:p w:rsidR="00583B68" w:rsidRPr="00583B68" w:rsidRDefault="00583B68" w:rsidP="00A45C35">
      <w:pPr>
        <w:autoSpaceDE w:val="0"/>
        <w:autoSpaceDN w:val="0"/>
        <w:adjustRightInd w:val="0"/>
        <w:spacing w:line="240" w:lineRule="exact"/>
        <w:ind w:left="283"/>
        <w:jc w:val="both"/>
        <w:rPr>
          <w:rFonts w:ascii="Times New Roman" w:eastAsia="Times New Roman" w:hAnsi="Times New Roman"/>
          <w:b w:val="0"/>
          <w:bCs w:val="0"/>
          <w:color w:val="auto"/>
          <w:sz w:val="24"/>
        </w:rPr>
      </w:pPr>
    </w:p>
    <w:p w:rsidR="00583B68" w:rsidRPr="00583B68" w:rsidRDefault="00583B68" w:rsidP="00A45C35">
      <w:pPr>
        <w:autoSpaceDE w:val="0"/>
        <w:autoSpaceDN w:val="0"/>
        <w:adjustRightInd w:val="0"/>
        <w:spacing w:line="24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határozat hatályon kívül helyezését kimondó bírósági ítélet hatálya a határozat felülvizsgálatának kezdeményezésére jogosult, de perben nem álló más személyekre is kiterjed.</w:t>
      </w:r>
    </w:p>
    <w:p w:rsidR="00583B68" w:rsidRPr="00583B68" w:rsidRDefault="00583B68" w:rsidP="00A45C35">
      <w:pPr>
        <w:autoSpaceDE w:val="0"/>
        <w:autoSpaceDN w:val="0"/>
        <w:adjustRightInd w:val="0"/>
        <w:spacing w:line="240" w:lineRule="exact"/>
        <w:ind w:left="283"/>
        <w:jc w:val="both"/>
        <w:rPr>
          <w:rFonts w:ascii="Times New Roman" w:eastAsia="Times New Roman" w:hAnsi="Times New Roman"/>
          <w:b w:val="0"/>
          <w:bCs w:val="0"/>
          <w:color w:val="auto"/>
          <w:sz w:val="24"/>
        </w:rPr>
      </w:pPr>
    </w:p>
    <w:p w:rsidR="00583B68" w:rsidRPr="00583B68" w:rsidRDefault="00583B68" w:rsidP="00A45C35">
      <w:pPr>
        <w:autoSpaceDE w:val="0"/>
        <w:autoSpaceDN w:val="0"/>
        <w:adjustRightInd w:val="0"/>
        <w:spacing w:line="24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Ha a jogszabálysértés vagy a létesítő okiratba ütközés nem jelentős és nem veszélyezteti a társaság jogszerű működését, a bíróság a jogsértés tényét állapítja meg.</w:t>
      </w:r>
    </w:p>
    <w:p w:rsidR="00583B68" w:rsidRPr="00583B68" w:rsidRDefault="00583B68" w:rsidP="00A45C35">
      <w:pPr>
        <w:numPr>
          <w:ilvl w:val="12"/>
          <w:numId w:val="0"/>
        </w:numPr>
        <w:tabs>
          <w:tab w:val="left" w:pos="288"/>
        </w:tabs>
        <w:spacing w:line="240" w:lineRule="exact"/>
        <w:ind w:left="283" w:hanging="283"/>
        <w:jc w:val="both"/>
        <w:rPr>
          <w:rFonts w:ascii="Times New Roman" w:eastAsia="Times New Roman" w:hAnsi="Times New Roman"/>
          <w:b w:val="0"/>
          <w:bCs w:val="0"/>
          <w:color w:val="auto"/>
          <w:sz w:val="24"/>
          <w:szCs w:val="20"/>
        </w:rPr>
      </w:pPr>
    </w:p>
    <w:p w:rsidR="00583B68" w:rsidRPr="00583B68" w:rsidRDefault="00583B68" w:rsidP="00A45C35">
      <w:pPr>
        <w:numPr>
          <w:ilvl w:val="0"/>
          <w:numId w:val="11"/>
        </w:numPr>
        <w:tabs>
          <w:tab w:val="left" w:pos="288"/>
        </w:tabs>
        <w:spacing w:line="24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szCs w:val="20"/>
        </w:rPr>
        <w:t xml:space="preserve">Ha a taggyűlés </w:t>
      </w:r>
      <w:r w:rsidRPr="00583B68">
        <w:rPr>
          <w:rFonts w:ascii="Times New Roman" w:eastAsia="Times New Roman" w:hAnsi="Times New Roman"/>
          <w:b w:val="0"/>
          <w:bCs w:val="0"/>
          <w:color w:val="auto"/>
          <w:sz w:val="24"/>
        </w:rPr>
        <w:t>elvetette vagy nem bocsátotta határozathozatalra azt az indítványt, amely szerint az utolsó beszámolót, illetve az utolsó két évben az ügyvezetés tevékenységével kapcsolatos valamely gazdasági eseményt vagy kötelezettségvállalást ezzel külön megbízandó könyvvizsgáló vizsgálja meg, ezt a vizsgálatot a szavazati jogok legalább öt százalékával rendelkező tagnak vagy tagoknak a taggyűlésétől számított harmincnapos jogvesztő határidőn belül benyújtott kérelmére a nyilvántartó bíróság a társaság költségére köteles elrendelni és a könyvvizsgálót kijelölni.</w:t>
      </w:r>
    </w:p>
    <w:p w:rsidR="00583B68" w:rsidRPr="00583B68" w:rsidRDefault="00583B68" w:rsidP="00A45C35">
      <w:pPr>
        <w:autoSpaceDE w:val="0"/>
        <w:autoSpaceDN w:val="0"/>
        <w:adjustRightInd w:val="0"/>
        <w:spacing w:line="24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kérelem teljesítését a nyilvántartó bíróság megtagadja, ha a kisebbségi jogokkal a kérelmet előterjesztő tagok visszaélnek.</w:t>
      </w:r>
    </w:p>
    <w:p w:rsidR="00583B68" w:rsidRPr="00583B68" w:rsidRDefault="00583B68" w:rsidP="00A45C35">
      <w:pPr>
        <w:autoSpaceDE w:val="0"/>
        <w:autoSpaceDN w:val="0"/>
        <w:adjustRightInd w:val="0"/>
        <w:spacing w:line="240" w:lineRule="exact"/>
        <w:ind w:firstLine="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vizsgálattal a társaság könyvvizsgálója nem bízható meg.</w:t>
      </w:r>
    </w:p>
    <w:p w:rsidR="00583B68" w:rsidRPr="00583B68" w:rsidRDefault="00583B68" w:rsidP="00A45C35">
      <w:pPr>
        <w:numPr>
          <w:ilvl w:val="12"/>
          <w:numId w:val="0"/>
        </w:numPr>
        <w:tabs>
          <w:tab w:val="left" w:pos="288"/>
        </w:tabs>
        <w:spacing w:line="240" w:lineRule="exact"/>
        <w:ind w:left="283" w:hanging="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b/>
        <w:t>A vizsgálat költségeit a társaság előlegezi és viseli. A társaság a költségeket abban az esetben háríthatja át a tagra, ha az a vizsgálatot nyilvánvalóan alaptalanul kezdeményezte.</w:t>
      </w:r>
    </w:p>
    <w:p w:rsidR="00583B68" w:rsidRPr="00583B68" w:rsidRDefault="00583B68" w:rsidP="00A45C35">
      <w:pPr>
        <w:numPr>
          <w:ilvl w:val="12"/>
          <w:numId w:val="0"/>
        </w:numPr>
        <w:tabs>
          <w:tab w:val="left" w:pos="288"/>
        </w:tabs>
        <w:spacing w:line="240" w:lineRule="exact"/>
        <w:ind w:left="283" w:hanging="283"/>
        <w:jc w:val="both"/>
        <w:rPr>
          <w:rFonts w:ascii="Times New Roman" w:eastAsia="Times New Roman" w:hAnsi="Times New Roman"/>
          <w:b w:val="0"/>
          <w:bCs w:val="0"/>
          <w:color w:val="auto"/>
          <w:sz w:val="24"/>
          <w:szCs w:val="20"/>
        </w:rPr>
      </w:pPr>
    </w:p>
    <w:p w:rsidR="00583B68" w:rsidRPr="00583B68" w:rsidRDefault="00583B68" w:rsidP="00A45C35">
      <w:pPr>
        <w:numPr>
          <w:ilvl w:val="0"/>
          <w:numId w:val="11"/>
        </w:numPr>
        <w:tabs>
          <w:tab w:val="left" w:pos="288"/>
        </w:tabs>
        <w:spacing w:line="240" w:lineRule="exact"/>
        <w:jc w:val="both"/>
        <w:rPr>
          <w:rFonts w:ascii="Times New Roman" w:eastAsia="Times New Roman" w:hAnsi="Times New Roman"/>
          <w:b w:val="0"/>
          <w:bCs w:val="0"/>
          <w:color w:val="auto"/>
          <w:szCs w:val="20"/>
        </w:rPr>
      </w:pPr>
      <w:r w:rsidRPr="00583B68">
        <w:rPr>
          <w:rFonts w:ascii="Times New Roman" w:eastAsia="Times New Roman" w:hAnsi="Times New Roman"/>
          <w:b w:val="0"/>
          <w:bCs w:val="0"/>
          <w:color w:val="auto"/>
          <w:sz w:val="24"/>
          <w:szCs w:val="20"/>
        </w:rPr>
        <w:t xml:space="preserve">Ha a taggyűlés </w:t>
      </w:r>
      <w:r w:rsidRPr="00583B68">
        <w:rPr>
          <w:rFonts w:ascii="Times New Roman" w:eastAsia="Times New Roman" w:hAnsi="Times New Roman"/>
          <w:b w:val="0"/>
          <w:bCs w:val="0"/>
          <w:color w:val="auto"/>
          <w:sz w:val="24"/>
        </w:rPr>
        <w:t>elvetette vagy nem bocsátotta határozathozatalra azt az indítványt, hogy a társaságnak valamely tag, vezető tisztségviselő, felügyelőbizottsági tag, továbbá a könyvvizsgáló ellen támasztható követelését érvényesítsék, a követelést a szavazati jogok öt százalékával rendelkező tagok a taggyűléstől számított harmincnapos jogvesztő határidőn belül a gazdasági társaság képviseletében a társaság javára maguk is érvényesíthetik.</w:t>
      </w:r>
    </w:p>
    <w:p w:rsidR="00583B68" w:rsidRPr="00583B68" w:rsidRDefault="00583B68" w:rsidP="00A45C35">
      <w:pPr>
        <w:tabs>
          <w:tab w:val="left" w:pos="288"/>
          <w:tab w:val="left" w:pos="1008"/>
          <w:tab w:val="left" w:pos="1728"/>
          <w:tab w:val="left" w:pos="2448"/>
          <w:tab w:val="left" w:pos="3168"/>
          <w:tab w:val="left" w:pos="3888"/>
          <w:tab w:val="left" w:pos="4608"/>
          <w:tab w:val="left" w:pos="5328"/>
          <w:tab w:val="left" w:pos="6048"/>
          <w:tab w:val="left" w:pos="6768"/>
        </w:tabs>
        <w:spacing w:line="300" w:lineRule="exact"/>
        <w:ind w:left="283" w:hanging="283"/>
        <w:rPr>
          <w:rFonts w:ascii="Times New Roman" w:eastAsia="Times New Roman" w:hAnsi="Times New Roman"/>
          <w:b w:val="0"/>
          <w:bCs w:val="0"/>
          <w:color w:val="auto"/>
          <w:szCs w:val="20"/>
        </w:rPr>
      </w:pPr>
    </w:p>
    <w:p w:rsidR="00583B68" w:rsidRPr="00583B68" w:rsidRDefault="00583B68" w:rsidP="00A45C35">
      <w:pPr>
        <w:tabs>
          <w:tab w:val="left" w:pos="288"/>
          <w:tab w:val="left" w:pos="1008"/>
          <w:tab w:val="left" w:pos="1728"/>
          <w:tab w:val="left" w:pos="2448"/>
          <w:tab w:val="left" w:pos="3168"/>
          <w:tab w:val="left" w:pos="3888"/>
          <w:tab w:val="left" w:pos="4608"/>
          <w:tab w:val="left" w:pos="5328"/>
          <w:tab w:val="left" w:pos="6048"/>
          <w:tab w:val="left" w:pos="6768"/>
        </w:tabs>
        <w:spacing w:line="300" w:lineRule="exact"/>
        <w:ind w:left="283" w:hanging="283"/>
        <w:rPr>
          <w:rFonts w:ascii="Times New Roman" w:eastAsia="Times New Roman" w:hAnsi="Times New Roman"/>
          <w:b w:val="0"/>
          <w:bCs w:val="0"/>
          <w:color w:val="auto"/>
          <w:szCs w:val="20"/>
        </w:rPr>
      </w:pPr>
    </w:p>
    <w:p w:rsidR="00583B68" w:rsidRPr="00583B68" w:rsidRDefault="00583B68" w:rsidP="00A45C35">
      <w:pPr>
        <w:tabs>
          <w:tab w:val="left" w:pos="288"/>
          <w:tab w:val="left" w:pos="1008"/>
          <w:tab w:val="left" w:pos="1728"/>
          <w:tab w:val="left" w:pos="2448"/>
          <w:tab w:val="left" w:pos="3168"/>
          <w:tab w:val="left" w:pos="3888"/>
          <w:tab w:val="left" w:pos="4608"/>
          <w:tab w:val="left" w:pos="5328"/>
          <w:tab w:val="left" w:pos="6048"/>
          <w:tab w:val="left" w:pos="6768"/>
        </w:tabs>
        <w:spacing w:line="240" w:lineRule="exact"/>
        <w:jc w:val="both"/>
        <w:rPr>
          <w:rFonts w:ascii="Times New Roman" w:eastAsia="Times New Roman" w:hAnsi="Times New Roman"/>
          <w:color w:val="auto"/>
          <w:szCs w:val="28"/>
          <w:u w:val="single"/>
        </w:rPr>
      </w:pPr>
      <w:r w:rsidRPr="00583B68">
        <w:rPr>
          <w:rFonts w:ascii="Times New Roman" w:eastAsia="Times New Roman" w:hAnsi="Times New Roman"/>
          <w:color w:val="auto"/>
          <w:szCs w:val="28"/>
          <w:u w:val="single"/>
        </w:rPr>
        <w:t xml:space="preserve">XVII. </w:t>
      </w:r>
      <w:proofErr w:type="gramStart"/>
      <w:r w:rsidRPr="00583B68">
        <w:rPr>
          <w:rFonts w:ascii="Times New Roman" w:eastAsia="Times New Roman" w:hAnsi="Times New Roman"/>
          <w:color w:val="auto"/>
          <w:szCs w:val="28"/>
          <w:u w:val="single"/>
        </w:rPr>
        <w:t>A</w:t>
      </w:r>
      <w:proofErr w:type="gramEnd"/>
      <w:r w:rsidRPr="00583B68">
        <w:rPr>
          <w:rFonts w:ascii="Times New Roman" w:eastAsia="Times New Roman" w:hAnsi="Times New Roman"/>
          <w:color w:val="auto"/>
          <w:szCs w:val="28"/>
          <w:u w:val="single"/>
        </w:rPr>
        <w:t xml:space="preserve"> FELÜGYELŐ BIZOTTSÁG.</w:t>
      </w:r>
    </w:p>
    <w:p w:rsidR="00583B68" w:rsidRPr="00583B68" w:rsidRDefault="00583B68" w:rsidP="00A45C35">
      <w:pPr>
        <w:tabs>
          <w:tab w:val="left" w:pos="288"/>
          <w:tab w:val="left" w:pos="1008"/>
          <w:tab w:val="left" w:pos="1728"/>
          <w:tab w:val="left" w:pos="2448"/>
          <w:tab w:val="left" w:pos="3168"/>
          <w:tab w:val="left" w:pos="3888"/>
          <w:tab w:val="left" w:pos="4608"/>
          <w:tab w:val="left" w:pos="5328"/>
          <w:tab w:val="left" w:pos="6048"/>
          <w:tab w:val="left" w:pos="6768"/>
        </w:tabs>
        <w:spacing w:line="240" w:lineRule="exact"/>
        <w:jc w:val="both"/>
        <w:rPr>
          <w:rFonts w:ascii="Times New Roman" w:eastAsia="Times New Roman" w:hAnsi="Times New Roman"/>
          <w:b w:val="0"/>
          <w:bCs w:val="0"/>
          <w:color w:val="auto"/>
          <w:sz w:val="24"/>
        </w:rPr>
      </w:pPr>
    </w:p>
    <w:p w:rsidR="00583B68" w:rsidRPr="00583B68" w:rsidRDefault="00583B68" w:rsidP="00A45C35">
      <w:pPr>
        <w:numPr>
          <w:ilvl w:val="0"/>
          <w:numId w:val="18"/>
        </w:numPr>
        <w:tabs>
          <w:tab w:val="left" w:pos="288"/>
          <w:tab w:val="left" w:pos="1008"/>
          <w:tab w:val="left" w:pos="1728"/>
        </w:tabs>
        <w:autoSpaceDE w:val="0"/>
        <w:autoSpaceDN w:val="0"/>
        <w:spacing w:line="240" w:lineRule="exact"/>
        <w:ind w:right="-1"/>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felügyelő bizottság 3 tagból áll, melynek tagjait a taggyűlés határozott időre, de legfeljebb 5 évre választja meg.</w:t>
      </w:r>
    </w:p>
    <w:p w:rsidR="00583B68" w:rsidRPr="00583B68" w:rsidRDefault="00583B68" w:rsidP="00A45C35">
      <w:pPr>
        <w:numPr>
          <w:ilvl w:val="12"/>
          <w:numId w:val="0"/>
        </w:numPr>
        <w:tabs>
          <w:tab w:val="left" w:pos="288"/>
          <w:tab w:val="left" w:pos="1008"/>
          <w:tab w:val="left" w:pos="1728"/>
        </w:tabs>
        <w:spacing w:line="240" w:lineRule="exact"/>
        <w:ind w:left="283" w:right="-1" w:hanging="283"/>
        <w:jc w:val="both"/>
        <w:rPr>
          <w:rFonts w:ascii="Times New Roman" w:eastAsia="Times New Roman" w:hAnsi="Times New Roman"/>
          <w:b w:val="0"/>
          <w:bCs w:val="0"/>
          <w:color w:val="auto"/>
          <w:sz w:val="24"/>
        </w:rPr>
      </w:pPr>
    </w:p>
    <w:p w:rsidR="00583B68" w:rsidRPr="00583B68" w:rsidRDefault="00583B68" w:rsidP="00A45C35">
      <w:pPr>
        <w:numPr>
          <w:ilvl w:val="0"/>
          <w:numId w:val="18"/>
        </w:numPr>
        <w:tabs>
          <w:tab w:val="left" w:pos="288"/>
          <w:tab w:val="left" w:pos="1008"/>
          <w:tab w:val="left" w:pos="1728"/>
        </w:tabs>
        <w:autoSpaceDE w:val="0"/>
        <w:autoSpaceDN w:val="0"/>
        <w:spacing w:line="240" w:lineRule="exact"/>
        <w:ind w:right="-1"/>
        <w:jc w:val="both"/>
        <w:rPr>
          <w:rFonts w:ascii="Times New Roman" w:eastAsia="Times New Roman" w:hAnsi="Times New Roman"/>
          <w:color w:val="auto"/>
          <w:sz w:val="24"/>
        </w:rPr>
      </w:pPr>
      <w:r w:rsidRPr="00583B68">
        <w:rPr>
          <w:rFonts w:ascii="Times New Roman" w:eastAsia="Times New Roman" w:hAnsi="Times New Roman"/>
          <w:color w:val="auto"/>
          <w:sz w:val="24"/>
        </w:rPr>
        <w:t xml:space="preserve">A felügyelő bizottság tagja </w:t>
      </w:r>
      <w:r w:rsidRPr="00583B68">
        <w:rPr>
          <w:rFonts w:ascii="Times New Roman" w:eastAsia="Times New Roman" w:hAnsi="Times New Roman"/>
          <w:bCs w:val="0"/>
          <w:color w:val="auto"/>
          <w:sz w:val="24"/>
        </w:rPr>
        <w:t>2015. február 20</w:t>
      </w:r>
      <w:r w:rsidRPr="00583B68">
        <w:rPr>
          <w:rFonts w:ascii="Times New Roman" w:eastAsia="Times New Roman" w:hAnsi="Times New Roman"/>
          <w:color w:val="auto"/>
          <w:sz w:val="24"/>
        </w:rPr>
        <w:t xml:space="preserve">. napjától </w:t>
      </w:r>
      <w:r w:rsidRPr="00583B68">
        <w:rPr>
          <w:rFonts w:ascii="Times New Roman" w:eastAsia="Times New Roman" w:hAnsi="Times New Roman"/>
          <w:bCs w:val="0"/>
          <w:color w:val="auto"/>
          <w:sz w:val="24"/>
        </w:rPr>
        <w:t>2019. május 31</w:t>
      </w:r>
      <w:r w:rsidRPr="00583B68">
        <w:rPr>
          <w:rFonts w:ascii="Times New Roman" w:eastAsia="Times New Roman" w:hAnsi="Times New Roman"/>
          <w:color w:val="auto"/>
          <w:sz w:val="24"/>
        </w:rPr>
        <w:t>. napjáig:</w:t>
      </w:r>
    </w:p>
    <w:p w:rsidR="00583B68" w:rsidRPr="00583B68" w:rsidRDefault="00583B68" w:rsidP="00A45C35">
      <w:pPr>
        <w:numPr>
          <w:ilvl w:val="12"/>
          <w:numId w:val="0"/>
        </w:numPr>
        <w:tabs>
          <w:tab w:val="left" w:pos="288"/>
          <w:tab w:val="left" w:pos="1008"/>
          <w:tab w:val="left" w:pos="1728"/>
        </w:tabs>
        <w:spacing w:line="240" w:lineRule="exact"/>
        <w:ind w:left="283" w:right="-1" w:hanging="283"/>
        <w:jc w:val="both"/>
        <w:rPr>
          <w:rFonts w:ascii="Times New Roman" w:eastAsia="Times New Roman" w:hAnsi="Times New Roman"/>
          <w:bCs w:val="0"/>
          <w:color w:val="auto"/>
          <w:sz w:val="24"/>
        </w:rPr>
      </w:pPr>
    </w:p>
    <w:p w:rsidR="00583B68" w:rsidRPr="00583B68" w:rsidRDefault="00583B68" w:rsidP="00A45C35">
      <w:pPr>
        <w:numPr>
          <w:ilvl w:val="0"/>
          <w:numId w:val="3"/>
        </w:numPr>
        <w:tabs>
          <w:tab w:val="left" w:pos="288"/>
          <w:tab w:val="left" w:pos="1008"/>
          <w:tab w:val="left" w:pos="1728"/>
        </w:tabs>
        <w:spacing w:line="240" w:lineRule="exact"/>
        <w:ind w:right="-1"/>
        <w:jc w:val="both"/>
        <w:rPr>
          <w:rFonts w:ascii="Times New Roman" w:eastAsia="Times New Roman" w:hAnsi="Times New Roman"/>
          <w:bCs w:val="0"/>
          <w:color w:val="auto"/>
          <w:sz w:val="24"/>
        </w:rPr>
      </w:pPr>
      <w:proofErr w:type="spellStart"/>
      <w:r w:rsidRPr="00583B68">
        <w:rPr>
          <w:rFonts w:ascii="Times New Roman" w:eastAsia="Times New Roman" w:hAnsi="Times New Roman"/>
          <w:bCs w:val="0"/>
          <w:color w:val="auto"/>
          <w:sz w:val="24"/>
        </w:rPr>
        <w:t>Szólláth</w:t>
      </w:r>
      <w:proofErr w:type="spellEnd"/>
      <w:r w:rsidRPr="00583B68">
        <w:rPr>
          <w:rFonts w:ascii="Times New Roman" w:eastAsia="Times New Roman" w:hAnsi="Times New Roman"/>
          <w:bCs w:val="0"/>
          <w:color w:val="auto"/>
          <w:sz w:val="24"/>
        </w:rPr>
        <w:t xml:space="preserve"> Tibor (an: Nagy </w:t>
      </w:r>
      <w:proofErr w:type="spellStart"/>
      <w:r w:rsidRPr="00583B68">
        <w:rPr>
          <w:rFonts w:ascii="Times New Roman" w:eastAsia="Times New Roman" w:hAnsi="Times New Roman"/>
          <w:bCs w:val="0"/>
          <w:color w:val="auto"/>
          <w:sz w:val="24"/>
        </w:rPr>
        <w:t>Juliánna</w:t>
      </w:r>
      <w:proofErr w:type="spellEnd"/>
      <w:r w:rsidRPr="00583B68">
        <w:rPr>
          <w:rFonts w:ascii="Times New Roman" w:eastAsia="Times New Roman" w:hAnsi="Times New Roman"/>
          <w:bCs w:val="0"/>
          <w:color w:val="auto"/>
          <w:sz w:val="24"/>
        </w:rPr>
        <w:t xml:space="preserve">) 4080 Hajdúnánás, </w:t>
      </w:r>
      <w:proofErr w:type="spellStart"/>
      <w:r w:rsidRPr="00583B68">
        <w:rPr>
          <w:rFonts w:ascii="Times New Roman" w:eastAsia="Times New Roman" w:hAnsi="Times New Roman"/>
          <w:bCs w:val="0"/>
          <w:color w:val="auto"/>
          <w:sz w:val="24"/>
        </w:rPr>
        <w:t>Verestenger</w:t>
      </w:r>
      <w:proofErr w:type="spellEnd"/>
      <w:r w:rsidRPr="00583B68">
        <w:rPr>
          <w:rFonts w:ascii="Times New Roman" w:eastAsia="Times New Roman" w:hAnsi="Times New Roman"/>
          <w:bCs w:val="0"/>
          <w:color w:val="auto"/>
          <w:sz w:val="24"/>
        </w:rPr>
        <w:t xml:space="preserve"> tanya 265/20. sz. alatti lakos,</w:t>
      </w:r>
    </w:p>
    <w:p w:rsidR="00583B68" w:rsidRPr="00583B68" w:rsidRDefault="00583B68" w:rsidP="00A45C35">
      <w:pPr>
        <w:numPr>
          <w:ilvl w:val="0"/>
          <w:numId w:val="3"/>
        </w:numPr>
        <w:tabs>
          <w:tab w:val="left" w:pos="288"/>
          <w:tab w:val="left" w:pos="1008"/>
          <w:tab w:val="left" w:pos="1728"/>
        </w:tabs>
        <w:spacing w:line="240" w:lineRule="exact"/>
        <w:ind w:right="-1"/>
        <w:jc w:val="both"/>
        <w:rPr>
          <w:rFonts w:ascii="Times New Roman" w:eastAsia="Times New Roman" w:hAnsi="Times New Roman"/>
          <w:bCs w:val="0"/>
          <w:color w:val="auto"/>
          <w:sz w:val="24"/>
        </w:rPr>
      </w:pPr>
      <w:r w:rsidRPr="00583B68">
        <w:rPr>
          <w:rFonts w:ascii="Times New Roman" w:eastAsia="Times New Roman" w:hAnsi="Times New Roman"/>
          <w:bCs w:val="0"/>
          <w:color w:val="auto"/>
          <w:sz w:val="24"/>
        </w:rPr>
        <w:t>Fórizs László (an: Debreceni Katalin) 4220 Hajdúböszörmény, Honvéd u. 28/</w:t>
      </w:r>
      <w:proofErr w:type="gramStart"/>
      <w:r w:rsidRPr="00583B68">
        <w:rPr>
          <w:rFonts w:ascii="Times New Roman" w:eastAsia="Times New Roman" w:hAnsi="Times New Roman"/>
          <w:bCs w:val="0"/>
          <w:color w:val="auto"/>
          <w:sz w:val="24"/>
        </w:rPr>
        <w:t>a.</w:t>
      </w:r>
      <w:proofErr w:type="gramEnd"/>
      <w:r w:rsidRPr="00583B68">
        <w:rPr>
          <w:rFonts w:ascii="Times New Roman" w:eastAsia="Times New Roman" w:hAnsi="Times New Roman"/>
          <w:bCs w:val="0"/>
          <w:color w:val="auto"/>
          <w:sz w:val="24"/>
        </w:rPr>
        <w:t xml:space="preserve"> sz. alatti lakos,</w:t>
      </w:r>
    </w:p>
    <w:p w:rsidR="00583B68" w:rsidRPr="00583B68" w:rsidRDefault="00583B68" w:rsidP="00A45C35">
      <w:pPr>
        <w:numPr>
          <w:ilvl w:val="0"/>
          <w:numId w:val="3"/>
        </w:numPr>
        <w:tabs>
          <w:tab w:val="left" w:pos="288"/>
          <w:tab w:val="left" w:pos="1008"/>
          <w:tab w:val="left" w:pos="1728"/>
        </w:tabs>
        <w:spacing w:line="240" w:lineRule="exact"/>
        <w:ind w:right="-1"/>
        <w:jc w:val="both"/>
        <w:rPr>
          <w:rFonts w:ascii="Times New Roman" w:eastAsia="Times New Roman" w:hAnsi="Times New Roman"/>
          <w:bCs w:val="0"/>
          <w:color w:val="auto"/>
          <w:sz w:val="24"/>
        </w:rPr>
      </w:pPr>
      <w:proofErr w:type="spellStart"/>
      <w:r w:rsidRPr="00583B68">
        <w:rPr>
          <w:rFonts w:ascii="Times New Roman" w:eastAsia="Times New Roman" w:hAnsi="Times New Roman"/>
          <w:bCs w:val="0"/>
          <w:color w:val="auto"/>
          <w:sz w:val="24"/>
        </w:rPr>
        <w:t>Szőllős</w:t>
      </w:r>
      <w:proofErr w:type="spellEnd"/>
      <w:r w:rsidRPr="00583B68">
        <w:rPr>
          <w:rFonts w:ascii="Times New Roman" w:eastAsia="Times New Roman" w:hAnsi="Times New Roman"/>
          <w:bCs w:val="0"/>
          <w:color w:val="auto"/>
          <w:sz w:val="24"/>
        </w:rPr>
        <w:t xml:space="preserve"> Sándor (an: Vass Irén) 4242 Bocskaikert, Csillag u. 5. sz. alatti lakos,</w:t>
      </w:r>
    </w:p>
    <w:p w:rsidR="00583B68" w:rsidRPr="00583B68" w:rsidRDefault="00583B68" w:rsidP="00A45C35">
      <w:pPr>
        <w:numPr>
          <w:ilvl w:val="12"/>
          <w:numId w:val="0"/>
        </w:numPr>
        <w:tabs>
          <w:tab w:val="left" w:pos="288"/>
          <w:tab w:val="left" w:pos="1008"/>
          <w:tab w:val="left" w:pos="1728"/>
        </w:tabs>
        <w:spacing w:line="240" w:lineRule="exact"/>
        <w:ind w:left="283" w:right="-1" w:hanging="283"/>
        <w:jc w:val="both"/>
        <w:rPr>
          <w:rFonts w:ascii="Times New Roman" w:eastAsia="Times New Roman" w:hAnsi="Times New Roman"/>
          <w:b w:val="0"/>
          <w:bCs w:val="0"/>
          <w:color w:val="auto"/>
          <w:sz w:val="24"/>
        </w:rPr>
      </w:pPr>
    </w:p>
    <w:p w:rsidR="00583B68" w:rsidRPr="00583B68" w:rsidRDefault="00583B68" w:rsidP="00A45C35">
      <w:pPr>
        <w:numPr>
          <w:ilvl w:val="0"/>
          <w:numId w:val="18"/>
        </w:numPr>
        <w:tabs>
          <w:tab w:val="left" w:pos="288"/>
          <w:tab w:val="left" w:pos="1008"/>
          <w:tab w:val="left" w:pos="1728"/>
        </w:tabs>
        <w:autoSpaceDE w:val="0"/>
        <w:autoSpaceDN w:val="0"/>
        <w:spacing w:line="240" w:lineRule="exact"/>
        <w:ind w:right="-1"/>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Felügyelő bizottság tagjaira az ügyvezetőre vonatkozó szabályok a Gt. szerint irányadók.</w:t>
      </w:r>
    </w:p>
    <w:p w:rsidR="00583B68" w:rsidRPr="00583B68" w:rsidRDefault="00583B68" w:rsidP="00A45C35">
      <w:pPr>
        <w:numPr>
          <w:ilvl w:val="12"/>
          <w:numId w:val="0"/>
        </w:numPr>
        <w:tabs>
          <w:tab w:val="left" w:pos="288"/>
          <w:tab w:val="left" w:pos="1008"/>
          <w:tab w:val="left" w:pos="1728"/>
        </w:tabs>
        <w:spacing w:line="240" w:lineRule="exact"/>
        <w:ind w:left="283" w:right="-1" w:hanging="283"/>
        <w:jc w:val="both"/>
        <w:rPr>
          <w:rFonts w:ascii="Times New Roman" w:eastAsia="Times New Roman" w:hAnsi="Times New Roman"/>
          <w:b w:val="0"/>
          <w:bCs w:val="0"/>
          <w:color w:val="auto"/>
          <w:sz w:val="24"/>
        </w:rPr>
      </w:pPr>
    </w:p>
    <w:p w:rsidR="00583B68" w:rsidRPr="00583B68" w:rsidRDefault="00583B68" w:rsidP="00A45C35">
      <w:pPr>
        <w:tabs>
          <w:tab w:val="center" w:pos="1417"/>
          <w:tab w:val="center" w:pos="3203"/>
          <w:tab w:val="center" w:pos="4989"/>
        </w:tabs>
        <w:spacing w:line="240" w:lineRule="exact"/>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 xml:space="preserve">Összeférhetetlenségi szabályok a </w:t>
      </w:r>
      <w:proofErr w:type="spellStart"/>
      <w:r w:rsidRPr="00583B68">
        <w:rPr>
          <w:rFonts w:ascii="Times New Roman" w:eastAsia="Times New Roman" w:hAnsi="Times New Roman"/>
          <w:b w:val="0"/>
          <w:bCs w:val="0"/>
          <w:color w:val="auto"/>
          <w:sz w:val="24"/>
        </w:rPr>
        <w:t>Civiltv</w:t>
      </w:r>
      <w:proofErr w:type="spellEnd"/>
      <w:r w:rsidRPr="00583B68">
        <w:rPr>
          <w:rFonts w:ascii="Times New Roman" w:eastAsia="Times New Roman" w:hAnsi="Times New Roman"/>
          <w:b w:val="0"/>
          <w:bCs w:val="0"/>
          <w:color w:val="auto"/>
          <w:sz w:val="24"/>
        </w:rPr>
        <w:t xml:space="preserve">. </w:t>
      </w:r>
      <w:proofErr w:type="gramStart"/>
      <w:r w:rsidRPr="00583B68">
        <w:rPr>
          <w:rFonts w:ascii="Times New Roman" w:eastAsia="Times New Roman" w:hAnsi="Times New Roman"/>
          <w:b w:val="0"/>
          <w:bCs w:val="0"/>
          <w:color w:val="auto"/>
          <w:sz w:val="24"/>
        </w:rPr>
        <w:t>alapján</w:t>
      </w:r>
      <w:proofErr w:type="gramEnd"/>
      <w:r w:rsidRPr="00583B68">
        <w:rPr>
          <w:rFonts w:ascii="Times New Roman" w:eastAsia="Times New Roman" w:hAnsi="Times New Roman"/>
          <w:b w:val="0"/>
          <w:bCs w:val="0"/>
          <w:color w:val="auto"/>
          <w:sz w:val="24"/>
        </w:rPr>
        <w:t>:</w:t>
      </w:r>
    </w:p>
    <w:p w:rsidR="00583B68" w:rsidRPr="00583B68" w:rsidRDefault="00583B68" w:rsidP="00A45C35">
      <w:pPr>
        <w:tabs>
          <w:tab w:val="center" w:pos="1417"/>
          <w:tab w:val="center" w:pos="3203"/>
          <w:tab w:val="center" w:pos="4989"/>
        </w:tabs>
        <w:spacing w:line="240" w:lineRule="exact"/>
        <w:rPr>
          <w:rFonts w:ascii="Times New Roman" w:eastAsia="Times New Roman" w:hAnsi="Times New Roman"/>
          <w:b w:val="0"/>
          <w:bCs w:val="0"/>
          <w:color w:val="auto"/>
          <w:sz w:val="24"/>
        </w:rPr>
      </w:pPr>
    </w:p>
    <w:p w:rsidR="00583B68" w:rsidRPr="00583B68" w:rsidRDefault="00583B68" w:rsidP="00A45C35">
      <w:pPr>
        <w:tabs>
          <w:tab w:val="center" w:pos="1417"/>
          <w:tab w:val="center" w:pos="3203"/>
          <w:tab w:val="center" w:pos="4989"/>
        </w:tabs>
        <w:spacing w:line="240" w:lineRule="exact"/>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Nem lehet a felügyelő bizottság elnöke vagy tagja az a személy, aki</w:t>
      </w:r>
    </w:p>
    <w:p w:rsidR="00583B68" w:rsidRPr="00583B68" w:rsidRDefault="00583B68" w:rsidP="00A45C35">
      <w:pPr>
        <w:tabs>
          <w:tab w:val="center" w:pos="1417"/>
          <w:tab w:val="center" w:pos="3203"/>
          <w:tab w:val="center" w:pos="4989"/>
        </w:tabs>
        <w:spacing w:line="240" w:lineRule="exact"/>
        <w:ind w:firstLine="213"/>
        <w:rPr>
          <w:rFonts w:ascii="Times New Roman" w:eastAsia="Times New Roman" w:hAnsi="Times New Roman"/>
          <w:b w:val="0"/>
          <w:bCs w:val="0"/>
          <w:color w:val="auto"/>
          <w:sz w:val="24"/>
        </w:rPr>
      </w:pPr>
      <w:proofErr w:type="gramStart"/>
      <w:r w:rsidRPr="00583B68">
        <w:rPr>
          <w:rFonts w:ascii="Times New Roman" w:eastAsia="Times New Roman" w:hAnsi="Times New Roman"/>
          <w:b w:val="0"/>
          <w:bCs w:val="0"/>
          <w:i/>
          <w:color w:val="auto"/>
          <w:sz w:val="24"/>
        </w:rPr>
        <w:t>a</w:t>
      </w:r>
      <w:proofErr w:type="gramEnd"/>
      <w:r w:rsidRPr="00583B68">
        <w:rPr>
          <w:rFonts w:ascii="Times New Roman" w:eastAsia="Times New Roman" w:hAnsi="Times New Roman"/>
          <w:b w:val="0"/>
          <w:bCs w:val="0"/>
          <w:i/>
          <w:color w:val="auto"/>
          <w:sz w:val="24"/>
        </w:rPr>
        <w:t>)</w:t>
      </w:r>
      <w:r w:rsidRPr="00583B68">
        <w:rPr>
          <w:rFonts w:ascii="Times New Roman" w:eastAsia="Times New Roman" w:hAnsi="Times New Roman"/>
          <w:b w:val="0"/>
          <w:bCs w:val="0"/>
          <w:color w:val="auto"/>
          <w:sz w:val="24"/>
        </w:rPr>
        <w:t xml:space="preserve"> a társaság tagja; ügyvezetője,</w:t>
      </w:r>
    </w:p>
    <w:p w:rsidR="00583B68" w:rsidRPr="00583B68" w:rsidRDefault="00583B68" w:rsidP="00A45C35">
      <w:pPr>
        <w:tabs>
          <w:tab w:val="center" w:pos="1417"/>
          <w:tab w:val="center" w:pos="3203"/>
          <w:tab w:val="center" w:pos="4989"/>
        </w:tabs>
        <w:spacing w:line="240" w:lineRule="exact"/>
        <w:ind w:firstLine="213"/>
        <w:jc w:val="both"/>
        <w:rPr>
          <w:rFonts w:ascii="Times New Roman" w:eastAsia="Times New Roman" w:hAnsi="Times New Roman"/>
          <w:b w:val="0"/>
          <w:bCs w:val="0"/>
          <w:color w:val="auto"/>
          <w:sz w:val="24"/>
        </w:rPr>
      </w:pPr>
      <w:r w:rsidRPr="00583B68">
        <w:rPr>
          <w:rFonts w:ascii="Times New Roman" w:eastAsia="Times New Roman" w:hAnsi="Times New Roman"/>
          <w:b w:val="0"/>
          <w:bCs w:val="0"/>
          <w:i/>
          <w:color w:val="auto"/>
          <w:sz w:val="24"/>
        </w:rPr>
        <w:t>b)</w:t>
      </w:r>
      <w:r w:rsidRPr="00583B68">
        <w:rPr>
          <w:rFonts w:ascii="Times New Roman" w:eastAsia="Times New Roman" w:hAnsi="Times New Roman"/>
          <w:b w:val="0"/>
          <w:bCs w:val="0"/>
          <w:color w:val="auto"/>
          <w:sz w:val="24"/>
        </w:rPr>
        <w:t xml:space="preserve"> a társasággal a megbízatásán kívüli más tevékenység kifejtésére irányuló munkaviszonyban vagy munkavégzésre irányuló egyéb jogviszonyban áll, ha jogszabály másképp nem rendelkezik;</w:t>
      </w:r>
    </w:p>
    <w:p w:rsidR="00583B68" w:rsidRPr="00583B68" w:rsidRDefault="00583B68" w:rsidP="00A45C35">
      <w:pPr>
        <w:tabs>
          <w:tab w:val="center" w:pos="1417"/>
          <w:tab w:val="center" w:pos="3203"/>
          <w:tab w:val="center" w:pos="4989"/>
        </w:tabs>
        <w:spacing w:line="240" w:lineRule="exact"/>
        <w:ind w:firstLine="213"/>
        <w:jc w:val="both"/>
        <w:rPr>
          <w:rFonts w:ascii="Times New Roman" w:eastAsia="Times New Roman" w:hAnsi="Times New Roman"/>
          <w:b w:val="0"/>
          <w:bCs w:val="0"/>
          <w:color w:val="auto"/>
          <w:sz w:val="24"/>
        </w:rPr>
      </w:pPr>
      <w:r w:rsidRPr="00583B68">
        <w:rPr>
          <w:rFonts w:ascii="Times New Roman" w:eastAsia="Times New Roman" w:hAnsi="Times New Roman"/>
          <w:b w:val="0"/>
          <w:bCs w:val="0"/>
          <w:i/>
          <w:color w:val="auto"/>
          <w:sz w:val="24"/>
        </w:rPr>
        <w:t>c)</w:t>
      </w:r>
      <w:r w:rsidRPr="00583B68">
        <w:rPr>
          <w:rFonts w:ascii="Times New Roman" w:eastAsia="Times New Roman" w:hAnsi="Times New Roman"/>
          <w:b w:val="0"/>
          <w:bCs w:val="0"/>
          <w:color w:val="auto"/>
          <w:sz w:val="24"/>
        </w:rPr>
        <w:t xml:space="preserve"> a társaság cél szerinti juttatásából részesül, kivéve a bárki által megkötés nélkül igénybe vehető nem pénzbeli szolgáltatásokat; illetve</w:t>
      </w:r>
    </w:p>
    <w:p w:rsidR="00583B68" w:rsidRPr="00583B68" w:rsidRDefault="00583B68" w:rsidP="00A45C35">
      <w:pPr>
        <w:tabs>
          <w:tab w:val="center" w:pos="1417"/>
          <w:tab w:val="center" w:pos="3203"/>
          <w:tab w:val="center" w:pos="4989"/>
        </w:tabs>
        <w:spacing w:line="240" w:lineRule="exact"/>
        <w:ind w:firstLine="213"/>
        <w:rPr>
          <w:rFonts w:ascii="Times New Roman" w:eastAsia="Times New Roman" w:hAnsi="Times New Roman"/>
          <w:b w:val="0"/>
          <w:bCs w:val="0"/>
          <w:color w:val="auto"/>
          <w:sz w:val="24"/>
        </w:rPr>
      </w:pPr>
      <w:r w:rsidRPr="00583B68">
        <w:rPr>
          <w:rFonts w:ascii="Times New Roman" w:eastAsia="Times New Roman" w:hAnsi="Times New Roman"/>
          <w:b w:val="0"/>
          <w:bCs w:val="0"/>
          <w:i/>
          <w:color w:val="auto"/>
          <w:sz w:val="24"/>
        </w:rPr>
        <w:t>d)</w:t>
      </w:r>
      <w:r w:rsidRPr="00583B68">
        <w:rPr>
          <w:rFonts w:ascii="Times New Roman" w:eastAsia="Times New Roman" w:hAnsi="Times New Roman"/>
          <w:b w:val="0"/>
          <w:bCs w:val="0"/>
          <w:color w:val="auto"/>
          <w:sz w:val="24"/>
        </w:rPr>
        <w:t xml:space="preserve"> az</w:t>
      </w:r>
      <w:r w:rsidRPr="00583B68">
        <w:rPr>
          <w:rFonts w:ascii="Times New Roman" w:eastAsia="Times New Roman" w:hAnsi="Times New Roman"/>
          <w:b w:val="0"/>
          <w:bCs w:val="0"/>
          <w:i/>
          <w:color w:val="auto"/>
          <w:sz w:val="24"/>
        </w:rPr>
        <w:t xml:space="preserve"> a)–c)</w:t>
      </w:r>
      <w:r w:rsidRPr="00583B68">
        <w:rPr>
          <w:rFonts w:ascii="Times New Roman" w:eastAsia="Times New Roman" w:hAnsi="Times New Roman"/>
          <w:b w:val="0"/>
          <w:bCs w:val="0"/>
          <w:color w:val="auto"/>
          <w:sz w:val="24"/>
        </w:rPr>
        <w:t xml:space="preserve"> pontban meghatározott személyek közeli hozzátartozója.</w:t>
      </w:r>
    </w:p>
    <w:p w:rsidR="00583B68" w:rsidRPr="00583B68" w:rsidRDefault="00583B68" w:rsidP="00A45C35">
      <w:pPr>
        <w:tabs>
          <w:tab w:val="center" w:pos="1417"/>
          <w:tab w:val="center" w:pos="3203"/>
          <w:tab w:val="center" w:pos="4989"/>
        </w:tabs>
        <w:spacing w:line="240" w:lineRule="exact"/>
        <w:ind w:firstLine="213"/>
        <w:rPr>
          <w:rFonts w:ascii="Times New Roman" w:eastAsia="Times New Roman" w:hAnsi="Times New Roman"/>
          <w:b w:val="0"/>
          <w:bCs w:val="0"/>
          <w:color w:val="auto"/>
          <w:sz w:val="24"/>
        </w:rPr>
      </w:pPr>
    </w:p>
    <w:p w:rsidR="00583B68" w:rsidRPr="00583B68" w:rsidRDefault="00583B68" w:rsidP="00A45C35">
      <w:pPr>
        <w:autoSpaceDE w:val="0"/>
        <w:autoSpaceDN w:val="0"/>
        <w:adjustRightInd w:val="0"/>
        <w:spacing w:line="24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 xml:space="preserve">A közhasznú szervezet megszűnését követő három évig nem lehet a társaság felügyelő bizottságának tagja az a személy, aki olyan közhasznú </w:t>
      </w:r>
      <w:proofErr w:type="gramStart"/>
      <w:r w:rsidRPr="00583B68">
        <w:rPr>
          <w:rFonts w:ascii="Times New Roman" w:eastAsia="Times New Roman" w:hAnsi="Times New Roman"/>
          <w:b w:val="0"/>
          <w:bCs w:val="0"/>
          <w:color w:val="auto"/>
          <w:sz w:val="24"/>
        </w:rPr>
        <w:t>szervezet vezető</w:t>
      </w:r>
      <w:proofErr w:type="gramEnd"/>
      <w:r w:rsidRPr="00583B68">
        <w:rPr>
          <w:rFonts w:ascii="Times New Roman" w:eastAsia="Times New Roman" w:hAnsi="Times New Roman"/>
          <w:b w:val="0"/>
          <w:bCs w:val="0"/>
          <w:color w:val="auto"/>
          <w:sz w:val="24"/>
        </w:rPr>
        <w:t xml:space="preserve"> tisztségviselője volt –annak megszűnését megelőző két évben legalább egy évig –, </w:t>
      </w:r>
    </w:p>
    <w:p w:rsidR="00583B68" w:rsidRPr="00583B68" w:rsidRDefault="00583B68" w:rsidP="00A45C35">
      <w:pPr>
        <w:autoSpaceDE w:val="0"/>
        <w:autoSpaceDN w:val="0"/>
        <w:adjustRightInd w:val="0"/>
        <w:spacing w:line="240" w:lineRule="exact"/>
        <w:jc w:val="both"/>
        <w:rPr>
          <w:rFonts w:ascii="Times New Roman" w:eastAsia="Times New Roman" w:hAnsi="Times New Roman"/>
          <w:b w:val="0"/>
          <w:bCs w:val="0"/>
          <w:color w:val="auto"/>
          <w:sz w:val="24"/>
        </w:rPr>
      </w:pPr>
      <w:proofErr w:type="gramStart"/>
      <w:r w:rsidRPr="00583B68">
        <w:rPr>
          <w:rFonts w:ascii="Times New Roman" w:eastAsia="Times New Roman" w:hAnsi="Times New Roman"/>
          <w:b w:val="0"/>
          <w:bCs w:val="0"/>
          <w:i/>
          <w:color w:val="auto"/>
          <w:sz w:val="24"/>
        </w:rPr>
        <w:t>a</w:t>
      </w:r>
      <w:proofErr w:type="gramEnd"/>
      <w:r w:rsidRPr="00583B68">
        <w:rPr>
          <w:rFonts w:ascii="Times New Roman" w:eastAsia="Times New Roman" w:hAnsi="Times New Roman"/>
          <w:b w:val="0"/>
          <w:bCs w:val="0"/>
          <w:i/>
          <w:color w:val="auto"/>
          <w:sz w:val="24"/>
        </w:rPr>
        <w:t>)</w:t>
      </w:r>
      <w:r w:rsidRPr="00583B68">
        <w:rPr>
          <w:rFonts w:ascii="Times New Roman" w:eastAsia="Times New Roman" w:hAnsi="Times New Roman"/>
          <w:b w:val="0"/>
          <w:bCs w:val="0"/>
          <w:color w:val="auto"/>
          <w:sz w:val="24"/>
        </w:rPr>
        <w:t xml:space="preserve"> amely jogutód nélkül szűnt meg úgy, hogy az állami adó- és vámhatóságnál nyilvántartott adó- és vámtartozását nem egyenlítette ki,</w:t>
      </w:r>
    </w:p>
    <w:p w:rsidR="00583B68" w:rsidRPr="00583B68" w:rsidRDefault="00583B68" w:rsidP="00A45C35">
      <w:pPr>
        <w:autoSpaceDE w:val="0"/>
        <w:autoSpaceDN w:val="0"/>
        <w:adjustRightInd w:val="0"/>
        <w:spacing w:line="240" w:lineRule="exact"/>
        <w:rPr>
          <w:rFonts w:ascii="Times New Roman" w:eastAsia="Times New Roman" w:hAnsi="Times New Roman"/>
          <w:b w:val="0"/>
          <w:bCs w:val="0"/>
          <w:color w:val="auto"/>
          <w:sz w:val="24"/>
        </w:rPr>
      </w:pPr>
      <w:r w:rsidRPr="00583B68">
        <w:rPr>
          <w:rFonts w:ascii="Times New Roman" w:eastAsia="Times New Roman" w:hAnsi="Times New Roman"/>
          <w:b w:val="0"/>
          <w:bCs w:val="0"/>
          <w:i/>
          <w:color w:val="auto"/>
          <w:sz w:val="24"/>
        </w:rPr>
        <w:t>b)</w:t>
      </w:r>
      <w:r w:rsidRPr="00583B68">
        <w:rPr>
          <w:rFonts w:ascii="Times New Roman" w:eastAsia="Times New Roman" w:hAnsi="Times New Roman"/>
          <w:b w:val="0"/>
          <w:bCs w:val="0"/>
          <w:color w:val="auto"/>
          <w:sz w:val="24"/>
        </w:rPr>
        <w:t xml:space="preserve"> amellyel szemben az állami adó- és vámhatóság jelentős összegű adóhiányt tárt fel,</w:t>
      </w:r>
    </w:p>
    <w:p w:rsidR="00583B68" w:rsidRPr="00583B68" w:rsidRDefault="00583B68" w:rsidP="00A45C35">
      <w:pPr>
        <w:autoSpaceDE w:val="0"/>
        <w:autoSpaceDN w:val="0"/>
        <w:adjustRightInd w:val="0"/>
        <w:spacing w:line="24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i/>
          <w:color w:val="auto"/>
          <w:sz w:val="24"/>
        </w:rPr>
        <w:t>c)</w:t>
      </w:r>
      <w:r w:rsidRPr="00583B68">
        <w:rPr>
          <w:rFonts w:ascii="Times New Roman" w:eastAsia="Times New Roman" w:hAnsi="Times New Roman"/>
          <w:b w:val="0"/>
          <w:bCs w:val="0"/>
          <w:color w:val="auto"/>
          <w:sz w:val="24"/>
        </w:rPr>
        <w:t xml:space="preserve"> amellyel szemben az állami adó- és vámhatóság üzletlezárás intézkedést alkalmazott, vagy üzletlezárást helyettesítő bírságot szabott ki,</w:t>
      </w:r>
    </w:p>
    <w:p w:rsidR="00583B68" w:rsidRPr="00583B68" w:rsidRDefault="00583B68" w:rsidP="00A45C35">
      <w:pPr>
        <w:tabs>
          <w:tab w:val="center" w:pos="1417"/>
          <w:tab w:val="center" w:pos="3203"/>
          <w:tab w:val="center" w:pos="4989"/>
        </w:tabs>
        <w:spacing w:line="240" w:lineRule="exact"/>
        <w:rPr>
          <w:rFonts w:ascii="Times New Roman" w:eastAsia="Times New Roman" w:hAnsi="Times New Roman"/>
          <w:b w:val="0"/>
          <w:bCs w:val="0"/>
          <w:color w:val="auto"/>
          <w:sz w:val="24"/>
        </w:rPr>
      </w:pPr>
      <w:r w:rsidRPr="00583B68">
        <w:rPr>
          <w:rFonts w:ascii="Times New Roman" w:eastAsia="Times New Roman" w:hAnsi="Times New Roman"/>
          <w:b w:val="0"/>
          <w:bCs w:val="0"/>
          <w:i/>
          <w:color w:val="auto"/>
          <w:sz w:val="24"/>
        </w:rPr>
        <w:t>d)</w:t>
      </w:r>
      <w:r w:rsidRPr="00583B68">
        <w:rPr>
          <w:rFonts w:ascii="Times New Roman" w:eastAsia="Times New Roman" w:hAnsi="Times New Roman"/>
          <w:b w:val="0"/>
          <w:bCs w:val="0"/>
          <w:color w:val="auto"/>
          <w:sz w:val="24"/>
        </w:rPr>
        <w:t xml:space="preserve"> amelynek adószámát az állami adó- és vámhatóság az adózás rendjéről szóló törvény szerint felfüggesztette, illetőleg törölte.</w:t>
      </w:r>
    </w:p>
    <w:p w:rsidR="00583B68" w:rsidRPr="00583B68" w:rsidRDefault="00583B68" w:rsidP="00A45C35">
      <w:pPr>
        <w:numPr>
          <w:ilvl w:val="12"/>
          <w:numId w:val="0"/>
        </w:numPr>
        <w:tabs>
          <w:tab w:val="left" w:pos="288"/>
          <w:tab w:val="left" w:pos="1008"/>
          <w:tab w:val="left" w:pos="1728"/>
        </w:tabs>
        <w:spacing w:line="240" w:lineRule="exact"/>
        <w:ind w:left="283" w:right="-1" w:hanging="283"/>
        <w:jc w:val="both"/>
        <w:rPr>
          <w:rFonts w:ascii="Times New Roman" w:eastAsia="Times New Roman" w:hAnsi="Times New Roman"/>
          <w:b w:val="0"/>
          <w:bCs w:val="0"/>
          <w:color w:val="auto"/>
          <w:sz w:val="24"/>
        </w:rPr>
      </w:pPr>
    </w:p>
    <w:p w:rsidR="00583B68" w:rsidRPr="00583B68" w:rsidRDefault="00583B68" w:rsidP="00A45C35">
      <w:pPr>
        <w:numPr>
          <w:ilvl w:val="0"/>
          <w:numId w:val="18"/>
        </w:numPr>
        <w:tabs>
          <w:tab w:val="left" w:pos="288"/>
          <w:tab w:val="left" w:pos="1008"/>
          <w:tab w:val="left" w:pos="1728"/>
        </w:tabs>
        <w:autoSpaceDE w:val="0"/>
        <w:autoSpaceDN w:val="0"/>
        <w:spacing w:line="240" w:lineRule="exact"/>
        <w:ind w:right="-1"/>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felügyelő bizottsági taggá megválasztott személy az új tisztsége elfogadásától számított tizenöt napon belül azokat a gazdasági társaságokat, amelyeknél már felügyelő bizottsági tag, írásban tájékoztatni köteles.</w:t>
      </w:r>
    </w:p>
    <w:p w:rsidR="00583B68" w:rsidRPr="00583B68" w:rsidRDefault="00583B68" w:rsidP="00A45C35">
      <w:pPr>
        <w:numPr>
          <w:ilvl w:val="12"/>
          <w:numId w:val="0"/>
        </w:numPr>
        <w:tabs>
          <w:tab w:val="left" w:pos="288"/>
          <w:tab w:val="left" w:pos="1008"/>
          <w:tab w:val="left" w:pos="1728"/>
        </w:tabs>
        <w:spacing w:line="240" w:lineRule="exact"/>
        <w:ind w:left="283" w:right="-1" w:hanging="283"/>
        <w:jc w:val="both"/>
        <w:rPr>
          <w:rFonts w:ascii="Times New Roman" w:eastAsia="Times New Roman" w:hAnsi="Times New Roman"/>
          <w:b w:val="0"/>
          <w:bCs w:val="0"/>
          <w:color w:val="auto"/>
          <w:sz w:val="24"/>
        </w:rPr>
      </w:pPr>
    </w:p>
    <w:p w:rsidR="00583B68" w:rsidRPr="00583B68" w:rsidRDefault="00583B68" w:rsidP="00A45C35">
      <w:pPr>
        <w:numPr>
          <w:ilvl w:val="0"/>
          <w:numId w:val="18"/>
        </w:numPr>
        <w:tabs>
          <w:tab w:val="left" w:pos="288"/>
          <w:tab w:val="left" w:pos="1008"/>
          <w:tab w:val="left" w:pos="1728"/>
        </w:tabs>
        <w:autoSpaceDE w:val="0"/>
        <w:autoSpaceDN w:val="0"/>
        <w:spacing w:line="240" w:lineRule="exact"/>
        <w:ind w:right="-1"/>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felügyelő bizottság a taggyűlés részére ellenőrzi a társaság ügyvezetését. A felügyelőbizottság a társaság irataiba, számviteli nyilvántartásaiba, könyveibe betekinthet, a vezető tisztségviselőktől és a társaság munkavállalóitól felvilágosítást kérhet, a társaság fizetési számláját, pénztárát, értékpapír- és áruállományát, valamint szerződéseit megvizsgálhatja és szakértővel megvizsgáltathatja.</w:t>
      </w:r>
    </w:p>
    <w:p w:rsidR="00583B68" w:rsidRPr="00583B68" w:rsidRDefault="00583B68" w:rsidP="00A45C35">
      <w:pPr>
        <w:spacing w:after="200" w:line="240" w:lineRule="exact"/>
        <w:ind w:left="720"/>
        <w:contextualSpacing/>
        <w:rPr>
          <w:rFonts w:ascii="Calibri" w:hAnsi="Calibri"/>
          <w:b w:val="0"/>
          <w:bCs w:val="0"/>
          <w:color w:val="auto"/>
          <w:sz w:val="24"/>
          <w:lang w:eastAsia="en-US"/>
        </w:rPr>
      </w:pPr>
    </w:p>
    <w:p w:rsidR="00583B68" w:rsidRPr="00583B68" w:rsidRDefault="00583B68" w:rsidP="00A45C35">
      <w:pPr>
        <w:numPr>
          <w:ilvl w:val="0"/>
          <w:numId w:val="18"/>
        </w:numPr>
        <w:tabs>
          <w:tab w:val="left" w:pos="288"/>
          <w:tab w:val="left" w:pos="1008"/>
          <w:tab w:val="left" w:pos="1728"/>
        </w:tabs>
        <w:autoSpaceDE w:val="0"/>
        <w:autoSpaceDN w:val="0"/>
        <w:spacing w:line="240" w:lineRule="exact"/>
        <w:ind w:right="-1"/>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Ha a felügyelőbizottság ellenőrző tevékenységéhez szakértőket kíván igénybe venni, a felügyelőbizottság erre irányuló kérelmét az ügyvezetés köteles teljesíteni.</w:t>
      </w:r>
    </w:p>
    <w:p w:rsidR="00583B68" w:rsidRPr="00583B68" w:rsidRDefault="00583B68" w:rsidP="00A45C35">
      <w:pPr>
        <w:autoSpaceDE w:val="0"/>
        <w:autoSpaceDN w:val="0"/>
        <w:adjustRightInd w:val="0"/>
        <w:spacing w:line="240" w:lineRule="exact"/>
        <w:ind w:left="283"/>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beszámolóról a taggyűlés a felügyelőbizottság írásbeli jelentésének birtokában dönthet.</w:t>
      </w:r>
    </w:p>
    <w:p w:rsidR="00583B68" w:rsidRPr="00583B68" w:rsidRDefault="00583B68" w:rsidP="00A45C35">
      <w:pPr>
        <w:spacing w:after="200" w:line="240" w:lineRule="exact"/>
        <w:ind w:left="283"/>
        <w:contextualSpacing/>
        <w:jc w:val="both"/>
        <w:rPr>
          <w:rFonts w:ascii="Calibri" w:hAnsi="Calibri"/>
          <w:b w:val="0"/>
          <w:bCs w:val="0"/>
          <w:color w:val="auto"/>
          <w:sz w:val="24"/>
          <w:lang w:eastAsia="en-US"/>
        </w:rPr>
      </w:pPr>
      <w:r w:rsidRPr="00583B68">
        <w:rPr>
          <w:rFonts w:ascii="Calibri" w:hAnsi="Calibri"/>
          <w:b w:val="0"/>
          <w:bCs w:val="0"/>
          <w:color w:val="auto"/>
          <w:sz w:val="24"/>
          <w:lang w:eastAsia="en-US"/>
        </w:rPr>
        <w:t>Ha a felügyelőbizottság szerint az ügyvezetés tevékenysége jogszabályba vagy a létesítő okiratba ütközik, ellentétes a taggyűlés határozataival vagy egyébként sérti a társaság érdekeit, vagy az ügyvezetés felelősségét megalapozó tény merül fel, a felügyelőbizottság jogosult összehívni a társaság legfőbb szervének ülését e kérdés megtárgyalása és a szükséges határozatok meghozatala érdekében.</w:t>
      </w:r>
    </w:p>
    <w:p w:rsidR="00583B68" w:rsidRPr="00583B68" w:rsidRDefault="00583B68" w:rsidP="00A45C35">
      <w:pPr>
        <w:numPr>
          <w:ilvl w:val="12"/>
          <w:numId w:val="0"/>
        </w:numPr>
        <w:tabs>
          <w:tab w:val="left" w:pos="288"/>
          <w:tab w:val="left" w:pos="1008"/>
          <w:tab w:val="left" w:pos="1728"/>
        </w:tabs>
        <w:spacing w:line="240" w:lineRule="exact"/>
        <w:ind w:left="283" w:right="-1" w:hanging="283"/>
        <w:jc w:val="both"/>
        <w:rPr>
          <w:rFonts w:ascii="Times New Roman" w:eastAsia="Times New Roman" w:hAnsi="Times New Roman"/>
          <w:b w:val="0"/>
          <w:bCs w:val="0"/>
          <w:color w:val="auto"/>
          <w:sz w:val="24"/>
        </w:rPr>
      </w:pPr>
    </w:p>
    <w:p w:rsidR="00583B68" w:rsidRPr="00583B68" w:rsidRDefault="00583B68" w:rsidP="00A45C35">
      <w:pPr>
        <w:numPr>
          <w:ilvl w:val="0"/>
          <w:numId w:val="18"/>
        </w:numPr>
        <w:tabs>
          <w:tab w:val="left" w:pos="288"/>
          <w:tab w:val="left" w:pos="1008"/>
          <w:tab w:val="left" w:pos="1728"/>
        </w:tabs>
        <w:autoSpaceDE w:val="0"/>
        <w:autoSpaceDN w:val="0"/>
        <w:spacing w:line="240" w:lineRule="exact"/>
        <w:ind w:right="-1"/>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felügyelő bizottság tagjai a taggyűlésen a döntéshozatalnál tanácskozási joggal vesznek részt.</w:t>
      </w:r>
    </w:p>
    <w:p w:rsidR="00583B68" w:rsidRPr="00583B68" w:rsidRDefault="00583B68" w:rsidP="00A45C35">
      <w:pPr>
        <w:numPr>
          <w:ilvl w:val="12"/>
          <w:numId w:val="0"/>
        </w:numPr>
        <w:tabs>
          <w:tab w:val="left" w:pos="288"/>
          <w:tab w:val="left" w:pos="1008"/>
          <w:tab w:val="left" w:pos="1728"/>
        </w:tabs>
        <w:spacing w:line="240" w:lineRule="exact"/>
        <w:ind w:left="283" w:right="-1" w:hanging="283"/>
        <w:jc w:val="both"/>
        <w:rPr>
          <w:rFonts w:ascii="Times New Roman" w:eastAsia="Times New Roman" w:hAnsi="Times New Roman"/>
          <w:b w:val="0"/>
          <w:bCs w:val="0"/>
          <w:color w:val="auto"/>
          <w:sz w:val="24"/>
        </w:rPr>
      </w:pPr>
    </w:p>
    <w:p w:rsidR="00583B68" w:rsidRPr="00583B68" w:rsidRDefault="00583B68" w:rsidP="00A45C35">
      <w:pPr>
        <w:numPr>
          <w:ilvl w:val="0"/>
          <w:numId w:val="18"/>
        </w:numPr>
        <w:tabs>
          <w:tab w:val="left" w:pos="288"/>
          <w:tab w:val="left" w:pos="1008"/>
          <w:tab w:val="left" w:pos="1728"/>
        </w:tabs>
        <w:autoSpaceDE w:val="0"/>
        <w:autoSpaceDN w:val="0"/>
        <w:spacing w:line="240" w:lineRule="exact"/>
        <w:ind w:right="-1"/>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 xml:space="preserve"> A felügyelő bizottság testületként jár el. A felügyelő bizottság - tagjai sorából - elnököt (szükség esetén elnökhelyettest vagy elnökhelyetteseket) választ. A felügyelő bizottság határozatképes, ha a valamennyi tag jelen van; határozatát egyszerű szótöbbséggel hozza.</w:t>
      </w:r>
    </w:p>
    <w:p w:rsidR="00583B68" w:rsidRPr="00583B68" w:rsidRDefault="00583B68" w:rsidP="00A45C35">
      <w:pPr>
        <w:numPr>
          <w:ilvl w:val="12"/>
          <w:numId w:val="0"/>
        </w:numPr>
        <w:tabs>
          <w:tab w:val="left" w:pos="288"/>
          <w:tab w:val="left" w:pos="1008"/>
          <w:tab w:val="left" w:pos="1728"/>
        </w:tabs>
        <w:spacing w:line="240" w:lineRule="exact"/>
        <w:ind w:left="283" w:right="-1" w:hanging="283"/>
        <w:jc w:val="both"/>
        <w:rPr>
          <w:rFonts w:ascii="Times New Roman" w:eastAsia="Times New Roman" w:hAnsi="Times New Roman"/>
          <w:b w:val="0"/>
          <w:bCs w:val="0"/>
          <w:color w:val="auto"/>
          <w:sz w:val="24"/>
        </w:rPr>
      </w:pPr>
    </w:p>
    <w:p w:rsidR="00583B68" w:rsidRPr="00583B68" w:rsidRDefault="00583B68" w:rsidP="00A45C35">
      <w:pPr>
        <w:numPr>
          <w:ilvl w:val="0"/>
          <w:numId w:val="18"/>
        </w:numPr>
        <w:tabs>
          <w:tab w:val="left" w:pos="288"/>
          <w:tab w:val="left" w:pos="1008"/>
          <w:tab w:val="left" w:pos="1728"/>
        </w:tabs>
        <w:autoSpaceDE w:val="0"/>
        <w:autoSpaceDN w:val="0"/>
        <w:spacing w:line="240" w:lineRule="exact"/>
        <w:ind w:right="-1"/>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 xml:space="preserve"> A felügyelő bizottság tagjai személyesen kötelesek eljárni, képviseletnek nincs helye. A felügyelő bizottság tagját e minőségében a taggyűlés, illetve munkáltatója nem utasíthatja.</w:t>
      </w:r>
    </w:p>
    <w:p w:rsidR="00583B68" w:rsidRPr="00583B68" w:rsidRDefault="00583B68" w:rsidP="00A45C35">
      <w:pPr>
        <w:numPr>
          <w:ilvl w:val="12"/>
          <w:numId w:val="0"/>
        </w:numPr>
        <w:tabs>
          <w:tab w:val="left" w:pos="288"/>
          <w:tab w:val="left" w:pos="1008"/>
          <w:tab w:val="left" w:pos="1728"/>
        </w:tabs>
        <w:spacing w:line="240" w:lineRule="exact"/>
        <w:ind w:left="283" w:right="-1" w:hanging="283"/>
        <w:jc w:val="both"/>
        <w:rPr>
          <w:rFonts w:ascii="Times New Roman" w:eastAsia="Times New Roman" w:hAnsi="Times New Roman"/>
          <w:b w:val="0"/>
          <w:bCs w:val="0"/>
          <w:color w:val="auto"/>
          <w:sz w:val="24"/>
        </w:rPr>
      </w:pPr>
    </w:p>
    <w:p w:rsidR="00583B68" w:rsidRPr="00583B68" w:rsidRDefault="00583B68" w:rsidP="00A45C35">
      <w:pPr>
        <w:numPr>
          <w:ilvl w:val="0"/>
          <w:numId w:val="18"/>
        </w:numPr>
        <w:tabs>
          <w:tab w:val="left" w:pos="288"/>
          <w:tab w:val="left" w:pos="1008"/>
          <w:tab w:val="left" w:pos="1728"/>
        </w:tabs>
        <w:autoSpaceDE w:val="0"/>
        <w:autoSpaceDN w:val="0"/>
        <w:spacing w:line="240" w:lineRule="exact"/>
        <w:ind w:right="-1"/>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 xml:space="preserve"> A felügyelő bizottság üléseit az elnök hívja össze és vezeti. Az ülés összehívását – az ok és a cél megjelölésével – a felügyelő bizottság bármely tagja írásban kérheti az elnöktől, aki a kérelem kézhezvételétől számított nyolc napon belül köteles intézkedni a felügyelő bizottság ülésének harminc napon belüli időpontra történő összehívásáról. Ha az elnök a kérelemnek nem tesz eleget, a tag maga jogosult az ülés összehívására.</w:t>
      </w:r>
    </w:p>
    <w:p w:rsidR="00583B68" w:rsidRPr="00583B68" w:rsidRDefault="00583B68" w:rsidP="00A45C35">
      <w:pPr>
        <w:tabs>
          <w:tab w:val="left" w:pos="288"/>
          <w:tab w:val="left" w:pos="1008"/>
          <w:tab w:val="left" w:pos="1728"/>
        </w:tabs>
        <w:autoSpaceDE w:val="0"/>
        <w:autoSpaceDN w:val="0"/>
        <w:spacing w:line="240" w:lineRule="exact"/>
        <w:ind w:left="283" w:right="-1"/>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könyvvizsgáló a felügyelőbizottság ülésén tanácskozási joggal részt vehet, a felügyelőbizottság felhívása esetén a könyvvizsgáló a felügyelőbizottság ülésén köteles részt venni. A felügyelőbizottság köteles napirendre tűzni a könyvvizsgáló által megtárgyalásra javasolt ügyeket.</w:t>
      </w:r>
    </w:p>
    <w:p w:rsidR="00583B68" w:rsidRPr="00583B68" w:rsidRDefault="00583B68" w:rsidP="00A45C35">
      <w:pPr>
        <w:numPr>
          <w:ilvl w:val="12"/>
          <w:numId w:val="0"/>
        </w:numPr>
        <w:tabs>
          <w:tab w:val="left" w:pos="288"/>
          <w:tab w:val="left" w:pos="1008"/>
          <w:tab w:val="left" w:pos="1728"/>
        </w:tabs>
        <w:spacing w:line="240" w:lineRule="exact"/>
        <w:ind w:left="283" w:right="-1" w:hanging="283"/>
        <w:jc w:val="both"/>
        <w:rPr>
          <w:rFonts w:ascii="Times New Roman" w:eastAsia="Times New Roman" w:hAnsi="Times New Roman"/>
          <w:b w:val="0"/>
          <w:bCs w:val="0"/>
          <w:color w:val="auto"/>
          <w:sz w:val="24"/>
        </w:rPr>
      </w:pPr>
    </w:p>
    <w:p w:rsidR="00583B68" w:rsidRPr="00583B68" w:rsidRDefault="00583B68" w:rsidP="00A45C35">
      <w:pPr>
        <w:numPr>
          <w:ilvl w:val="0"/>
          <w:numId w:val="18"/>
        </w:numPr>
        <w:tabs>
          <w:tab w:val="left" w:pos="288"/>
          <w:tab w:val="left" w:pos="1008"/>
          <w:tab w:val="left" w:pos="1728"/>
        </w:tabs>
        <w:autoSpaceDE w:val="0"/>
        <w:autoSpaceDN w:val="0"/>
        <w:spacing w:line="240" w:lineRule="exact"/>
        <w:ind w:right="-1"/>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 xml:space="preserve"> A felügyelő bizottság egyebekben az ügyrendjét maga állapítja meg, amelyet a taggyűlés hagy jóvá. A felügyelő bizottság köteles az ügyrendjében meghatározni azt, hogy a tagok által delegált személyek a felügyelő bizottsággal egyeztetett módon ellenőrizhetik a társaság pénzügyi gazdálkodását.</w:t>
      </w:r>
    </w:p>
    <w:p w:rsidR="00583B68" w:rsidRPr="00583B68" w:rsidRDefault="00583B68" w:rsidP="00A45C35">
      <w:pPr>
        <w:numPr>
          <w:ilvl w:val="12"/>
          <w:numId w:val="0"/>
        </w:numPr>
        <w:tabs>
          <w:tab w:val="left" w:pos="288"/>
          <w:tab w:val="left" w:pos="1008"/>
          <w:tab w:val="left" w:pos="1728"/>
        </w:tabs>
        <w:spacing w:line="240" w:lineRule="exact"/>
        <w:ind w:left="283" w:right="-1" w:hanging="283"/>
        <w:jc w:val="both"/>
        <w:rPr>
          <w:rFonts w:ascii="Times New Roman" w:eastAsia="Times New Roman" w:hAnsi="Times New Roman"/>
          <w:b w:val="0"/>
          <w:bCs w:val="0"/>
          <w:color w:val="auto"/>
          <w:sz w:val="24"/>
        </w:rPr>
      </w:pPr>
    </w:p>
    <w:p w:rsidR="00583B68" w:rsidRPr="00583B68" w:rsidRDefault="00583B68" w:rsidP="00A45C35">
      <w:pPr>
        <w:numPr>
          <w:ilvl w:val="0"/>
          <w:numId w:val="18"/>
        </w:numPr>
        <w:tabs>
          <w:tab w:val="left" w:pos="288"/>
          <w:tab w:val="left" w:pos="1008"/>
          <w:tab w:val="left" w:pos="1728"/>
        </w:tabs>
        <w:autoSpaceDE w:val="0"/>
        <w:autoSpaceDN w:val="0"/>
        <w:spacing w:line="240" w:lineRule="exact"/>
        <w:ind w:right="-1"/>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 xml:space="preserve"> Ha a felügyelő bizottság tagjainak száma 3 fő alá csökken (minimális létszám), vagy </w:t>
      </w:r>
      <w:proofErr w:type="gramStart"/>
      <w:r w:rsidRPr="00583B68">
        <w:rPr>
          <w:rFonts w:ascii="Times New Roman" w:eastAsia="Times New Roman" w:hAnsi="Times New Roman"/>
          <w:b w:val="0"/>
          <w:bCs w:val="0"/>
          <w:color w:val="auto"/>
          <w:sz w:val="24"/>
        </w:rPr>
        <w:t>nincs</w:t>
      </w:r>
      <w:proofErr w:type="gramEnd"/>
      <w:r w:rsidRPr="00583B68">
        <w:rPr>
          <w:rFonts w:ascii="Times New Roman" w:eastAsia="Times New Roman" w:hAnsi="Times New Roman"/>
          <w:b w:val="0"/>
          <w:bCs w:val="0"/>
          <w:color w:val="auto"/>
          <w:sz w:val="24"/>
        </w:rPr>
        <w:t xml:space="preserve"> aki az ülését összehívja, az ügyvezető a felügyelő bizottság rendeltetésszerű működésének helyreállítása érdekében köteles a taggyűlést összehívni.</w:t>
      </w:r>
    </w:p>
    <w:p w:rsidR="00583B68" w:rsidRPr="00583B68" w:rsidRDefault="00583B68" w:rsidP="00A45C35">
      <w:pPr>
        <w:numPr>
          <w:ilvl w:val="12"/>
          <w:numId w:val="0"/>
        </w:numPr>
        <w:tabs>
          <w:tab w:val="left" w:pos="288"/>
          <w:tab w:val="left" w:pos="1008"/>
          <w:tab w:val="left" w:pos="1728"/>
        </w:tabs>
        <w:spacing w:line="240" w:lineRule="exact"/>
        <w:ind w:left="283" w:right="-1" w:hanging="283"/>
        <w:jc w:val="both"/>
        <w:rPr>
          <w:rFonts w:ascii="Times New Roman" w:eastAsia="Times New Roman" w:hAnsi="Times New Roman"/>
          <w:b w:val="0"/>
          <w:bCs w:val="0"/>
          <w:color w:val="auto"/>
          <w:sz w:val="24"/>
        </w:rPr>
      </w:pPr>
    </w:p>
    <w:p w:rsidR="00583B68" w:rsidRPr="00583B68" w:rsidRDefault="00583B68" w:rsidP="00A45C35">
      <w:pPr>
        <w:numPr>
          <w:ilvl w:val="0"/>
          <w:numId w:val="18"/>
        </w:numPr>
        <w:tabs>
          <w:tab w:val="left" w:pos="288"/>
          <w:tab w:val="left" w:pos="1008"/>
          <w:tab w:val="left" w:pos="1728"/>
        </w:tabs>
        <w:autoSpaceDE w:val="0"/>
        <w:autoSpaceDN w:val="0"/>
        <w:spacing w:line="240" w:lineRule="exact"/>
        <w:ind w:right="-1"/>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 xml:space="preserve"> A felügyelő bizottság egyes ellenőrzési feladatok elvégzésével bármely tagját megbízhatja, illetve az ellenőrzést állandó jelleggel is megoszthatja tagjai között. Az ellenőrzés megosztása nem érinti a felügyelő bizottsági tag felelősségét, sem azt a jogát, hogy az ellenőrzést más, a felügyelő bizottság ellenőrzési feladatkörébe tartozó tevékenységre is kiterjessze.</w:t>
      </w:r>
    </w:p>
    <w:p w:rsidR="00583B68" w:rsidRPr="00583B68" w:rsidRDefault="00583B68" w:rsidP="00A45C35">
      <w:pPr>
        <w:numPr>
          <w:ilvl w:val="12"/>
          <w:numId w:val="0"/>
        </w:numPr>
        <w:tabs>
          <w:tab w:val="left" w:pos="288"/>
          <w:tab w:val="left" w:pos="1008"/>
          <w:tab w:val="left" w:pos="1728"/>
        </w:tabs>
        <w:spacing w:line="240" w:lineRule="exact"/>
        <w:ind w:left="283" w:right="-1" w:hanging="283"/>
        <w:jc w:val="both"/>
        <w:rPr>
          <w:rFonts w:ascii="Times New Roman" w:eastAsia="Times New Roman" w:hAnsi="Times New Roman"/>
          <w:b w:val="0"/>
          <w:bCs w:val="0"/>
          <w:color w:val="auto"/>
          <w:sz w:val="24"/>
        </w:rPr>
      </w:pPr>
    </w:p>
    <w:p w:rsidR="00583B68" w:rsidRPr="00583B68" w:rsidRDefault="00583B68" w:rsidP="00A45C35">
      <w:pPr>
        <w:numPr>
          <w:ilvl w:val="0"/>
          <w:numId w:val="18"/>
        </w:numPr>
        <w:tabs>
          <w:tab w:val="left" w:pos="288"/>
          <w:tab w:val="left" w:pos="1008"/>
          <w:tab w:val="left" w:pos="1728"/>
        </w:tabs>
        <w:autoSpaceDE w:val="0"/>
        <w:autoSpaceDN w:val="0"/>
        <w:spacing w:line="240" w:lineRule="exact"/>
        <w:ind w:right="-1"/>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felügyelőbizottsági tagok az ellenőrzési kötelezettségük elmulasztásával vagy nem megfelelő teljesítésével a társaságnak okozott károkért a szerződésszegéssel okozott kárért való felelősség szabályai szerint felelnek a társasággal szemben.</w:t>
      </w:r>
    </w:p>
    <w:p w:rsidR="00583B68" w:rsidRPr="00583B68" w:rsidRDefault="00583B68" w:rsidP="00A45C35">
      <w:pPr>
        <w:tabs>
          <w:tab w:val="left" w:pos="288"/>
          <w:tab w:val="left" w:pos="1008"/>
          <w:tab w:val="left" w:pos="1728"/>
          <w:tab w:val="left" w:pos="2448"/>
          <w:tab w:val="left" w:pos="3168"/>
          <w:tab w:val="left" w:pos="3888"/>
          <w:tab w:val="left" w:pos="4608"/>
          <w:tab w:val="left" w:pos="5328"/>
          <w:tab w:val="left" w:pos="6048"/>
          <w:tab w:val="left" w:pos="6768"/>
        </w:tabs>
        <w:spacing w:line="240" w:lineRule="exact"/>
        <w:ind w:left="283" w:hanging="283"/>
        <w:rPr>
          <w:rFonts w:ascii="Times New Roman" w:eastAsia="Times New Roman" w:hAnsi="Times New Roman"/>
          <w:b w:val="0"/>
          <w:bCs w:val="0"/>
          <w:color w:val="auto"/>
          <w:szCs w:val="20"/>
        </w:rPr>
      </w:pPr>
    </w:p>
    <w:p w:rsidR="00583B68" w:rsidRPr="00583B68" w:rsidRDefault="00583B68" w:rsidP="00A45C35">
      <w:pPr>
        <w:widowControl w:val="0"/>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right="-1"/>
        <w:jc w:val="both"/>
        <w:rPr>
          <w:rFonts w:ascii="Times New Roman" w:eastAsia="Times New Roman" w:hAnsi="Times New Roman"/>
          <w:bCs w:val="0"/>
          <w:snapToGrid w:val="0"/>
          <w:color w:val="auto"/>
          <w:szCs w:val="20"/>
        </w:rPr>
      </w:pPr>
      <w:r w:rsidRPr="00583B68">
        <w:rPr>
          <w:rFonts w:ascii="Times New Roman" w:eastAsia="Times New Roman" w:hAnsi="Times New Roman"/>
          <w:bCs w:val="0"/>
          <w:snapToGrid w:val="0"/>
          <w:color w:val="auto"/>
          <w:szCs w:val="20"/>
        </w:rPr>
        <w:t xml:space="preserve">XVIII. </w:t>
      </w:r>
      <w:proofErr w:type="gramStart"/>
      <w:r w:rsidRPr="00583B68">
        <w:rPr>
          <w:rFonts w:ascii="Times New Roman" w:eastAsia="Times New Roman" w:hAnsi="Times New Roman"/>
          <w:bCs w:val="0"/>
          <w:snapToGrid w:val="0"/>
          <w:color w:val="auto"/>
          <w:szCs w:val="20"/>
        </w:rPr>
        <w:t>A</w:t>
      </w:r>
      <w:proofErr w:type="gramEnd"/>
      <w:r w:rsidRPr="00583B68">
        <w:rPr>
          <w:rFonts w:ascii="Times New Roman" w:eastAsia="Times New Roman" w:hAnsi="Times New Roman"/>
          <w:bCs w:val="0"/>
          <w:snapToGrid w:val="0"/>
          <w:color w:val="auto"/>
          <w:szCs w:val="20"/>
        </w:rPr>
        <w:t xml:space="preserve"> KÖNVVIZSGÁLÓ.</w:t>
      </w:r>
    </w:p>
    <w:p w:rsidR="00583B68" w:rsidRPr="00583B68" w:rsidRDefault="00583B68" w:rsidP="00A45C35">
      <w:pPr>
        <w:widowControl w:val="0"/>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right="-1"/>
        <w:jc w:val="both"/>
        <w:rPr>
          <w:rFonts w:ascii="Times New Roman" w:eastAsia="Times New Roman" w:hAnsi="Times New Roman"/>
          <w:bCs w:val="0"/>
          <w:snapToGrid w:val="0"/>
          <w:color w:val="auto"/>
          <w:sz w:val="24"/>
          <w:szCs w:val="20"/>
        </w:rPr>
      </w:pPr>
    </w:p>
    <w:p w:rsidR="00583B68" w:rsidRPr="00583B68" w:rsidRDefault="00583B68" w:rsidP="00A45C35">
      <w:pPr>
        <w:numPr>
          <w:ilvl w:val="0"/>
          <w:numId w:val="16"/>
        </w:numPr>
        <w:tabs>
          <w:tab w:val="left" w:pos="0"/>
          <w:tab w:val="left" w:pos="567"/>
          <w:tab w:val="left" w:pos="1134"/>
          <w:tab w:val="left" w:pos="1701"/>
        </w:tabs>
        <w:spacing w:line="240" w:lineRule="exact"/>
        <w:ind w:right="-1"/>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A taggyűlés a könyvvizsgálót határozott időre, de legfeljebb 5 évre választja meg.</w:t>
      </w:r>
    </w:p>
    <w:p w:rsidR="00583B68" w:rsidRPr="00583B68" w:rsidRDefault="00583B68" w:rsidP="00A45C35">
      <w:pPr>
        <w:spacing w:line="240" w:lineRule="exact"/>
        <w:ind w:left="360"/>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color w:val="auto"/>
          <w:sz w:val="24"/>
        </w:rPr>
        <w:t>Az állandó könyvvizsgáló megbízásának időtartama nem lehet rövidebb, mint a taggyűlés által történt megválasztásától a következő beszámolót elfogadó ülésig terjedő időszak.</w:t>
      </w:r>
    </w:p>
    <w:p w:rsidR="00583B68" w:rsidRPr="00583B68" w:rsidRDefault="00583B68" w:rsidP="00A45C35">
      <w:pPr>
        <w:tabs>
          <w:tab w:val="left" w:pos="288"/>
          <w:tab w:val="left" w:pos="1008"/>
          <w:tab w:val="left" w:pos="1728"/>
        </w:tabs>
        <w:spacing w:line="240" w:lineRule="exact"/>
        <w:ind w:left="360" w:right="-1"/>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Könyvvizsgálóvá az választható, aki az erre vonatkozó jogszabályok szerint a könyvvizsgálók nyilvántartásában szerepel.</w:t>
      </w:r>
    </w:p>
    <w:p w:rsidR="00583B68" w:rsidRPr="00583B68" w:rsidRDefault="00583B68" w:rsidP="00A45C35">
      <w:pPr>
        <w:tabs>
          <w:tab w:val="left" w:pos="288"/>
          <w:tab w:val="left" w:pos="1008"/>
          <w:tab w:val="left" w:pos="1728"/>
        </w:tabs>
        <w:spacing w:line="240" w:lineRule="exact"/>
        <w:ind w:left="360" w:right="-1"/>
        <w:jc w:val="both"/>
        <w:rPr>
          <w:rFonts w:ascii="Times New Roman" w:eastAsia="Times New Roman" w:hAnsi="Times New Roman"/>
          <w:b w:val="0"/>
          <w:bCs w:val="0"/>
          <w:color w:val="auto"/>
          <w:sz w:val="24"/>
          <w:szCs w:val="20"/>
        </w:rPr>
      </w:pPr>
    </w:p>
    <w:p w:rsidR="00583B68" w:rsidRPr="00583B68" w:rsidRDefault="00583B68" w:rsidP="00A45C35">
      <w:pPr>
        <w:tabs>
          <w:tab w:val="left" w:pos="288"/>
          <w:tab w:val="left" w:pos="1008"/>
          <w:tab w:val="left" w:pos="1728"/>
        </w:tabs>
        <w:spacing w:line="240" w:lineRule="exact"/>
        <w:ind w:left="360" w:right="-1"/>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rPr>
        <w:t xml:space="preserve">Összeférhetetlenségi szabályok a </w:t>
      </w:r>
      <w:proofErr w:type="spellStart"/>
      <w:r w:rsidRPr="00583B68">
        <w:rPr>
          <w:rFonts w:ascii="Times New Roman" w:eastAsia="Times New Roman" w:hAnsi="Times New Roman"/>
          <w:b w:val="0"/>
          <w:bCs w:val="0"/>
          <w:color w:val="auto"/>
          <w:sz w:val="24"/>
        </w:rPr>
        <w:t>Civiltv</w:t>
      </w:r>
      <w:proofErr w:type="spellEnd"/>
      <w:r w:rsidRPr="00583B68">
        <w:rPr>
          <w:rFonts w:ascii="Times New Roman" w:eastAsia="Times New Roman" w:hAnsi="Times New Roman"/>
          <w:b w:val="0"/>
          <w:bCs w:val="0"/>
          <w:color w:val="auto"/>
          <w:sz w:val="24"/>
        </w:rPr>
        <w:t xml:space="preserve">. </w:t>
      </w:r>
      <w:proofErr w:type="gramStart"/>
      <w:r w:rsidRPr="00583B68">
        <w:rPr>
          <w:rFonts w:ascii="Times New Roman" w:eastAsia="Times New Roman" w:hAnsi="Times New Roman"/>
          <w:b w:val="0"/>
          <w:bCs w:val="0"/>
          <w:color w:val="auto"/>
          <w:sz w:val="24"/>
        </w:rPr>
        <w:t>alapján</w:t>
      </w:r>
      <w:proofErr w:type="gramEnd"/>
      <w:r w:rsidRPr="00583B68">
        <w:rPr>
          <w:rFonts w:ascii="Times New Roman" w:eastAsia="Times New Roman" w:hAnsi="Times New Roman"/>
          <w:b w:val="0"/>
          <w:bCs w:val="0"/>
          <w:color w:val="auto"/>
          <w:sz w:val="24"/>
        </w:rPr>
        <w:t>:</w:t>
      </w:r>
    </w:p>
    <w:p w:rsidR="00583B68" w:rsidRPr="00583B68" w:rsidRDefault="00583B68" w:rsidP="00A45C35">
      <w:pPr>
        <w:tabs>
          <w:tab w:val="left" w:pos="288"/>
          <w:tab w:val="left" w:pos="1008"/>
          <w:tab w:val="left" w:pos="1728"/>
        </w:tabs>
        <w:spacing w:line="240" w:lineRule="exact"/>
        <w:ind w:left="360" w:right="-1"/>
        <w:jc w:val="both"/>
        <w:rPr>
          <w:rFonts w:ascii="Times New Roman" w:eastAsia="Times New Roman" w:hAnsi="Times New Roman"/>
          <w:bCs w:val="0"/>
          <w:color w:val="auto"/>
          <w:sz w:val="24"/>
          <w:szCs w:val="20"/>
        </w:rPr>
      </w:pPr>
    </w:p>
    <w:p w:rsidR="00583B68" w:rsidRPr="00583B68" w:rsidRDefault="00583B68" w:rsidP="00A45C35">
      <w:pPr>
        <w:tabs>
          <w:tab w:val="left" w:pos="288"/>
          <w:tab w:val="left" w:pos="1008"/>
          <w:tab w:val="left" w:pos="1728"/>
        </w:tabs>
        <w:spacing w:line="240" w:lineRule="exact"/>
        <w:ind w:left="360" w:right="-1"/>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rPr>
        <w:t xml:space="preserve">Nem lehet </w:t>
      </w:r>
      <w:r w:rsidRPr="00583B68">
        <w:rPr>
          <w:rFonts w:ascii="Times New Roman" w:eastAsia="Times New Roman" w:hAnsi="Times New Roman"/>
          <w:b w:val="0"/>
          <w:bCs w:val="0"/>
          <w:color w:val="auto"/>
          <w:sz w:val="24"/>
          <w:szCs w:val="20"/>
        </w:rPr>
        <w:t>könyvvizsgáló</w:t>
      </w:r>
      <w:r w:rsidRPr="00583B68">
        <w:rPr>
          <w:rFonts w:ascii="Times New Roman" w:eastAsia="Times New Roman" w:hAnsi="Times New Roman"/>
          <w:b w:val="0"/>
          <w:bCs w:val="0"/>
          <w:color w:val="auto"/>
          <w:sz w:val="24"/>
        </w:rPr>
        <w:t xml:space="preserve"> az a személy, aki</w:t>
      </w:r>
    </w:p>
    <w:p w:rsidR="00583B68" w:rsidRPr="00583B68" w:rsidRDefault="00583B68" w:rsidP="00A45C35">
      <w:pPr>
        <w:tabs>
          <w:tab w:val="left" w:pos="288"/>
          <w:tab w:val="left" w:pos="1008"/>
          <w:tab w:val="left" w:pos="1728"/>
        </w:tabs>
        <w:spacing w:line="240" w:lineRule="exact"/>
        <w:ind w:left="360" w:right="-1"/>
        <w:jc w:val="both"/>
        <w:rPr>
          <w:rFonts w:ascii="Times New Roman" w:eastAsia="Times New Roman" w:hAnsi="Times New Roman"/>
          <w:b w:val="0"/>
          <w:bCs w:val="0"/>
          <w:color w:val="auto"/>
          <w:sz w:val="24"/>
          <w:szCs w:val="20"/>
        </w:rPr>
      </w:pPr>
      <w:proofErr w:type="gramStart"/>
      <w:r w:rsidRPr="00583B68">
        <w:rPr>
          <w:rFonts w:ascii="Times New Roman" w:eastAsia="Times New Roman" w:hAnsi="Times New Roman"/>
          <w:b w:val="0"/>
          <w:bCs w:val="0"/>
          <w:i/>
          <w:color w:val="auto"/>
          <w:sz w:val="24"/>
        </w:rPr>
        <w:t>a</w:t>
      </w:r>
      <w:proofErr w:type="gramEnd"/>
      <w:r w:rsidRPr="00583B68">
        <w:rPr>
          <w:rFonts w:ascii="Times New Roman" w:eastAsia="Times New Roman" w:hAnsi="Times New Roman"/>
          <w:b w:val="0"/>
          <w:bCs w:val="0"/>
          <w:i/>
          <w:color w:val="auto"/>
          <w:sz w:val="24"/>
        </w:rPr>
        <w:t>)</w:t>
      </w:r>
      <w:r w:rsidRPr="00583B68">
        <w:rPr>
          <w:rFonts w:ascii="Times New Roman" w:eastAsia="Times New Roman" w:hAnsi="Times New Roman"/>
          <w:b w:val="0"/>
          <w:bCs w:val="0"/>
          <w:color w:val="auto"/>
          <w:sz w:val="24"/>
        </w:rPr>
        <w:t xml:space="preserve"> a társaság tagja; ügyvezetője,</w:t>
      </w:r>
    </w:p>
    <w:p w:rsidR="00583B68" w:rsidRPr="00583B68" w:rsidRDefault="00583B68" w:rsidP="00A45C35">
      <w:pPr>
        <w:tabs>
          <w:tab w:val="left" w:pos="288"/>
          <w:tab w:val="left" w:pos="1008"/>
          <w:tab w:val="left" w:pos="1728"/>
        </w:tabs>
        <w:spacing w:line="240" w:lineRule="exact"/>
        <w:ind w:left="360" w:right="-1"/>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i/>
          <w:color w:val="auto"/>
          <w:sz w:val="24"/>
        </w:rPr>
        <w:t>b)</w:t>
      </w:r>
      <w:r w:rsidRPr="00583B68">
        <w:rPr>
          <w:rFonts w:ascii="Times New Roman" w:eastAsia="Times New Roman" w:hAnsi="Times New Roman"/>
          <w:b w:val="0"/>
          <w:bCs w:val="0"/>
          <w:color w:val="auto"/>
          <w:sz w:val="24"/>
        </w:rPr>
        <w:t xml:space="preserve"> a társasággal a megbízatásán kívüli más tevékenység kifejtésére irányuló munkaviszonyban vagy munkavégzésre irányuló egyéb jogviszonyban áll, ha jogszabály másképp nem rendelkezik;</w:t>
      </w:r>
    </w:p>
    <w:p w:rsidR="00583B68" w:rsidRPr="00583B68" w:rsidRDefault="00583B68" w:rsidP="00A45C35">
      <w:pPr>
        <w:tabs>
          <w:tab w:val="left" w:pos="288"/>
          <w:tab w:val="left" w:pos="1008"/>
          <w:tab w:val="left" w:pos="1728"/>
        </w:tabs>
        <w:spacing w:line="240" w:lineRule="exact"/>
        <w:ind w:left="360" w:right="-1"/>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i/>
          <w:color w:val="auto"/>
          <w:sz w:val="24"/>
        </w:rPr>
        <w:t>c)</w:t>
      </w:r>
      <w:r w:rsidRPr="00583B68">
        <w:rPr>
          <w:rFonts w:ascii="Times New Roman" w:eastAsia="Times New Roman" w:hAnsi="Times New Roman"/>
          <w:b w:val="0"/>
          <w:bCs w:val="0"/>
          <w:color w:val="auto"/>
          <w:sz w:val="24"/>
        </w:rPr>
        <w:t xml:space="preserve"> a társaság cél szerinti juttatásából részesül, kivéve a bárki által megkötés nélkül igénybe vehető nem pénzbeli szolgáltatásokat; illetve</w:t>
      </w:r>
    </w:p>
    <w:p w:rsidR="00583B68" w:rsidRPr="00583B68" w:rsidRDefault="00583B68" w:rsidP="00A45C35">
      <w:pPr>
        <w:tabs>
          <w:tab w:val="left" w:pos="288"/>
          <w:tab w:val="left" w:pos="1008"/>
          <w:tab w:val="left" w:pos="1728"/>
        </w:tabs>
        <w:spacing w:line="240" w:lineRule="exact"/>
        <w:ind w:left="360" w:right="-1"/>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i/>
          <w:color w:val="auto"/>
          <w:sz w:val="24"/>
        </w:rPr>
        <w:t>d)</w:t>
      </w:r>
      <w:r w:rsidRPr="00583B68">
        <w:rPr>
          <w:rFonts w:ascii="Times New Roman" w:eastAsia="Times New Roman" w:hAnsi="Times New Roman"/>
          <w:b w:val="0"/>
          <w:bCs w:val="0"/>
          <w:color w:val="auto"/>
          <w:sz w:val="24"/>
        </w:rPr>
        <w:t xml:space="preserve"> az</w:t>
      </w:r>
      <w:r w:rsidRPr="00583B68">
        <w:rPr>
          <w:rFonts w:ascii="Times New Roman" w:eastAsia="Times New Roman" w:hAnsi="Times New Roman"/>
          <w:b w:val="0"/>
          <w:bCs w:val="0"/>
          <w:i/>
          <w:color w:val="auto"/>
          <w:sz w:val="24"/>
        </w:rPr>
        <w:t xml:space="preserve"> a)–c)</w:t>
      </w:r>
      <w:r w:rsidRPr="00583B68">
        <w:rPr>
          <w:rFonts w:ascii="Times New Roman" w:eastAsia="Times New Roman" w:hAnsi="Times New Roman"/>
          <w:b w:val="0"/>
          <w:bCs w:val="0"/>
          <w:color w:val="auto"/>
          <w:sz w:val="24"/>
        </w:rPr>
        <w:t xml:space="preserve"> pontban meghatározott személyek közeli hozzátartozója.</w:t>
      </w:r>
    </w:p>
    <w:p w:rsidR="00583B68" w:rsidRPr="00583B68" w:rsidRDefault="00583B68" w:rsidP="00A45C35">
      <w:pPr>
        <w:spacing w:line="240" w:lineRule="exact"/>
        <w:ind w:left="360"/>
        <w:jc w:val="both"/>
        <w:rPr>
          <w:rFonts w:ascii="Times New Roman" w:eastAsia="Times New Roman" w:hAnsi="Times New Roman"/>
          <w:b w:val="0"/>
          <w:bCs w:val="0"/>
          <w:color w:val="auto"/>
          <w:sz w:val="24"/>
        </w:rPr>
      </w:pPr>
    </w:p>
    <w:p w:rsidR="00583B68" w:rsidRPr="00583B68" w:rsidRDefault="00583B68" w:rsidP="00A45C35">
      <w:pPr>
        <w:spacing w:line="240" w:lineRule="exact"/>
        <w:ind w:left="360"/>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color w:val="auto"/>
          <w:sz w:val="24"/>
        </w:rPr>
        <w:t>A könyvvizsgálóval a megbízási szerződést - a taggyűlés által meghatározott feltételekkel és díjazás mellett - az ügyvezetés a kijelölést vagy választást követő kilencven napon belül köti meg. Ha a szerződés megkötésére e határidőn belül nem kerül sor, a taggyűlés köteles új könyvvizsgálót választani.</w:t>
      </w:r>
    </w:p>
    <w:p w:rsidR="00583B68" w:rsidRPr="00583B68" w:rsidRDefault="00583B68" w:rsidP="00A45C35">
      <w:pPr>
        <w:tabs>
          <w:tab w:val="left" w:pos="288"/>
          <w:tab w:val="left" w:pos="1008"/>
          <w:tab w:val="left" w:pos="1728"/>
        </w:tabs>
        <w:spacing w:line="240" w:lineRule="exact"/>
        <w:ind w:right="-1"/>
        <w:jc w:val="both"/>
        <w:rPr>
          <w:rFonts w:ascii="Times New Roman" w:eastAsia="Times New Roman" w:hAnsi="Times New Roman"/>
          <w:b w:val="0"/>
          <w:bCs w:val="0"/>
          <w:color w:val="auto"/>
          <w:sz w:val="24"/>
          <w:szCs w:val="20"/>
        </w:rPr>
      </w:pPr>
    </w:p>
    <w:p w:rsidR="00583B68" w:rsidRPr="00583B68" w:rsidRDefault="00583B68" w:rsidP="00A45C35">
      <w:pPr>
        <w:numPr>
          <w:ilvl w:val="0"/>
          <w:numId w:val="16"/>
        </w:numPr>
        <w:tabs>
          <w:tab w:val="left" w:pos="288"/>
          <w:tab w:val="left" w:pos="1008"/>
          <w:tab w:val="left" w:pos="1728"/>
        </w:tabs>
        <w:spacing w:line="240" w:lineRule="exact"/>
        <w:ind w:right="-1"/>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 xml:space="preserve">A könyvvizsgáló </w:t>
      </w:r>
      <w:r w:rsidRPr="00A45C35">
        <w:rPr>
          <w:rFonts w:ascii="Times New Roman" w:eastAsia="Times New Roman" w:hAnsi="Times New Roman"/>
          <w:b w:val="0"/>
          <w:bCs w:val="0"/>
          <w:color w:val="auto"/>
          <w:sz w:val="24"/>
        </w:rPr>
        <w:t>2016. április 1. napjától 2021. március 31. napjáig</w:t>
      </w:r>
      <w:r w:rsidRPr="00A45C35">
        <w:rPr>
          <w:rFonts w:eastAsia="Times New Roman"/>
          <w:b w:val="0"/>
          <w:bCs w:val="0"/>
          <w:color w:val="auto"/>
          <w:sz w:val="20"/>
          <w:szCs w:val="20"/>
        </w:rPr>
        <w:t xml:space="preserve"> </w:t>
      </w:r>
      <w:r w:rsidRPr="00A45C35">
        <w:rPr>
          <w:rFonts w:ascii="Times New Roman" w:eastAsia="Times New Roman" w:hAnsi="Times New Roman"/>
          <w:b w:val="0"/>
          <w:bCs w:val="0"/>
          <w:color w:val="auto"/>
          <w:sz w:val="24"/>
        </w:rPr>
        <w:t>a</w:t>
      </w:r>
      <w:r w:rsidRPr="00583B68">
        <w:rPr>
          <w:rFonts w:ascii="Times New Roman" w:eastAsia="Times New Roman" w:hAnsi="Times New Roman"/>
          <w:b w:val="0"/>
          <w:bCs w:val="0"/>
          <w:color w:val="auto"/>
          <w:sz w:val="24"/>
        </w:rPr>
        <w:t xml:space="preserve"> Rácz és Domján Könyvvizsgáló és Adótanácsadó Korlátolt Felelősségű Társaság (4031 Debrecen, Vág u. 4</w:t>
      </w:r>
      <w:proofErr w:type="gramStart"/>
      <w:r w:rsidRPr="00583B68">
        <w:rPr>
          <w:rFonts w:ascii="Times New Roman" w:eastAsia="Times New Roman" w:hAnsi="Times New Roman"/>
          <w:b w:val="0"/>
          <w:bCs w:val="0"/>
          <w:color w:val="auto"/>
          <w:sz w:val="24"/>
        </w:rPr>
        <w:t>.,</w:t>
      </w:r>
      <w:proofErr w:type="gramEnd"/>
      <w:r w:rsidRPr="00583B68">
        <w:rPr>
          <w:rFonts w:ascii="Times New Roman" w:eastAsia="Times New Roman" w:hAnsi="Times New Roman"/>
          <w:b w:val="0"/>
          <w:bCs w:val="0"/>
          <w:color w:val="auto"/>
          <w:sz w:val="24"/>
        </w:rPr>
        <w:t xml:space="preserve"> kamarai száma: 000550), kijelölt könyvvizsgáló: Dr. Domján Anna (4031 Debrecen, Vág u. 4., an: Szűcs Anna, kamarai száma: 002617).</w:t>
      </w:r>
    </w:p>
    <w:p w:rsidR="00583B68" w:rsidRPr="00583B68" w:rsidRDefault="00583B68" w:rsidP="00A45C35">
      <w:pPr>
        <w:spacing w:line="240" w:lineRule="exact"/>
        <w:jc w:val="both"/>
        <w:rPr>
          <w:rFonts w:ascii="Times New Roman" w:eastAsia="Times New Roman" w:hAnsi="Times New Roman"/>
          <w:b w:val="0"/>
          <w:bCs w:val="0"/>
          <w:snapToGrid w:val="0"/>
          <w:color w:val="auto"/>
          <w:sz w:val="24"/>
        </w:rPr>
      </w:pPr>
    </w:p>
    <w:p w:rsidR="00583B68" w:rsidRPr="00583B68" w:rsidRDefault="00583B68" w:rsidP="00A45C35">
      <w:pPr>
        <w:numPr>
          <w:ilvl w:val="0"/>
          <w:numId w:val="16"/>
        </w:numPr>
        <w:spacing w:line="240" w:lineRule="exact"/>
        <w:jc w:val="both"/>
        <w:rPr>
          <w:rFonts w:ascii="Times New Roman" w:eastAsia="Times New Roman" w:hAnsi="Times New Roman"/>
          <w:b w:val="0"/>
          <w:bCs w:val="0"/>
          <w:snapToGrid w:val="0"/>
          <w:color w:val="auto"/>
          <w:sz w:val="24"/>
          <w:szCs w:val="20"/>
        </w:rPr>
      </w:pPr>
      <w:r w:rsidRPr="00583B68">
        <w:rPr>
          <w:rFonts w:ascii="Times New Roman" w:eastAsia="Times New Roman" w:hAnsi="Times New Roman"/>
          <w:b w:val="0"/>
          <w:bCs w:val="0"/>
          <w:snapToGrid w:val="0"/>
          <w:color w:val="auto"/>
          <w:sz w:val="24"/>
          <w:szCs w:val="20"/>
        </w:rPr>
        <w:t xml:space="preserve">A könyvvizsgáló hatáskörére, feladataira, felelősségére a </w:t>
      </w:r>
      <w:proofErr w:type="spellStart"/>
      <w:r w:rsidRPr="00583B68">
        <w:rPr>
          <w:rFonts w:ascii="Times New Roman" w:eastAsia="Times New Roman" w:hAnsi="Times New Roman"/>
          <w:bCs w:val="0"/>
          <w:snapToGrid w:val="0"/>
          <w:color w:val="auto"/>
          <w:sz w:val="24"/>
          <w:szCs w:val="20"/>
        </w:rPr>
        <w:t>Ptk</w:t>
      </w:r>
      <w:proofErr w:type="spellEnd"/>
      <w:r w:rsidRPr="00583B68">
        <w:rPr>
          <w:rFonts w:ascii="Times New Roman" w:eastAsia="Times New Roman" w:hAnsi="Times New Roman"/>
          <w:b w:val="0"/>
          <w:bCs w:val="0"/>
          <w:snapToGrid w:val="0"/>
          <w:color w:val="auto"/>
          <w:sz w:val="24"/>
          <w:szCs w:val="20"/>
        </w:rPr>
        <w:t xml:space="preserve">, a számviteli törvény, az egyéb jogszabályok, valamint a megkötésre kerülő </w:t>
      </w:r>
      <w:proofErr w:type="spellStart"/>
      <w:r w:rsidRPr="00583B68">
        <w:rPr>
          <w:rFonts w:ascii="Times New Roman" w:eastAsia="Times New Roman" w:hAnsi="Times New Roman"/>
          <w:b w:val="0"/>
          <w:bCs w:val="0"/>
          <w:snapToGrid w:val="0"/>
          <w:color w:val="auto"/>
          <w:sz w:val="24"/>
          <w:szCs w:val="20"/>
        </w:rPr>
        <w:t>tárgybani</w:t>
      </w:r>
      <w:proofErr w:type="spellEnd"/>
      <w:r w:rsidRPr="00583B68">
        <w:rPr>
          <w:rFonts w:ascii="Times New Roman" w:eastAsia="Times New Roman" w:hAnsi="Times New Roman"/>
          <w:b w:val="0"/>
          <w:bCs w:val="0"/>
          <w:snapToGrid w:val="0"/>
          <w:color w:val="auto"/>
          <w:sz w:val="24"/>
          <w:szCs w:val="20"/>
        </w:rPr>
        <w:t xml:space="preserve"> szerződésben foglaltak irányadók.</w:t>
      </w:r>
    </w:p>
    <w:p w:rsidR="00583B68" w:rsidRPr="00583B68" w:rsidRDefault="00583B68" w:rsidP="00A45C35">
      <w:pPr>
        <w:widowControl w:val="0"/>
        <w:tabs>
          <w:tab w:val="left" w:pos="288"/>
          <w:tab w:val="left" w:pos="1008"/>
          <w:tab w:val="left" w:pos="1728"/>
          <w:tab w:val="left" w:pos="2448"/>
          <w:tab w:val="left" w:pos="3168"/>
          <w:tab w:val="left" w:pos="3888"/>
          <w:tab w:val="left" w:pos="4608"/>
          <w:tab w:val="left" w:pos="5328"/>
          <w:tab w:val="left" w:pos="6048"/>
          <w:tab w:val="left" w:pos="6768"/>
        </w:tabs>
        <w:spacing w:line="240" w:lineRule="exact"/>
        <w:ind w:left="283" w:hanging="283"/>
        <w:rPr>
          <w:rFonts w:ascii="Times New Roman" w:eastAsia="Times New Roman" w:hAnsi="Times New Roman"/>
          <w:bCs w:val="0"/>
          <w:snapToGrid w:val="0"/>
          <w:color w:val="auto"/>
          <w:sz w:val="24"/>
          <w:szCs w:val="20"/>
        </w:rPr>
      </w:pPr>
    </w:p>
    <w:p w:rsidR="00583B68" w:rsidRPr="00583B68" w:rsidRDefault="00583B68" w:rsidP="00A45C35">
      <w:pPr>
        <w:widowControl w:val="0"/>
        <w:tabs>
          <w:tab w:val="left" w:pos="288"/>
          <w:tab w:val="left" w:pos="1008"/>
          <w:tab w:val="left" w:pos="1728"/>
          <w:tab w:val="left" w:pos="2448"/>
          <w:tab w:val="left" w:pos="3168"/>
          <w:tab w:val="left" w:pos="3888"/>
          <w:tab w:val="left" w:pos="4608"/>
          <w:tab w:val="left" w:pos="5328"/>
          <w:tab w:val="left" w:pos="6048"/>
          <w:tab w:val="left" w:pos="6768"/>
        </w:tabs>
        <w:spacing w:line="240" w:lineRule="exact"/>
        <w:ind w:left="283" w:hanging="283"/>
        <w:rPr>
          <w:rFonts w:ascii="Times New Roman" w:eastAsia="Times New Roman" w:hAnsi="Times New Roman"/>
          <w:bCs w:val="0"/>
          <w:snapToGrid w:val="0"/>
          <w:color w:val="auto"/>
          <w:szCs w:val="20"/>
        </w:rPr>
      </w:pPr>
      <w:r w:rsidRPr="00583B68">
        <w:rPr>
          <w:rFonts w:ascii="Times New Roman" w:eastAsia="Times New Roman" w:hAnsi="Times New Roman"/>
          <w:bCs w:val="0"/>
          <w:snapToGrid w:val="0"/>
          <w:color w:val="auto"/>
          <w:szCs w:val="20"/>
        </w:rPr>
        <w:t>XIX. EGYÉB RENDELKEZÉSEK.</w:t>
      </w:r>
    </w:p>
    <w:p w:rsidR="00583B68" w:rsidRPr="00583B68" w:rsidRDefault="00583B68" w:rsidP="00A45C35">
      <w:pPr>
        <w:tabs>
          <w:tab w:val="left" w:pos="288"/>
        </w:tabs>
        <w:spacing w:line="240" w:lineRule="exact"/>
        <w:ind w:left="283" w:hanging="283"/>
        <w:jc w:val="both"/>
        <w:rPr>
          <w:rFonts w:ascii="Times New Roman" w:eastAsia="Times New Roman" w:hAnsi="Times New Roman"/>
          <w:b w:val="0"/>
          <w:bCs w:val="0"/>
          <w:color w:val="auto"/>
          <w:sz w:val="24"/>
          <w:szCs w:val="20"/>
        </w:rPr>
      </w:pPr>
    </w:p>
    <w:p w:rsidR="00583B68" w:rsidRPr="00583B68" w:rsidRDefault="00583B68" w:rsidP="00A45C35">
      <w:pPr>
        <w:numPr>
          <w:ilvl w:val="0"/>
          <w:numId w:val="14"/>
        </w:numPr>
        <w:autoSpaceDE w:val="0"/>
        <w:autoSpaceDN w:val="0"/>
        <w:adjustRightInd w:val="0"/>
        <w:spacing w:line="24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társasággal kapcsolatos jognyilatkozatot írásban lehet megtenni. Ezt a rendelkezést alkalmazni kell a társaság határozatára, valamint jognyilatkozatnak és határozatnak a címzettel való közlésére. Ha a gazdasági társasággal kapcsolatos jognyilatkozat megtétele vagy cselekmény elvégzése kötelező, e kötelezettséget késedelem nélkül kell teljesíteni.</w:t>
      </w:r>
    </w:p>
    <w:p w:rsidR="00583B68" w:rsidRPr="00583B68" w:rsidRDefault="00583B68" w:rsidP="00A45C35">
      <w:pPr>
        <w:autoSpaceDE w:val="0"/>
        <w:autoSpaceDN w:val="0"/>
        <w:adjustRightInd w:val="0"/>
        <w:spacing w:line="240" w:lineRule="exact"/>
        <w:ind w:left="390"/>
        <w:jc w:val="both"/>
        <w:rPr>
          <w:rFonts w:ascii="Times New Roman" w:eastAsia="Times New Roman" w:hAnsi="Times New Roman"/>
          <w:b w:val="0"/>
          <w:bCs w:val="0"/>
          <w:color w:val="auto"/>
          <w:sz w:val="24"/>
        </w:rPr>
      </w:pPr>
    </w:p>
    <w:p w:rsidR="00583B68" w:rsidRPr="00583B68" w:rsidRDefault="00583B68" w:rsidP="00A45C35">
      <w:pPr>
        <w:numPr>
          <w:ilvl w:val="0"/>
          <w:numId w:val="14"/>
        </w:numPr>
        <w:autoSpaceDE w:val="0"/>
        <w:autoSpaceDN w:val="0"/>
        <w:adjustRightInd w:val="0"/>
        <w:spacing w:line="24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Ha az írásbeli jognyilatkozatot postán küldik el, azt az ellenkező bizonyításáig a tértivevényen feltüntetett átvételi időpontban, ajánlott küldemény esetén a feladástól számított ötödik munkanapon a belföldi címzetthez megérkezettnek kell tekinteni.</w:t>
      </w:r>
    </w:p>
    <w:p w:rsidR="00583B68" w:rsidRPr="00583B68" w:rsidRDefault="00583B68" w:rsidP="00A45C35">
      <w:pPr>
        <w:widowControl w:val="0"/>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right="-1"/>
        <w:jc w:val="both"/>
        <w:rPr>
          <w:rFonts w:ascii="Times New Roman" w:eastAsia="Times New Roman" w:hAnsi="Times New Roman"/>
          <w:b w:val="0"/>
          <w:bCs w:val="0"/>
          <w:snapToGrid w:val="0"/>
          <w:color w:val="auto"/>
          <w:sz w:val="24"/>
          <w:szCs w:val="20"/>
        </w:rPr>
      </w:pPr>
    </w:p>
    <w:p w:rsidR="00583B68" w:rsidRPr="00583B68" w:rsidRDefault="00583B68" w:rsidP="00A45C35">
      <w:pPr>
        <w:numPr>
          <w:ilvl w:val="0"/>
          <w:numId w:val="14"/>
        </w:numPr>
        <w:tabs>
          <w:tab w:val="center" w:pos="1417"/>
          <w:tab w:val="center" w:pos="3203"/>
          <w:tab w:val="center" w:pos="4989"/>
        </w:tabs>
        <w:spacing w:line="240" w:lineRule="exact"/>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társaság működésével kapcsolatban keletkezett iratok a társaság székhelyén, munkaidőben, az ügyvezetővel történő előzetes egyeztetést követően tekinthetők meg.</w:t>
      </w:r>
    </w:p>
    <w:p w:rsidR="00583B68" w:rsidRPr="00583B68" w:rsidRDefault="00583B68" w:rsidP="00A45C35">
      <w:pPr>
        <w:tabs>
          <w:tab w:val="center" w:pos="1417"/>
          <w:tab w:val="center" w:pos="3203"/>
          <w:tab w:val="center" w:pos="4989"/>
        </w:tabs>
        <w:spacing w:line="240" w:lineRule="exact"/>
        <w:ind w:left="390"/>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Kérésre, a társaság ügyvezetője az iratot köteles megmutatni, abba betekintést engedni, valamint arról a kérelmező költségére másolatot készíteni és azt aláírásával hitelesíteni.</w:t>
      </w:r>
    </w:p>
    <w:p w:rsidR="00583B68" w:rsidRPr="00583B68" w:rsidRDefault="00583B68" w:rsidP="00A45C35">
      <w:pPr>
        <w:widowControl w:val="0"/>
        <w:autoSpaceDE w:val="0"/>
        <w:autoSpaceDN w:val="0"/>
        <w:adjustRightInd w:val="0"/>
        <w:spacing w:before="240" w:after="240" w:line="240" w:lineRule="exact"/>
        <w:ind w:left="390"/>
        <w:jc w:val="both"/>
        <w:rPr>
          <w:rFonts w:ascii="Times New Roman" w:eastAsia="Times New Roman" w:hAnsi="Times New Roman"/>
          <w:b w:val="0"/>
          <w:bCs w:val="0"/>
          <w:color w:val="auto"/>
          <w:sz w:val="24"/>
        </w:rPr>
      </w:pPr>
      <w:r w:rsidRPr="00583B68">
        <w:rPr>
          <w:rFonts w:ascii="Times New Roman" w:eastAsia="Times New Roman" w:hAnsi="Times New Roman"/>
          <w:b w:val="0"/>
          <w:color w:val="auto"/>
          <w:sz w:val="24"/>
        </w:rPr>
        <w:t xml:space="preserve">Az </w:t>
      </w:r>
      <w:proofErr w:type="spellStart"/>
      <w:r w:rsidRPr="00583B68">
        <w:rPr>
          <w:rFonts w:ascii="Times New Roman" w:eastAsia="Times New Roman" w:hAnsi="Times New Roman"/>
          <w:b w:val="0"/>
          <w:color w:val="auto"/>
          <w:sz w:val="24"/>
        </w:rPr>
        <w:t>iratbetekintési</w:t>
      </w:r>
      <w:proofErr w:type="spellEnd"/>
      <w:r w:rsidRPr="00583B68">
        <w:rPr>
          <w:rFonts w:ascii="Times New Roman" w:eastAsia="Times New Roman" w:hAnsi="Times New Roman"/>
          <w:b w:val="0"/>
          <w:color w:val="auto"/>
          <w:sz w:val="24"/>
        </w:rPr>
        <w:t xml:space="preserve"> jog nem sértheti a személyes adatok védelméről és a közérdekű adatok nyilvánosságáról szóló 1992. évi LXIII. törvény által meghatározott, más </w:t>
      </w:r>
      <w:r w:rsidRPr="00583B68">
        <w:rPr>
          <w:rFonts w:ascii="Times New Roman" w:eastAsia="Times New Roman" w:hAnsi="Times New Roman"/>
          <w:b w:val="0"/>
          <w:bCs w:val="0"/>
          <w:color w:val="auto"/>
          <w:sz w:val="24"/>
        </w:rPr>
        <w:t xml:space="preserve">személyes adatainak védelméhez fűződő jogot és az érintett személyiségi jogait. Az </w:t>
      </w:r>
      <w:proofErr w:type="spellStart"/>
      <w:r w:rsidRPr="00583B68">
        <w:rPr>
          <w:rFonts w:ascii="Times New Roman" w:eastAsia="Times New Roman" w:hAnsi="Times New Roman"/>
          <w:b w:val="0"/>
          <w:bCs w:val="0"/>
          <w:color w:val="auto"/>
          <w:sz w:val="24"/>
        </w:rPr>
        <w:t>iratbetekintési</w:t>
      </w:r>
      <w:proofErr w:type="spellEnd"/>
      <w:r w:rsidRPr="00583B68">
        <w:rPr>
          <w:rFonts w:ascii="Times New Roman" w:eastAsia="Times New Roman" w:hAnsi="Times New Roman"/>
          <w:b w:val="0"/>
          <w:bCs w:val="0"/>
          <w:color w:val="auto"/>
          <w:sz w:val="24"/>
        </w:rPr>
        <w:t xml:space="preserve"> jog nem sértheti a társaság üzleti titkait.</w:t>
      </w:r>
    </w:p>
    <w:p w:rsidR="00583B68" w:rsidRPr="00583B68" w:rsidRDefault="00583B68" w:rsidP="00A45C35">
      <w:pPr>
        <w:autoSpaceDE w:val="0"/>
        <w:autoSpaceDN w:val="0"/>
        <w:adjustRightInd w:val="0"/>
        <w:spacing w:line="240" w:lineRule="exact"/>
        <w:ind w:left="390"/>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 xml:space="preserve">A cégbíróságon a cégiratokat bárki ingyenesen megtekintheti, azokról feljegyzést készíthet. A cégjegyzék adatairól cégmásolat, cégkivonat vagy cégbizonyítvány kiadása kérhető. </w:t>
      </w:r>
    </w:p>
    <w:p w:rsidR="00583B68" w:rsidRPr="00583B68" w:rsidRDefault="00583B68" w:rsidP="00A45C35">
      <w:pPr>
        <w:autoSpaceDE w:val="0"/>
        <w:autoSpaceDN w:val="0"/>
        <w:adjustRightInd w:val="0"/>
        <w:spacing w:line="240" w:lineRule="exact"/>
        <w:ind w:left="390"/>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 céginformációs szolgálat kérelemre tájékoztatást ad az elektronikus úton benyújtott, vagy elektronikus okirattá alakított cégiratokról, továbbá az elektronikus okirattá alakított számviteli törvény szerinti beszámolóról, továbbá biztosítja a beszámolókba és az elektronikus cégiratokba történő ingyenes betekintést a céginformációs szolgálat helyiségében.</w:t>
      </w:r>
    </w:p>
    <w:p w:rsidR="00583B68" w:rsidRPr="00583B68" w:rsidRDefault="00583B68" w:rsidP="00A45C35">
      <w:pPr>
        <w:widowControl w:val="0"/>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right="-1"/>
        <w:jc w:val="both"/>
        <w:rPr>
          <w:rFonts w:ascii="Times New Roman" w:eastAsia="Times New Roman" w:hAnsi="Times New Roman"/>
          <w:bCs w:val="0"/>
          <w:snapToGrid w:val="0"/>
          <w:color w:val="auto"/>
          <w:sz w:val="24"/>
          <w:szCs w:val="20"/>
        </w:rPr>
      </w:pPr>
    </w:p>
    <w:p w:rsidR="00583B68" w:rsidRPr="00583B68" w:rsidRDefault="00583B68" w:rsidP="00A45C35">
      <w:pPr>
        <w:widowControl w:val="0"/>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right="-1"/>
        <w:jc w:val="both"/>
        <w:rPr>
          <w:rFonts w:ascii="Times New Roman" w:eastAsia="Times New Roman" w:hAnsi="Times New Roman"/>
          <w:bCs w:val="0"/>
          <w:snapToGrid w:val="0"/>
          <w:color w:val="auto"/>
          <w:szCs w:val="20"/>
        </w:rPr>
      </w:pPr>
      <w:r w:rsidRPr="00583B68">
        <w:rPr>
          <w:rFonts w:ascii="Times New Roman" w:eastAsia="Times New Roman" w:hAnsi="Times New Roman"/>
          <w:bCs w:val="0"/>
          <w:snapToGrid w:val="0"/>
          <w:color w:val="auto"/>
          <w:szCs w:val="20"/>
        </w:rPr>
        <w:t>XX. ZÁRÓ RENDELKEZÉSEK.</w:t>
      </w:r>
    </w:p>
    <w:p w:rsidR="00583B68" w:rsidRPr="00583B68" w:rsidRDefault="00583B68" w:rsidP="00A45C35">
      <w:pPr>
        <w:widowControl w:val="0"/>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right="-1"/>
        <w:jc w:val="both"/>
        <w:rPr>
          <w:rFonts w:ascii="Times New Roman" w:eastAsia="Times New Roman" w:hAnsi="Times New Roman"/>
          <w:bCs w:val="0"/>
          <w:snapToGrid w:val="0"/>
          <w:color w:val="auto"/>
          <w:sz w:val="24"/>
          <w:szCs w:val="20"/>
        </w:rPr>
      </w:pPr>
    </w:p>
    <w:p w:rsidR="00583B68" w:rsidRPr="00583B68" w:rsidRDefault="00583B68" w:rsidP="00A45C35">
      <w:pPr>
        <w:numPr>
          <w:ilvl w:val="0"/>
          <w:numId w:val="15"/>
        </w:numPr>
        <w:tabs>
          <w:tab w:val="left" w:pos="288"/>
        </w:tabs>
        <w:spacing w:line="240" w:lineRule="exact"/>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A társaság üzleti évei a tárgyév január 01. napjától december 31. napjáig tartanak.</w:t>
      </w:r>
    </w:p>
    <w:p w:rsidR="00583B68" w:rsidRPr="00583B68" w:rsidRDefault="00583B68" w:rsidP="00A45C35">
      <w:pPr>
        <w:tabs>
          <w:tab w:val="left" w:pos="288"/>
        </w:tabs>
        <w:spacing w:line="240" w:lineRule="exact"/>
        <w:jc w:val="both"/>
        <w:rPr>
          <w:rFonts w:ascii="Times New Roman" w:eastAsia="Times New Roman" w:hAnsi="Times New Roman"/>
          <w:b w:val="0"/>
          <w:bCs w:val="0"/>
          <w:color w:val="auto"/>
          <w:sz w:val="24"/>
          <w:szCs w:val="20"/>
        </w:rPr>
      </w:pPr>
    </w:p>
    <w:p w:rsidR="00583B68" w:rsidRPr="00583B68" w:rsidRDefault="00583B68" w:rsidP="00A45C35">
      <w:pPr>
        <w:numPr>
          <w:ilvl w:val="0"/>
          <w:numId w:val="15"/>
        </w:num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right="-1"/>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Ha nincs törvényes nyilvánosságra hozási vagy közlési kötelezettség, avagy nem az üzlet lebonyolításához szükséges, úgy a tagok a társaság ügyeit kötelesek szigorúan bizalmasan, üzleti titokként kezelni.</w:t>
      </w:r>
    </w:p>
    <w:p w:rsidR="00583B68" w:rsidRPr="00583B68" w:rsidRDefault="00583B68" w:rsidP="00A45C35">
      <w:pPr>
        <w:tabs>
          <w:tab w:val="left" w:pos="288"/>
        </w:tabs>
        <w:spacing w:line="240" w:lineRule="exact"/>
        <w:jc w:val="both"/>
        <w:rPr>
          <w:rFonts w:ascii="Times New Roman" w:eastAsia="Times New Roman" w:hAnsi="Times New Roman"/>
          <w:b w:val="0"/>
          <w:bCs w:val="0"/>
          <w:color w:val="auto"/>
          <w:sz w:val="24"/>
          <w:szCs w:val="20"/>
        </w:rPr>
      </w:pPr>
    </w:p>
    <w:p w:rsidR="00583B68" w:rsidRPr="00583B68" w:rsidRDefault="00583B68" w:rsidP="00A45C35">
      <w:pPr>
        <w:numPr>
          <w:ilvl w:val="0"/>
          <w:numId w:val="15"/>
        </w:numPr>
        <w:tabs>
          <w:tab w:val="left" w:pos="288"/>
        </w:tabs>
        <w:spacing w:line="240" w:lineRule="exact"/>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 xml:space="preserve">Szerződő Felek akként állapodnak meg, hogy a jelen társasági szerződésben nem, vagy másképpen nem szabályozott feltételekre </w:t>
      </w:r>
      <w:r w:rsidRPr="00583B68">
        <w:rPr>
          <w:rFonts w:ascii="Times New Roman" w:eastAsia="Times New Roman" w:hAnsi="Times New Roman"/>
          <w:b w:val="0"/>
          <w:bCs w:val="0"/>
          <w:color w:val="auto"/>
          <w:sz w:val="24"/>
        </w:rPr>
        <w:t xml:space="preserve">a </w:t>
      </w:r>
      <w:r w:rsidRPr="00583B68">
        <w:rPr>
          <w:rFonts w:ascii="Times New Roman" w:eastAsia="Times New Roman" w:hAnsi="Times New Roman"/>
          <w:b w:val="0"/>
          <w:color w:val="auto"/>
          <w:sz w:val="24"/>
        </w:rPr>
        <w:t>Polgári Törvénykönyvről szóló 2013. évi V. törvény</w:t>
      </w:r>
      <w:r w:rsidRPr="00583B68">
        <w:rPr>
          <w:rFonts w:ascii="Times New Roman" w:eastAsia="Times New Roman" w:hAnsi="Times New Roman"/>
          <w:b w:val="0"/>
          <w:bCs w:val="0"/>
          <w:color w:val="auto"/>
          <w:sz w:val="24"/>
          <w:szCs w:val="20"/>
        </w:rPr>
        <w:t xml:space="preserve">, </w:t>
      </w:r>
      <w:r w:rsidRPr="00583B68">
        <w:rPr>
          <w:rFonts w:ascii="Times New Roman" w:eastAsia="Times New Roman" w:hAnsi="Times New Roman"/>
          <w:b w:val="0"/>
          <w:bCs w:val="0"/>
          <w:snapToGrid w:val="0"/>
          <w:color w:val="auto"/>
          <w:sz w:val="24"/>
          <w:szCs w:val="20"/>
        </w:rPr>
        <w:t>a cégnyilvánosságról, a bírósági cégeljárásról és a végelszámolásról szóló 2006. évi V. törvény</w:t>
      </w:r>
      <w:r w:rsidRPr="00583B68">
        <w:rPr>
          <w:rFonts w:ascii="Times New Roman" w:eastAsia="Times New Roman" w:hAnsi="Times New Roman"/>
          <w:b w:val="0"/>
          <w:bCs w:val="0"/>
          <w:color w:val="auto"/>
          <w:sz w:val="24"/>
          <w:szCs w:val="20"/>
        </w:rPr>
        <w:t xml:space="preserve">, valamint az egyéb vonatkozó jogszabályok rendelkezései irányadók. </w:t>
      </w:r>
    </w:p>
    <w:p w:rsidR="00583B68" w:rsidRPr="00583B68" w:rsidRDefault="00583B68" w:rsidP="00A45C35">
      <w:pPr>
        <w:tabs>
          <w:tab w:val="left" w:pos="0"/>
          <w:tab w:val="left" w:pos="288"/>
          <w:tab w:val="left" w:pos="1008"/>
          <w:tab w:val="left" w:pos="1728"/>
          <w:tab w:val="left" w:pos="2448"/>
          <w:tab w:val="left" w:pos="3168"/>
          <w:tab w:val="left" w:pos="3888"/>
          <w:tab w:val="left" w:pos="4608"/>
          <w:tab w:val="left" w:pos="5328"/>
          <w:tab w:val="left" w:pos="6048"/>
          <w:tab w:val="left" w:pos="6768"/>
        </w:tabs>
        <w:spacing w:line="240" w:lineRule="exact"/>
        <w:jc w:val="both"/>
        <w:rPr>
          <w:rFonts w:ascii="Times New Roman" w:eastAsia="Times New Roman" w:hAnsi="Times New Roman"/>
          <w:b w:val="0"/>
          <w:bCs w:val="0"/>
          <w:color w:val="auto"/>
          <w:sz w:val="24"/>
          <w:szCs w:val="20"/>
        </w:rPr>
      </w:pPr>
    </w:p>
    <w:p w:rsidR="00A45C35" w:rsidRDefault="00A45C35" w:rsidP="00A45C35">
      <w:pPr>
        <w:tabs>
          <w:tab w:val="left" w:pos="0"/>
          <w:tab w:val="left" w:pos="288"/>
          <w:tab w:val="left" w:pos="1008"/>
          <w:tab w:val="left" w:pos="1728"/>
          <w:tab w:val="left" w:pos="2448"/>
          <w:tab w:val="left" w:pos="3168"/>
          <w:tab w:val="left" w:pos="3888"/>
          <w:tab w:val="left" w:pos="4608"/>
          <w:tab w:val="left" w:pos="5328"/>
          <w:tab w:val="left" w:pos="6048"/>
          <w:tab w:val="left" w:pos="6768"/>
        </w:tabs>
        <w:spacing w:line="240" w:lineRule="exact"/>
        <w:jc w:val="both"/>
        <w:rPr>
          <w:rFonts w:ascii="Times New Roman" w:eastAsia="Times New Roman" w:hAnsi="Times New Roman"/>
          <w:b w:val="0"/>
          <w:bCs w:val="0"/>
          <w:color w:val="auto"/>
          <w:sz w:val="24"/>
          <w:szCs w:val="20"/>
        </w:rPr>
      </w:pPr>
    </w:p>
    <w:p w:rsidR="00583B68" w:rsidRPr="00583B68" w:rsidRDefault="00583B68" w:rsidP="00A45C35">
      <w:pPr>
        <w:tabs>
          <w:tab w:val="left" w:pos="0"/>
          <w:tab w:val="left" w:pos="288"/>
          <w:tab w:val="left" w:pos="1008"/>
          <w:tab w:val="left" w:pos="1728"/>
          <w:tab w:val="left" w:pos="2448"/>
          <w:tab w:val="left" w:pos="3168"/>
          <w:tab w:val="left" w:pos="3888"/>
          <w:tab w:val="left" w:pos="4608"/>
          <w:tab w:val="left" w:pos="5328"/>
          <w:tab w:val="left" w:pos="6048"/>
          <w:tab w:val="left" w:pos="6768"/>
        </w:tabs>
        <w:spacing w:line="240" w:lineRule="exact"/>
        <w:jc w:val="both"/>
        <w:rPr>
          <w:rFonts w:ascii="Times New Roman" w:eastAsia="Times New Roman" w:hAnsi="Times New Roman"/>
          <w:b w:val="0"/>
          <w:bCs w:val="0"/>
          <w:color w:val="auto"/>
          <w:sz w:val="24"/>
          <w:szCs w:val="20"/>
        </w:rPr>
      </w:pPr>
      <w:r w:rsidRPr="00583B68">
        <w:rPr>
          <w:rFonts w:ascii="Times New Roman" w:eastAsia="Times New Roman" w:hAnsi="Times New Roman"/>
          <w:b w:val="0"/>
          <w:bCs w:val="0"/>
          <w:color w:val="auto"/>
          <w:sz w:val="24"/>
          <w:szCs w:val="20"/>
        </w:rPr>
        <w:t xml:space="preserve">Szerződő Felek </w:t>
      </w:r>
      <w:proofErr w:type="gramStart"/>
      <w:r w:rsidRPr="00583B68">
        <w:rPr>
          <w:rFonts w:ascii="Times New Roman" w:eastAsia="Times New Roman" w:hAnsi="Times New Roman"/>
          <w:b w:val="0"/>
          <w:bCs w:val="0"/>
          <w:color w:val="auto"/>
          <w:sz w:val="24"/>
          <w:szCs w:val="20"/>
        </w:rPr>
        <w:t>ezen</w:t>
      </w:r>
      <w:proofErr w:type="gramEnd"/>
      <w:r w:rsidRPr="00583B68">
        <w:rPr>
          <w:rFonts w:ascii="Times New Roman" w:eastAsia="Times New Roman" w:hAnsi="Times New Roman"/>
          <w:b w:val="0"/>
          <w:bCs w:val="0"/>
          <w:color w:val="auto"/>
          <w:sz w:val="24"/>
          <w:szCs w:val="20"/>
        </w:rPr>
        <w:t xml:space="preserve"> szerződést átolvasás és együttes értelmezés után, mint akaratukkal mindenben egyezőt jóváhagyólag aláírták.</w:t>
      </w:r>
    </w:p>
    <w:p w:rsidR="00583B68" w:rsidRPr="00583B68" w:rsidRDefault="00583B68" w:rsidP="00A45C35">
      <w:pPr>
        <w:spacing w:line="240" w:lineRule="exact"/>
        <w:rPr>
          <w:rFonts w:ascii="Times New Roman" w:eastAsia="Times New Roman" w:hAnsi="Times New Roman"/>
          <w:b w:val="0"/>
          <w:bCs w:val="0"/>
          <w:color w:val="auto"/>
          <w:sz w:val="24"/>
        </w:rPr>
      </w:pPr>
    </w:p>
    <w:p w:rsidR="00A45C35" w:rsidRDefault="00A45C35" w:rsidP="00A45C35">
      <w:p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right="-1"/>
        <w:jc w:val="both"/>
        <w:rPr>
          <w:rFonts w:ascii="Times New Roman" w:eastAsia="Times New Roman" w:hAnsi="Times New Roman"/>
          <w:bCs w:val="0"/>
          <w:color w:val="auto"/>
          <w:sz w:val="24"/>
        </w:rPr>
      </w:pPr>
    </w:p>
    <w:p w:rsidR="00A45C35" w:rsidRDefault="00A45C35" w:rsidP="00A45C35">
      <w:p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right="-1"/>
        <w:jc w:val="both"/>
        <w:rPr>
          <w:rFonts w:ascii="Times New Roman" w:eastAsia="Times New Roman" w:hAnsi="Times New Roman"/>
          <w:bCs w:val="0"/>
          <w:color w:val="auto"/>
          <w:sz w:val="24"/>
        </w:rPr>
      </w:pP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right="-1"/>
        <w:jc w:val="both"/>
        <w:rPr>
          <w:rFonts w:ascii="Times New Roman" w:eastAsia="Times New Roman" w:hAnsi="Times New Roman"/>
          <w:bCs w:val="0"/>
          <w:color w:val="auto"/>
          <w:sz w:val="24"/>
        </w:rPr>
      </w:pPr>
      <w:r w:rsidRPr="00583B68">
        <w:rPr>
          <w:rFonts w:ascii="Times New Roman" w:eastAsia="Times New Roman" w:hAnsi="Times New Roman"/>
          <w:bCs w:val="0"/>
          <w:color w:val="auto"/>
          <w:sz w:val="24"/>
        </w:rPr>
        <w:t xml:space="preserve">Kelt Hajdúböszörményben, 2016. </w:t>
      </w:r>
      <w:proofErr w:type="gramStart"/>
      <w:r w:rsidRPr="00583B68">
        <w:rPr>
          <w:rFonts w:ascii="Times New Roman" w:eastAsia="Times New Roman" w:hAnsi="Times New Roman"/>
          <w:bCs w:val="0"/>
          <w:color w:val="auto"/>
          <w:sz w:val="24"/>
        </w:rPr>
        <w:t>március ….</w:t>
      </w:r>
      <w:proofErr w:type="gramEnd"/>
      <w:r w:rsidRPr="00583B68">
        <w:rPr>
          <w:rFonts w:ascii="Times New Roman" w:eastAsia="Times New Roman" w:hAnsi="Times New Roman"/>
          <w:bCs w:val="0"/>
          <w:color w:val="auto"/>
          <w:sz w:val="24"/>
        </w:rPr>
        <w:t>.. napján.</w:t>
      </w:r>
    </w:p>
    <w:p w:rsidR="00583B68" w:rsidRPr="00583B68" w:rsidRDefault="00583B68" w:rsidP="00A45C35">
      <w:pPr>
        <w:tabs>
          <w:tab w:val="left" w:pos="288"/>
          <w:tab w:val="left" w:pos="1728"/>
          <w:tab w:val="left" w:pos="2448"/>
          <w:tab w:val="left" w:pos="3168"/>
          <w:tab w:val="left" w:pos="3888"/>
          <w:tab w:val="left" w:pos="4608"/>
          <w:tab w:val="left" w:pos="5328"/>
          <w:tab w:val="left" w:pos="6048"/>
          <w:tab w:val="left" w:pos="6768"/>
          <w:tab w:val="left" w:pos="9072"/>
        </w:tabs>
        <w:spacing w:line="240" w:lineRule="exact"/>
        <w:ind w:right="-1"/>
        <w:jc w:val="both"/>
        <w:rPr>
          <w:rFonts w:ascii="Times New Roman" w:eastAsia="Times New Roman" w:hAnsi="Times New Roman"/>
          <w:bCs w:val="0"/>
          <w:color w:val="auto"/>
          <w:sz w:val="24"/>
        </w:rPr>
      </w:pPr>
    </w:p>
    <w:p w:rsidR="00A45C35" w:rsidRDefault="00A45C35" w:rsidP="00A45C35">
      <w:pPr>
        <w:spacing w:line="240" w:lineRule="exact"/>
        <w:jc w:val="both"/>
        <w:rPr>
          <w:rFonts w:ascii="Times New Roman" w:eastAsia="Times New Roman" w:hAnsi="Times New Roman"/>
          <w:bCs w:val="0"/>
          <w:i/>
          <w:color w:val="auto"/>
          <w:sz w:val="24"/>
        </w:rPr>
      </w:pPr>
    </w:p>
    <w:p w:rsidR="00583B68" w:rsidRPr="00583B68" w:rsidRDefault="00583B68" w:rsidP="00A45C35">
      <w:pPr>
        <w:spacing w:line="240" w:lineRule="exact"/>
        <w:jc w:val="both"/>
        <w:rPr>
          <w:rFonts w:ascii="Times New Roman" w:eastAsia="Times New Roman" w:hAnsi="Times New Roman"/>
          <w:bCs w:val="0"/>
          <w:i/>
          <w:color w:val="auto"/>
          <w:sz w:val="24"/>
        </w:rPr>
      </w:pPr>
      <w:r w:rsidRPr="00583B68">
        <w:rPr>
          <w:rFonts w:ascii="Times New Roman" w:eastAsia="Times New Roman" w:hAnsi="Times New Roman"/>
          <w:bCs w:val="0"/>
          <w:i/>
          <w:color w:val="auto"/>
          <w:sz w:val="24"/>
        </w:rPr>
        <w:t xml:space="preserve">A </w:t>
      </w:r>
      <w:proofErr w:type="gramStart"/>
      <w:r w:rsidRPr="00583B68">
        <w:rPr>
          <w:rFonts w:ascii="Times New Roman" w:eastAsia="Times New Roman" w:hAnsi="Times New Roman"/>
          <w:bCs w:val="0"/>
          <w:i/>
          <w:color w:val="auto"/>
          <w:sz w:val="24"/>
        </w:rPr>
        <w:t>taggyűlés ….</w:t>
      </w:r>
      <w:proofErr w:type="gramEnd"/>
      <w:r w:rsidRPr="00583B68">
        <w:rPr>
          <w:rFonts w:ascii="Times New Roman" w:eastAsia="Times New Roman" w:hAnsi="Times New Roman"/>
          <w:bCs w:val="0"/>
          <w:i/>
          <w:color w:val="auto"/>
          <w:sz w:val="24"/>
        </w:rPr>
        <w:t>/2016.-03.30. sz. határozatával a társasági szerződés módosítását, az egységes szerkezetű társasági szerződést elfogadta az írásos előterjesztés és a taggyűlésen ismertetett szövegszerű módosítás szerint …… igen szavazattal (…… %), 0 ellenszavazattal és 0 tartózkodás mellett.</w:t>
      </w:r>
    </w:p>
    <w:p w:rsidR="00583B68" w:rsidRPr="00583B68" w:rsidRDefault="00583B68" w:rsidP="00583B68">
      <w:pPr>
        <w:jc w:val="center"/>
        <w:rPr>
          <w:rFonts w:ascii="Times New Roman" w:eastAsia="Times New Roman" w:hAnsi="Times New Roman"/>
          <w:b w:val="0"/>
          <w:bCs w:val="0"/>
          <w:color w:val="auto"/>
          <w:sz w:val="24"/>
        </w:rPr>
      </w:pPr>
    </w:p>
    <w:p w:rsidR="00583B68" w:rsidRPr="00583B68" w:rsidRDefault="00583B68" w:rsidP="00583B68">
      <w:pPr>
        <w:jc w:val="center"/>
        <w:rPr>
          <w:rFonts w:ascii="Times New Roman" w:eastAsia="Times New Roman" w:hAnsi="Times New Roman"/>
          <w:b w:val="0"/>
          <w:bCs w:val="0"/>
          <w:color w:val="auto"/>
          <w:sz w:val="24"/>
        </w:rPr>
      </w:pPr>
    </w:p>
    <w:p w:rsidR="00583B68" w:rsidRPr="00583B68" w:rsidRDefault="00583B68" w:rsidP="00583B68">
      <w:pPr>
        <w:tabs>
          <w:tab w:val="center" w:pos="2268"/>
          <w:tab w:val="center" w:pos="6804"/>
        </w:tabs>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b/>
        <w:t>Marjai Mária</w:t>
      </w:r>
      <w:r w:rsidRPr="00583B68">
        <w:rPr>
          <w:rFonts w:ascii="Times New Roman" w:eastAsia="Times New Roman" w:hAnsi="Times New Roman"/>
          <w:b w:val="0"/>
          <w:bCs w:val="0"/>
          <w:color w:val="auto"/>
          <w:sz w:val="24"/>
        </w:rPr>
        <w:tab/>
        <w:t xml:space="preserve"> </w:t>
      </w:r>
      <w:proofErr w:type="spellStart"/>
      <w:r w:rsidRPr="00583B68">
        <w:rPr>
          <w:rFonts w:ascii="Times New Roman" w:eastAsia="Times New Roman" w:hAnsi="Times New Roman"/>
          <w:b w:val="0"/>
          <w:bCs w:val="0"/>
          <w:color w:val="auto"/>
          <w:sz w:val="24"/>
        </w:rPr>
        <w:t>Kathy</w:t>
      </w:r>
      <w:proofErr w:type="spellEnd"/>
      <w:r w:rsidRPr="00583B68">
        <w:rPr>
          <w:rFonts w:ascii="Times New Roman" w:eastAsia="Times New Roman" w:hAnsi="Times New Roman"/>
          <w:b w:val="0"/>
          <w:bCs w:val="0"/>
          <w:color w:val="auto"/>
          <w:sz w:val="24"/>
        </w:rPr>
        <w:t xml:space="preserve"> Zsigmond</w:t>
      </w:r>
    </w:p>
    <w:p w:rsidR="00583B68" w:rsidRPr="00583B68" w:rsidRDefault="00583B68" w:rsidP="00583B68">
      <w:pPr>
        <w:tabs>
          <w:tab w:val="center" w:pos="2268"/>
          <w:tab w:val="center" w:pos="6804"/>
        </w:tabs>
        <w:jc w:val="both"/>
        <w:rPr>
          <w:rFonts w:ascii="Times New Roman" w:eastAsia="Times New Roman" w:hAnsi="Times New Roman"/>
          <w:b w:val="0"/>
          <w:bCs w:val="0"/>
          <w:color w:val="auto"/>
          <w:sz w:val="24"/>
        </w:rPr>
      </w:pPr>
      <w:r>
        <w:rPr>
          <w:rFonts w:ascii="Times New Roman" w:eastAsia="Times New Roman" w:hAnsi="Times New Roman"/>
          <w:b w:val="0"/>
          <w:bCs w:val="0"/>
          <w:color w:val="auto"/>
          <w:sz w:val="24"/>
        </w:rPr>
        <w:tab/>
      </w:r>
      <w:proofErr w:type="gramStart"/>
      <w:r>
        <w:rPr>
          <w:rFonts w:ascii="Times New Roman" w:eastAsia="Times New Roman" w:hAnsi="Times New Roman"/>
          <w:b w:val="0"/>
          <w:bCs w:val="0"/>
          <w:color w:val="auto"/>
          <w:sz w:val="24"/>
        </w:rPr>
        <w:t>jegyzőkönyvvezető</w:t>
      </w:r>
      <w:proofErr w:type="gramEnd"/>
      <w:r>
        <w:rPr>
          <w:rFonts w:ascii="Times New Roman" w:eastAsia="Times New Roman" w:hAnsi="Times New Roman"/>
          <w:b w:val="0"/>
          <w:bCs w:val="0"/>
          <w:color w:val="auto"/>
          <w:sz w:val="24"/>
        </w:rPr>
        <w:tab/>
        <w:t>ügyvezető</w:t>
      </w:r>
    </w:p>
    <w:p w:rsidR="00583B68" w:rsidRPr="00583B68" w:rsidRDefault="00583B68" w:rsidP="00583B68">
      <w:pPr>
        <w:tabs>
          <w:tab w:val="center" w:pos="2268"/>
          <w:tab w:val="center" w:pos="6804"/>
        </w:tabs>
        <w:jc w:val="both"/>
        <w:rPr>
          <w:rFonts w:ascii="Times New Roman" w:eastAsia="Times New Roman" w:hAnsi="Times New Roman"/>
          <w:b w:val="0"/>
          <w:bCs w:val="0"/>
          <w:color w:val="auto"/>
          <w:sz w:val="24"/>
        </w:rPr>
      </w:pPr>
    </w:p>
    <w:p w:rsidR="00583B68" w:rsidRPr="00583B68" w:rsidRDefault="00583B68" w:rsidP="00583B68">
      <w:pPr>
        <w:tabs>
          <w:tab w:val="center" w:pos="2268"/>
          <w:tab w:val="center" w:pos="6804"/>
        </w:tabs>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b/>
        <w:t>Czibere Béla</w:t>
      </w:r>
      <w:r w:rsidRPr="00583B68">
        <w:rPr>
          <w:rFonts w:ascii="Times New Roman" w:eastAsia="Times New Roman" w:hAnsi="Times New Roman"/>
          <w:b w:val="0"/>
          <w:bCs w:val="0"/>
          <w:color w:val="auto"/>
          <w:sz w:val="24"/>
        </w:rPr>
        <w:tab/>
      </w:r>
      <w:proofErr w:type="spellStart"/>
      <w:r w:rsidRPr="00583B68">
        <w:rPr>
          <w:rFonts w:ascii="Times New Roman" w:eastAsia="Times New Roman" w:hAnsi="Times New Roman"/>
          <w:b w:val="0"/>
          <w:bCs w:val="0"/>
          <w:color w:val="auto"/>
          <w:sz w:val="24"/>
        </w:rPr>
        <w:t>Szőllős</w:t>
      </w:r>
      <w:proofErr w:type="spellEnd"/>
      <w:r w:rsidRPr="00583B68">
        <w:rPr>
          <w:rFonts w:ascii="Times New Roman" w:eastAsia="Times New Roman" w:hAnsi="Times New Roman"/>
          <w:b w:val="0"/>
          <w:bCs w:val="0"/>
          <w:color w:val="auto"/>
          <w:sz w:val="24"/>
        </w:rPr>
        <w:t xml:space="preserve"> Sándor, polgármester</w:t>
      </w:r>
    </w:p>
    <w:p w:rsidR="00583B68" w:rsidRDefault="00583B68" w:rsidP="00583B68">
      <w:pPr>
        <w:tabs>
          <w:tab w:val="center" w:pos="2268"/>
          <w:tab w:val="center" w:pos="6804"/>
        </w:tabs>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b/>
      </w:r>
      <w:proofErr w:type="gramStart"/>
      <w:r w:rsidRPr="00583B68">
        <w:rPr>
          <w:rFonts w:ascii="Times New Roman" w:eastAsia="Times New Roman" w:hAnsi="Times New Roman"/>
          <w:b w:val="0"/>
          <w:bCs w:val="0"/>
          <w:color w:val="auto"/>
          <w:sz w:val="24"/>
        </w:rPr>
        <w:t>jegyzőkönyv</w:t>
      </w:r>
      <w:proofErr w:type="gramEnd"/>
      <w:r w:rsidRPr="00583B68">
        <w:rPr>
          <w:rFonts w:ascii="Times New Roman" w:eastAsia="Times New Roman" w:hAnsi="Times New Roman"/>
          <w:b w:val="0"/>
          <w:bCs w:val="0"/>
          <w:color w:val="auto"/>
          <w:sz w:val="24"/>
        </w:rPr>
        <w:t xml:space="preserve"> h</w:t>
      </w:r>
      <w:r>
        <w:rPr>
          <w:rFonts w:ascii="Times New Roman" w:eastAsia="Times New Roman" w:hAnsi="Times New Roman"/>
          <w:b w:val="0"/>
          <w:bCs w:val="0"/>
          <w:color w:val="auto"/>
          <w:sz w:val="24"/>
        </w:rPr>
        <w:t>itelesítő</w:t>
      </w:r>
      <w:r>
        <w:rPr>
          <w:rFonts w:ascii="Times New Roman" w:eastAsia="Times New Roman" w:hAnsi="Times New Roman"/>
          <w:b w:val="0"/>
          <w:bCs w:val="0"/>
          <w:color w:val="auto"/>
          <w:sz w:val="24"/>
        </w:rPr>
        <w:tab/>
        <w:t>jegyzőkönyv hitelesítő</w:t>
      </w:r>
    </w:p>
    <w:p w:rsidR="00583B68" w:rsidRDefault="00583B68" w:rsidP="00583B68">
      <w:pPr>
        <w:tabs>
          <w:tab w:val="center" w:pos="2268"/>
          <w:tab w:val="center" w:pos="6804"/>
        </w:tabs>
        <w:jc w:val="both"/>
        <w:rPr>
          <w:rFonts w:ascii="Times New Roman" w:eastAsia="Times New Roman" w:hAnsi="Times New Roman"/>
          <w:b w:val="0"/>
          <w:bCs w:val="0"/>
          <w:color w:val="auto"/>
          <w:sz w:val="24"/>
        </w:rPr>
      </w:pPr>
      <w:r w:rsidRPr="00583B68">
        <w:rPr>
          <w:rFonts w:ascii="Times New Roman" w:eastAsia="Times New Roman" w:hAnsi="Times New Roman"/>
          <w:b w:val="0"/>
          <w:bCs w:val="0"/>
          <w:color w:val="auto"/>
          <w:sz w:val="24"/>
        </w:rPr>
        <w:tab/>
        <w:t>Téglás Város Önkormányzata</w:t>
      </w:r>
      <w:r w:rsidRPr="00583B68">
        <w:rPr>
          <w:rFonts w:ascii="Times New Roman" w:eastAsia="Times New Roman" w:hAnsi="Times New Roman"/>
          <w:b w:val="0"/>
          <w:bCs w:val="0"/>
          <w:color w:val="auto"/>
          <w:sz w:val="24"/>
        </w:rPr>
        <w:tab/>
        <w:t>Bocskaikert Község Önkormányzata</w:t>
      </w:r>
    </w:p>
    <w:p w:rsidR="00A45C35" w:rsidRDefault="00A45C35" w:rsidP="00583B68">
      <w:pPr>
        <w:tabs>
          <w:tab w:val="center" w:pos="2268"/>
          <w:tab w:val="center" w:pos="6804"/>
        </w:tabs>
        <w:jc w:val="both"/>
        <w:rPr>
          <w:rFonts w:ascii="Times New Roman" w:eastAsia="Times New Roman" w:hAnsi="Times New Roman"/>
          <w:bCs w:val="0"/>
          <w:color w:val="auto"/>
          <w:sz w:val="24"/>
        </w:rPr>
      </w:pPr>
    </w:p>
    <w:p w:rsidR="00A45C35" w:rsidRDefault="00A45C35" w:rsidP="00583B68">
      <w:pPr>
        <w:tabs>
          <w:tab w:val="center" w:pos="2268"/>
          <w:tab w:val="center" w:pos="6804"/>
        </w:tabs>
        <w:jc w:val="both"/>
        <w:rPr>
          <w:rFonts w:ascii="Times New Roman" w:eastAsia="Times New Roman" w:hAnsi="Times New Roman"/>
          <w:bCs w:val="0"/>
          <w:color w:val="auto"/>
          <w:sz w:val="24"/>
        </w:rPr>
      </w:pPr>
    </w:p>
    <w:p w:rsidR="00A45C35" w:rsidRDefault="00A45C35" w:rsidP="00583B68">
      <w:pPr>
        <w:tabs>
          <w:tab w:val="center" w:pos="2268"/>
          <w:tab w:val="center" w:pos="6804"/>
        </w:tabs>
        <w:jc w:val="both"/>
        <w:rPr>
          <w:rFonts w:ascii="Times New Roman" w:eastAsia="Times New Roman" w:hAnsi="Times New Roman"/>
          <w:bCs w:val="0"/>
          <w:color w:val="auto"/>
          <w:sz w:val="24"/>
        </w:rPr>
      </w:pPr>
    </w:p>
    <w:p w:rsidR="00583B68" w:rsidRPr="00583B68" w:rsidRDefault="006113C8" w:rsidP="00583B68">
      <w:pPr>
        <w:tabs>
          <w:tab w:val="center" w:pos="2268"/>
          <w:tab w:val="center" w:pos="6804"/>
        </w:tabs>
        <w:jc w:val="both"/>
        <w:rPr>
          <w:rFonts w:ascii="Times New Roman" w:eastAsia="Times New Roman" w:hAnsi="Times New Roman"/>
          <w:b w:val="0"/>
          <w:bCs w:val="0"/>
          <w:color w:val="auto"/>
          <w:sz w:val="24"/>
        </w:rPr>
      </w:pPr>
      <w:r>
        <w:rPr>
          <w:rFonts w:ascii="Times New Roman" w:eastAsia="Times New Roman" w:hAnsi="Times New Roman"/>
          <w:bCs w:val="0"/>
          <w:color w:val="auto"/>
          <w:sz w:val="24"/>
        </w:rPr>
        <w:t>7</w:t>
      </w:r>
      <w:r w:rsidR="00583B68" w:rsidRPr="00583B68">
        <w:rPr>
          <w:rFonts w:ascii="Times New Roman" w:eastAsia="Times New Roman" w:hAnsi="Times New Roman"/>
          <w:bCs w:val="0"/>
          <w:color w:val="auto"/>
          <w:sz w:val="24"/>
        </w:rPr>
        <w:t>.</w:t>
      </w:r>
      <w:r w:rsidR="00583B68">
        <w:rPr>
          <w:rFonts w:ascii="Times New Roman" w:eastAsia="Times New Roman" w:hAnsi="Times New Roman"/>
          <w:b w:val="0"/>
          <w:bCs w:val="0"/>
          <w:color w:val="auto"/>
          <w:sz w:val="24"/>
        </w:rPr>
        <w:t>/</w:t>
      </w:r>
    </w:p>
    <w:p w:rsidR="006113C8" w:rsidRDefault="006113C8" w:rsidP="00583B68">
      <w:pPr>
        <w:pBdr>
          <w:top w:val="single" w:sz="1" w:space="1" w:color="000000"/>
          <w:left w:val="single" w:sz="1" w:space="31" w:color="000000"/>
          <w:bottom w:val="single" w:sz="1" w:space="1" w:color="000000"/>
          <w:right w:val="single" w:sz="1" w:space="4" w:color="000000"/>
        </w:pBdr>
        <w:shd w:val="clear" w:color="FFFFFF" w:fill="C0C0C0"/>
        <w:ind w:left="708"/>
        <w:rPr>
          <w:rFonts w:ascii="Times New Roman" w:eastAsia="Times New Roman" w:hAnsi="Times New Roman"/>
          <w:bCs w:val="0"/>
          <w:smallCaps/>
          <w:color w:val="auto"/>
          <w:sz w:val="24"/>
          <w:u w:val="single"/>
        </w:rPr>
      </w:pPr>
      <w:r>
        <w:rPr>
          <w:rFonts w:ascii="Times New Roman" w:eastAsia="Times New Roman" w:hAnsi="Times New Roman"/>
          <w:b w:val="0"/>
          <w:bCs w:val="0"/>
          <w:color w:val="auto"/>
          <w:sz w:val="24"/>
        </w:rPr>
        <w:t>Előterjesztés a TOP, helyi gazdaság fejlesztésére</w:t>
      </w:r>
      <w:r w:rsidRPr="00F03338">
        <w:rPr>
          <w:rFonts w:ascii="Times New Roman" w:eastAsia="Times New Roman" w:hAnsi="Times New Roman"/>
          <w:bCs w:val="0"/>
          <w:smallCaps/>
          <w:color w:val="auto"/>
          <w:sz w:val="24"/>
          <w:u w:val="single"/>
        </w:rPr>
        <w:t xml:space="preserve"> </w:t>
      </w:r>
    </w:p>
    <w:p w:rsidR="00583B68" w:rsidRPr="00F03338" w:rsidRDefault="00583B68" w:rsidP="00583B68">
      <w:pPr>
        <w:pBdr>
          <w:top w:val="single" w:sz="1" w:space="1" w:color="000000"/>
          <w:left w:val="single" w:sz="1" w:space="31" w:color="000000"/>
          <w:bottom w:val="single" w:sz="1" w:space="1" w:color="000000"/>
          <w:right w:val="single" w:sz="1" w:space="4" w:color="000000"/>
        </w:pBdr>
        <w:shd w:val="clear" w:color="FFFFFF" w:fill="C0C0C0"/>
        <w:ind w:left="708"/>
        <w:rPr>
          <w:rFonts w:ascii="Times New Roman" w:eastAsia="Times New Roman" w:hAnsi="Times New Roman"/>
          <w:b w:val="0"/>
          <w:bCs w:val="0"/>
          <w:color w:val="auto"/>
          <w:sz w:val="24"/>
        </w:rPr>
      </w:pPr>
      <w:r w:rsidRPr="00F03338">
        <w:rPr>
          <w:rFonts w:ascii="Times New Roman" w:eastAsia="Times New Roman" w:hAnsi="Times New Roman"/>
          <w:bCs w:val="0"/>
          <w:smallCaps/>
          <w:color w:val="auto"/>
          <w:sz w:val="24"/>
          <w:u w:val="single"/>
        </w:rPr>
        <w:t>Előadó:</w:t>
      </w:r>
      <w:r w:rsidRPr="00F03338">
        <w:rPr>
          <w:rFonts w:ascii="Times New Roman" w:eastAsia="Times New Roman" w:hAnsi="Times New Roman"/>
          <w:bCs w:val="0"/>
          <w:smallCaps/>
          <w:color w:val="auto"/>
          <w:sz w:val="24"/>
        </w:rPr>
        <w:t xml:space="preserve"> </w:t>
      </w:r>
      <w:r w:rsidRPr="00F03338">
        <w:rPr>
          <w:rFonts w:ascii="Times New Roman" w:eastAsia="Times New Roman" w:hAnsi="Times New Roman"/>
          <w:b w:val="0"/>
          <w:bCs w:val="0"/>
          <w:color w:val="auto"/>
          <w:sz w:val="24"/>
        </w:rPr>
        <w:t>Mikó Zoltán polgármester</w:t>
      </w:r>
    </w:p>
    <w:p w:rsidR="00583B68" w:rsidRPr="00583B68" w:rsidRDefault="00583B68" w:rsidP="00583B68">
      <w:pPr>
        <w:rPr>
          <w:rFonts w:ascii="Times New Roman" w:eastAsia="Times New Roman" w:hAnsi="Times New Roman"/>
          <w:b w:val="0"/>
          <w:bCs w:val="0"/>
          <w:color w:val="auto"/>
          <w:sz w:val="24"/>
        </w:rPr>
      </w:pPr>
    </w:p>
    <w:p w:rsidR="006113C8" w:rsidRDefault="006113C8" w:rsidP="006113C8">
      <w:pPr>
        <w:jc w:val="both"/>
        <w:rPr>
          <w:rFonts w:ascii="Times New Roman" w:eastAsia="Times New Roman" w:hAnsi="Times New Roman"/>
          <w:b w:val="0"/>
          <w:bCs w:val="0"/>
          <w:i/>
          <w:color w:val="auto"/>
          <w:sz w:val="24"/>
        </w:rPr>
      </w:pPr>
      <w:r w:rsidRPr="00F03338">
        <w:rPr>
          <w:rFonts w:ascii="Times New Roman" w:eastAsia="Times New Roman" w:hAnsi="Times New Roman"/>
          <w:b w:val="0"/>
          <w:bCs w:val="0"/>
          <w:i/>
          <w:color w:val="auto"/>
          <w:sz w:val="24"/>
        </w:rPr>
        <w:t>(Az előterjesztés írásban készült, melynek egy példánya a jegyzőkönyv mellékletét képezi.)</w:t>
      </w:r>
    </w:p>
    <w:p w:rsidR="006113C8" w:rsidRDefault="006113C8" w:rsidP="006113C8">
      <w:pPr>
        <w:jc w:val="both"/>
        <w:rPr>
          <w:rFonts w:ascii="Times New Roman" w:eastAsia="Times New Roman" w:hAnsi="Times New Roman"/>
          <w:b w:val="0"/>
          <w:bCs w:val="0"/>
          <w:i/>
          <w:color w:val="auto"/>
          <w:sz w:val="24"/>
        </w:rPr>
      </w:pPr>
    </w:p>
    <w:p w:rsidR="006113C8" w:rsidRDefault="006113C8" w:rsidP="00A45C35">
      <w:pPr>
        <w:jc w:val="both"/>
        <w:rPr>
          <w:rFonts w:ascii="Times New Roman" w:eastAsia="Times New Roman" w:hAnsi="Times New Roman"/>
          <w:b w:val="0"/>
          <w:bCs w:val="0"/>
          <w:color w:val="auto"/>
          <w:sz w:val="24"/>
        </w:rPr>
      </w:pPr>
      <w:r w:rsidRPr="006113C8">
        <w:rPr>
          <w:rFonts w:ascii="Times New Roman" w:eastAsia="Times New Roman" w:hAnsi="Times New Roman"/>
          <w:bCs w:val="0"/>
          <w:color w:val="auto"/>
          <w:sz w:val="24"/>
          <w:u w:val="single"/>
        </w:rPr>
        <w:t>Mikó Zoltán polgármester:</w:t>
      </w:r>
      <w:r w:rsidR="00E470B5">
        <w:rPr>
          <w:rFonts w:ascii="Times New Roman" w:eastAsia="Times New Roman" w:hAnsi="Times New Roman"/>
          <w:b w:val="0"/>
          <w:bCs w:val="0"/>
          <w:color w:val="auto"/>
          <w:sz w:val="24"/>
        </w:rPr>
        <w:t xml:space="preserve"> Elmondja, hogy a terv az volt, hogy a piacteret és a konyhabővítést fogják megoldani. A konyhabővítést sajnos nem lehet, mert tízezer fő alatti település nem adhatja be pályázatát. </w:t>
      </w:r>
    </w:p>
    <w:p w:rsidR="00E470B5" w:rsidRDefault="00E470B5" w:rsidP="00A45C35">
      <w:pPr>
        <w:jc w:val="both"/>
        <w:rPr>
          <w:rFonts w:ascii="Times New Roman" w:eastAsia="Times New Roman" w:hAnsi="Times New Roman"/>
          <w:b w:val="0"/>
          <w:bCs w:val="0"/>
          <w:color w:val="auto"/>
          <w:sz w:val="24"/>
        </w:rPr>
      </w:pPr>
      <w:r>
        <w:rPr>
          <w:rFonts w:ascii="Times New Roman" w:eastAsia="Times New Roman" w:hAnsi="Times New Roman"/>
          <w:b w:val="0"/>
          <w:bCs w:val="0"/>
          <w:color w:val="auto"/>
          <w:sz w:val="24"/>
        </w:rPr>
        <w:t xml:space="preserve">Megkérdezi a Képviselő-testületet, hogy megerősíti-e azt a szándékát, hogy megépítésre kerüljön </w:t>
      </w:r>
      <w:r w:rsidR="00735505">
        <w:rPr>
          <w:rFonts w:ascii="Times New Roman" w:eastAsia="Times New Roman" w:hAnsi="Times New Roman"/>
          <w:b w:val="0"/>
          <w:bCs w:val="0"/>
          <w:color w:val="auto"/>
          <w:sz w:val="24"/>
        </w:rPr>
        <w:t xml:space="preserve">a </w:t>
      </w:r>
      <w:r>
        <w:rPr>
          <w:rFonts w:ascii="Times New Roman" w:eastAsia="Times New Roman" w:hAnsi="Times New Roman"/>
          <w:b w:val="0"/>
          <w:bCs w:val="0"/>
          <w:color w:val="auto"/>
          <w:sz w:val="24"/>
        </w:rPr>
        <w:t>községi piactér.</w:t>
      </w:r>
    </w:p>
    <w:p w:rsidR="00E470B5" w:rsidRDefault="00E470B5" w:rsidP="00A45C35">
      <w:pPr>
        <w:jc w:val="both"/>
        <w:rPr>
          <w:rFonts w:ascii="Times New Roman" w:eastAsia="Times New Roman" w:hAnsi="Times New Roman"/>
          <w:b w:val="0"/>
          <w:bCs w:val="0"/>
          <w:color w:val="auto"/>
          <w:sz w:val="24"/>
        </w:rPr>
      </w:pPr>
    </w:p>
    <w:p w:rsidR="00E470B5" w:rsidRDefault="00E470B5" w:rsidP="00A45C35">
      <w:pPr>
        <w:jc w:val="both"/>
        <w:rPr>
          <w:rFonts w:ascii="Times New Roman" w:eastAsia="Times New Roman" w:hAnsi="Times New Roman"/>
          <w:b w:val="0"/>
          <w:bCs w:val="0"/>
          <w:color w:val="auto"/>
          <w:sz w:val="24"/>
        </w:rPr>
      </w:pPr>
      <w:r w:rsidRPr="00E470B5">
        <w:rPr>
          <w:rFonts w:ascii="Times New Roman" w:eastAsia="Times New Roman" w:hAnsi="Times New Roman"/>
          <w:bCs w:val="0"/>
          <w:color w:val="auto"/>
          <w:sz w:val="24"/>
          <w:u w:val="single"/>
        </w:rPr>
        <w:t>Megyesi Elemér képviselő:</w:t>
      </w:r>
      <w:r>
        <w:rPr>
          <w:rFonts w:ascii="Times New Roman" w:eastAsia="Times New Roman" w:hAnsi="Times New Roman"/>
          <w:b w:val="0"/>
          <w:bCs w:val="0"/>
          <w:color w:val="auto"/>
          <w:sz w:val="24"/>
        </w:rPr>
        <w:t xml:space="preserve"> Elmondja, hogy ezt a pénzt nem szabad </w:t>
      </w:r>
      <w:proofErr w:type="gramStart"/>
      <w:r>
        <w:rPr>
          <w:rFonts w:ascii="Times New Roman" w:eastAsia="Times New Roman" w:hAnsi="Times New Roman"/>
          <w:b w:val="0"/>
          <w:bCs w:val="0"/>
          <w:color w:val="auto"/>
          <w:sz w:val="24"/>
        </w:rPr>
        <w:t>hagyni</w:t>
      </w:r>
      <w:proofErr w:type="gramEnd"/>
      <w:r>
        <w:rPr>
          <w:rFonts w:ascii="Times New Roman" w:eastAsia="Times New Roman" w:hAnsi="Times New Roman"/>
          <w:b w:val="0"/>
          <w:bCs w:val="0"/>
          <w:color w:val="auto"/>
          <w:sz w:val="24"/>
        </w:rPr>
        <w:t xml:space="preserve"> elveszni, ha kap</w:t>
      </w:r>
      <w:r w:rsidR="00735505">
        <w:rPr>
          <w:rFonts w:ascii="Times New Roman" w:eastAsia="Times New Roman" w:hAnsi="Times New Roman"/>
          <w:b w:val="0"/>
          <w:bCs w:val="0"/>
          <w:color w:val="auto"/>
          <w:sz w:val="24"/>
        </w:rPr>
        <w:t xml:space="preserve"> az önkormányzat</w:t>
      </w:r>
      <w:r>
        <w:rPr>
          <w:rFonts w:ascii="Times New Roman" w:eastAsia="Times New Roman" w:hAnsi="Times New Roman"/>
          <w:b w:val="0"/>
          <w:bCs w:val="0"/>
          <w:color w:val="auto"/>
          <w:sz w:val="24"/>
        </w:rPr>
        <w:t xml:space="preserve"> és teljes egészében a keretet kihasználni és megépíteni a piacteret.</w:t>
      </w:r>
    </w:p>
    <w:p w:rsidR="00E470B5" w:rsidRDefault="00E470B5" w:rsidP="00A45C35">
      <w:pPr>
        <w:jc w:val="both"/>
        <w:rPr>
          <w:rFonts w:ascii="Times New Roman" w:eastAsia="Times New Roman" w:hAnsi="Times New Roman"/>
          <w:b w:val="0"/>
          <w:bCs w:val="0"/>
          <w:color w:val="auto"/>
          <w:sz w:val="24"/>
        </w:rPr>
      </w:pPr>
    </w:p>
    <w:p w:rsidR="00E470B5" w:rsidRDefault="00E470B5" w:rsidP="00A45C35">
      <w:pPr>
        <w:jc w:val="both"/>
        <w:rPr>
          <w:rFonts w:ascii="Times New Roman" w:eastAsia="Times New Roman" w:hAnsi="Times New Roman"/>
          <w:b w:val="0"/>
          <w:bCs w:val="0"/>
          <w:color w:val="auto"/>
          <w:sz w:val="24"/>
        </w:rPr>
      </w:pPr>
      <w:r w:rsidRPr="00E470B5">
        <w:rPr>
          <w:rFonts w:ascii="Times New Roman" w:eastAsia="Times New Roman" w:hAnsi="Times New Roman"/>
          <w:bCs w:val="0"/>
          <w:color w:val="auto"/>
          <w:sz w:val="24"/>
          <w:u w:val="single"/>
        </w:rPr>
        <w:t>Szabó Sándorné képviselő:</w:t>
      </w:r>
      <w:r>
        <w:rPr>
          <w:rFonts w:ascii="Times New Roman" w:eastAsia="Times New Roman" w:hAnsi="Times New Roman"/>
          <w:b w:val="0"/>
          <w:bCs w:val="0"/>
          <w:color w:val="auto"/>
          <w:sz w:val="24"/>
        </w:rPr>
        <w:t xml:space="preserve"> Egyetért az előtte szóló képviselővel, hogy maximálisan ki kell használni a pályázati összeget és megépíteni a piacteret.</w:t>
      </w:r>
    </w:p>
    <w:p w:rsidR="008B1D21" w:rsidRDefault="008B1D21" w:rsidP="00A45C35">
      <w:pPr>
        <w:jc w:val="both"/>
        <w:rPr>
          <w:rFonts w:ascii="Times New Roman" w:eastAsia="Times New Roman" w:hAnsi="Times New Roman"/>
          <w:b w:val="0"/>
          <w:bCs w:val="0"/>
          <w:color w:val="auto"/>
          <w:sz w:val="24"/>
        </w:rPr>
      </w:pPr>
    </w:p>
    <w:p w:rsidR="008B1D21" w:rsidRDefault="008B1D21" w:rsidP="00A45C35">
      <w:pPr>
        <w:jc w:val="both"/>
        <w:rPr>
          <w:rFonts w:ascii="Times New Roman" w:eastAsia="Times New Roman" w:hAnsi="Times New Roman"/>
          <w:b w:val="0"/>
          <w:bCs w:val="0"/>
          <w:color w:val="auto"/>
          <w:sz w:val="24"/>
        </w:rPr>
      </w:pPr>
      <w:r w:rsidRPr="008B1D21">
        <w:rPr>
          <w:rFonts w:ascii="Times New Roman" w:eastAsia="Times New Roman" w:hAnsi="Times New Roman"/>
          <w:bCs w:val="0"/>
          <w:color w:val="auto"/>
          <w:sz w:val="24"/>
          <w:u w:val="single"/>
        </w:rPr>
        <w:t>Maginé Dr. Csirke Erzsébet aljegyző:</w:t>
      </w:r>
      <w:r>
        <w:rPr>
          <w:rFonts w:ascii="Times New Roman" w:eastAsia="Times New Roman" w:hAnsi="Times New Roman"/>
          <w:b w:val="0"/>
          <w:bCs w:val="0"/>
          <w:color w:val="auto"/>
          <w:sz w:val="24"/>
        </w:rPr>
        <w:t xml:space="preserve"> Az elhangzottakhoz hozzáfűzi, hogy egy piactérnek vannak előírásai. Nem tudni mennyi pén</w:t>
      </w:r>
      <w:r w:rsidR="00643C93">
        <w:rPr>
          <w:rFonts w:ascii="Times New Roman" w:eastAsia="Times New Roman" w:hAnsi="Times New Roman"/>
          <w:b w:val="0"/>
          <w:bCs w:val="0"/>
          <w:color w:val="auto"/>
          <w:sz w:val="24"/>
        </w:rPr>
        <w:t>z</w:t>
      </w:r>
      <w:r>
        <w:rPr>
          <w:rFonts w:ascii="Times New Roman" w:eastAsia="Times New Roman" w:hAnsi="Times New Roman"/>
          <w:b w:val="0"/>
          <w:bCs w:val="0"/>
          <w:color w:val="auto"/>
          <w:sz w:val="24"/>
        </w:rPr>
        <w:t xml:space="preserve">t nyer majd rá az Önkormányzat, de akadálymentesnek kell lennie, </w:t>
      </w:r>
      <w:r w:rsidR="00A45C35">
        <w:rPr>
          <w:rFonts w:ascii="Times New Roman" w:eastAsia="Times New Roman" w:hAnsi="Times New Roman"/>
          <w:b w:val="0"/>
          <w:bCs w:val="0"/>
          <w:color w:val="auto"/>
          <w:sz w:val="24"/>
        </w:rPr>
        <w:t xml:space="preserve">előírás a </w:t>
      </w:r>
      <w:r>
        <w:rPr>
          <w:rFonts w:ascii="Times New Roman" w:eastAsia="Times New Roman" w:hAnsi="Times New Roman"/>
          <w:b w:val="0"/>
          <w:bCs w:val="0"/>
          <w:color w:val="auto"/>
          <w:sz w:val="24"/>
        </w:rPr>
        <w:t xml:space="preserve">női-férfi mosdó kialakítása, gombavizsgáló, piacfelügyelet, parkoló. </w:t>
      </w:r>
    </w:p>
    <w:p w:rsidR="008B1D21" w:rsidRDefault="008B1D21" w:rsidP="00A45C35">
      <w:pPr>
        <w:jc w:val="both"/>
        <w:rPr>
          <w:rFonts w:ascii="Times New Roman" w:eastAsia="Times New Roman" w:hAnsi="Times New Roman"/>
          <w:b w:val="0"/>
          <w:bCs w:val="0"/>
          <w:color w:val="auto"/>
          <w:sz w:val="24"/>
        </w:rPr>
      </w:pPr>
    </w:p>
    <w:p w:rsidR="008B1D21" w:rsidRDefault="008B1D21" w:rsidP="00A45C35">
      <w:pPr>
        <w:rPr>
          <w:rFonts w:ascii="Times New Roman" w:eastAsia="Times New Roman" w:hAnsi="Times New Roman"/>
          <w:bCs w:val="0"/>
          <w:color w:val="auto"/>
          <w:sz w:val="24"/>
        </w:rPr>
      </w:pPr>
      <w:r w:rsidRPr="00F03338">
        <w:rPr>
          <w:rFonts w:ascii="Times New Roman" w:eastAsia="Times New Roman" w:hAnsi="Times New Roman"/>
          <w:bCs w:val="0"/>
          <w:color w:val="auto"/>
          <w:sz w:val="24"/>
        </w:rPr>
        <w:t xml:space="preserve">Képviselő részéről </w:t>
      </w:r>
      <w:r w:rsidR="00735505">
        <w:rPr>
          <w:rFonts w:ascii="Times New Roman" w:eastAsia="Times New Roman" w:hAnsi="Times New Roman"/>
          <w:bCs w:val="0"/>
          <w:color w:val="auto"/>
          <w:sz w:val="24"/>
        </w:rPr>
        <w:t xml:space="preserve">több </w:t>
      </w:r>
      <w:r w:rsidRPr="00F03338">
        <w:rPr>
          <w:rFonts w:ascii="Times New Roman" w:eastAsia="Times New Roman" w:hAnsi="Times New Roman"/>
          <w:bCs w:val="0"/>
          <w:color w:val="auto"/>
          <w:sz w:val="24"/>
        </w:rPr>
        <w:t>kérdés, hozzászólás nem hangzott el.</w:t>
      </w:r>
    </w:p>
    <w:p w:rsidR="008B1D21" w:rsidRDefault="008B1D21" w:rsidP="00A45C35">
      <w:pPr>
        <w:rPr>
          <w:rFonts w:ascii="Times New Roman" w:eastAsia="Times New Roman" w:hAnsi="Times New Roman"/>
          <w:bCs w:val="0"/>
          <w:color w:val="auto"/>
          <w:sz w:val="24"/>
        </w:rPr>
      </w:pPr>
    </w:p>
    <w:p w:rsidR="008B1D21" w:rsidRDefault="008B1D21" w:rsidP="00A45C35">
      <w:pPr>
        <w:jc w:val="both"/>
        <w:rPr>
          <w:rFonts w:ascii="Times New Roman" w:eastAsia="Times New Roman" w:hAnsi="Times New Roman"/>
          <w:b w:val="0"/>
          <w:color w:val="222222"/>
          <w:sz w:val="24"/>
        </w:rPr>
      </w:pPr>
      <w:r w:rsidRPr="00D91023">
        <w:rPr>
          <w:rFonts w:ascii="Times New Roman" w:eastAsia="Times New Roman" w:hAnsi="Times New Roman"/>
          <w:bCs w:val="0"/>
          <w:color w:val="auto"/>
          <w:sz w:val="24"/>
          <w:u w:val="single"/>
        </w:rPr>
        <w:t>Mikó Zoltán polgármester:</w:t>
      </w:r>
      <w:r>
        <w:rPr>
          <w:rFonts w:ascii="Times New Roman" w:eastAsia="Times New Roman" w:hAnsi="Times New Roman"/>
          <w:b w:val="0"/>
          <w:bCs w:val="0"/>
          <w:color w:val="auto"/>
          <w:sz w:val="24"/>
        </w:rPr>
        <w:t xml:space="preserve"> </w:t>
      </w:r>
      <w:r w:rsidRPr="00F03338">
        <w:rPr>
          <w:rFonts w:ascii="Times New Roman" w:eastAsia="Times New Roman" w:hAnsi="Times New Roman"/>
          <w:b w:val="0"/>
          <w:bCs w:val="0"/>
          <w:color w:val="auto"/>
          <w:sz w:val="24"/>
        </w:rPr>
        <w:t>Szavazásra bocsátja az előterjesztés határozati javaslatát. Felkéri a képviselő-testületet, hogy aki egyet</w:t>
      </w:r>
      <w:r>
        <w:rPr>
          <w:rFonts w:ascii="Times New Roman" w:eastAsia="Times New Roman" w:hAnsi="Times New Roman"/>
          <w:b w:val="0"/>
          <w:bCs w:val="0"/>
          <w:color w:val="auto"/>
          <w:sz w:val="24"/>
        </w:rPr>
        <w:t xml:space="preserve"> </w:t>
      </w:r>
      <w:r w:rsidRPr="00F03338">
        <w:rPr>
          <w:rFonts w:ascii="Times New Roman" w:eastAsia="Times New Roman" w:hAnsi="Times New Roman"/>
          <w:b w:val="0"/>
          <w:bCs w:val="0"/>
          <w:color w:val="auto"/>
          <w:sz w:val="24"/>
        </w:rPr>
        <w:t>ért</w:t>
      </w:r>
      <w:r>
        <w:rPr>
          <w:rFonts w:ascii="Times New Roman" w:eastAsia="Times New Roman" w:hAnsi="Times New Roman"/>
          <w:b w:val="0"/>
          <w:bCs w:val="0"/>
          <w:color w:val="auto"/>
          <w:sz w:val="24"/>
        </w:rPr>
        <w:t xml:space="preserve"> a</w:t>
      </w:r>
      <w:r w:rsidRPr="00F03338">
        <w:rPr>
          <w:rFonts w:ascii="Times New Roman" w:eastAsia="Times New Roman" w:hAnsi="Times New Roman"/>
          <w:b w:val="0"/>
          <w:bCs w:val="0"/>
          <w:color w:val="auto"/>
          <w:sz w:val="24"/>
        </w:rPr>
        <w:t xml:space="preserve"> </w:t>
      </w:r>
      <w:r>
        <w:rPr>
          <w:rFonts w:ascii="Times New Roman" w:eastAsia="Times New Roman" w:hAnsi="Times New Roman"/>
          <w:b w:val="0"/>
          <w:bCs w:val="0"/>
          <w:color w:val="auto"/>
          <w:sz w:val="24"/>
        </w:rPr>
        <w:t xml:space="preserve">TOP, helyi gazdaság fejlesztéséről </w:t>
      </w:r>
      <w:r w:rsidRPr="00CA0B8D">
        <w:rPr>
          <w:rFonts w:ascii="Times New Roman" w:eastAsia="Times New Roman" w:hAnsi="Times New Roman"/>
          <w:b w:val="0"/>
          <w:color w:val="222222"/>
          <w:sz w:val="24"/>
        </w:rPr>
        <w:t>szóló határozati javaslattal</w:t>
      </w:r>
      <w:r>
        <w:rPr>
          <w:rFonts w:ascii="Times New Roman" w:eastAsia="Times New Roman" w:hAnsi="Times New Roman"/>
          <w:b w:val="0"/>
          <w:color w:val="222222"/>
          <w:sz w:val="24"/>
        </w:rPr>
        <w:t xml:space="preserve"> kézfelnyújtással szavazzon.</w:t>
      </w:r>
    </w:p>
    <w:p w:rsidR="004F6763" w:rsidRDefault="004F6763" w:rsidP="00A45C35">
      <w:pPr>
        <w:jc w:val="both"/>
        <w:rPr>
          <w:rFonts w:ascii="Times New Roman" w:eastAsia="Times New Roman" w:hAnsi="Times New Roman"/>
          <w:b w:val="0"/>
          <w:bCs w:val="0"/>
          <w:color w:val="auto"/>
          <w:sz w:val="24"/>
        </w:rPr>
      </w:pPr>
    </w:p>
    <w:p w:rsidR="00583B68" w:rsidRPr="00583B68" w:rsidRDefault="00583B68" w:rsidP="00A45C35">
      <w:pPr>
        <w:tabs>
          <w:tab w:val="left" w:pos="288"/>
          <w:tab w:val="left" w:pos="1008"/>
          <w:tab w:val="left" w:pos="1728"/>
          <w:tab w:val="left" w:pos="2448"/>
          <w:tab w:val="left" w:pos="3168"/>
          <w:tab w:val="left" w:pos="3888"/>
          <w:tab w:val="left" w:pos="4608"/>
          <w:tab w:val="left" w:pos="5328"/>
          <w:tab w:val="left" w:pos="6048"/>
          <w:tab w:val="left" w:pos="6768"/>
        </w:tabs>
        <w:ind w:right="4"/>
        <w:jc w:val="both"/>
        <w:rPr>
          <w:rFonts w:ascii="Times New Roman" w:eastAsia="Times New Roman" w:hAnsi="Times New Roman"/>
          <w:b w:val="0"/>
          <w:bCs w:val="0"/>
          <w:color w:val="auto"/>
          <w:sz w:val="20"/>
          <w:szCs w:val="20"/>
        </w:rPr>
      </w:pPr>
    </w:p>
    <w:p w:rsidR="004F6763" w:rsidRDefault="004F6763" w:rsidP="00A45C35">
      <w:pPr>
        <w:jc w:val="both"/>
        <w:rPr>
          <w:rFonts w:ascii="Times New Roman" w:eastAsia="Times New Roman" w:hAnsi="Times New Roman"/>
          <w:bCs w:val="0"/>
          <w:i/>
          <w:color w:val="auto"/>
          <w:sz w:val="24"/>
        </w:rPr>
      </w:pPr>
      <w:r w:rsidRPr="00F03338">
        <w:rPr>
          <w:rFonts w:ascii="Times New Roman" w:eastAsia="Times New Roman" w:hAnsi="Times New Roman"/>
          <w:bCs w:val="0"/>
          <w:i/>
          <w:color w:val="auto"/>
          <w:sz w:val="24"/>
        </w:rPr>
        <w:t>A képviselő-testület a</w:t>
      </w:r>
      <w:r>
        <w:rPr>
          <w:rFonts w:ascii="Times New Roman" w:eastAsia="Times New Roman" w:hAnsi="Times New Roman"/>
          <w:bCs w:val="0"/>
          <w:i/>
          <w:color w:val="auto"/>
          <w:sz w:val="24"/>
        </w:rPr>
        <w:t xml:space="preserve"> TOP, helyi gazdaság fejlesztéséről</w:t>
      </w:r>
      <w:r w:rsidRPr="00F03338">
        <w:rPr>
          <w:rFonts w:ascii="Times New Roman" w:eastAsia="Times New Roman" w:hAnsi="Times New Roman"/>
          <w:bCs w:val="0"/>
          <w:i/>
          <w:color w:val="auto"/>
          <w:sz w:val="24"/>
        </w:rPr>
        <w:t xml:space="preserve"> </w:t>
      </w:r>
      <w:r>
        <w:rPr>
          <w:rFonts w:ascii="Times New Roman" w:eastAsia="Times New Roman" w:hAnsi="Times New Roman"/>
          <w:bCs w:val="0"/>
          <w:i/>
          <w:color w:val="auto"/>
          <w:sz w:val="24"/>
        </w:rPr>
        <w:t>szóló</w:t>
      </w:r>
      <w:r w:rsidRPr="00F03338">
        <w:rPr>
          <w:rFonts w:ascii="Times New Roman" w:eastAsia="Times New Roman" w:hAnsi="Times New Roman"/>
          <w:bCs w:val="0"/>
          <w:i/>
          <w:color w:val="auto"/>
          <w:sz w:val="24"/>
        </w:rPr>
        <w:t xml:space="preserve"> határozatot </w:t>
      </w:r>
      <w:r>
        <w:rPr>
          <w:rFonts w:ascii="Times New Roman" w:eastAsia="Times New Roman" w:hAnsi="Times New Roman"/>
          <w:bCs w:val="0"/>
          <w:i/>
          <w:color w:val="auto"/>
          <w:sz w:val="24"/>
        </w:rPr>
        <w:t>4</w:t>
      </w:r>
      <w:r w:rsidRPr="00F03338">
        <w:rPr>
          <w:rFonts w:ascii="Times New Roman" w:eastAsia="Times New Roman" w:hAnsi="Times New Roman"/>
          <w:bCs w:val="0"/>
          <w:i/>
          <w:color w:val="auto"/>
          <w:sz w:val="24"/>
        </w:rPr>
        <w:t xml:space="preserve"> igen szavazattal (a szavazásban </w:t>
      </w:r>
      <w:r>
        <w:rPr>
          <w:rFonts w:ascii="Times New Roman" w:eastAsia="Times New Roman" w:hAnsi="Times New Roman"/>
          <w:bCs w:val="0"/>
          <w:i/>
          <w:color w:val="auto"/>
          <w:sz w:val="24"/>
        </w:rPr>
        <w:t>4</w:t>
      </w:r>
      <w:r w:rsidRPr="00F03338">
        <w:rPr>
          <w:rFonts w:ascii="Times New Roman" w:eastAsia="Times New Roman" w:hAnsi="Times New Roman"/>
          <w:bCs w:val="0"/>
          <w:i/>
          <w:color w:val="auto"/>
          <w:sz w:val="24"/>
        </w:rPr>
        <w:t xml:space="preserve"> fő vett részt) elfogadta, és az alábbi határozatot hozta:</w:t>
      </w:r>
    </w:p>
    <w:p w:rsidR="00447733" w:rsidRDefault="00447733" w:rsidP="00A45C35">
      <w:pPr>
        <w:tabs>
          <w:tab w:val="center" w:pos="7513"/>
        </w:tabs>
        <w:ind w:right="567"/>
        <w:rPr>
          <w:rFonts w:ascii="Times New Roman" w:eastAsia="Times New Roman" w:hAnsi="Times New Roman"/>
          <w:b w:val="0"/>
          <w:bCs w:val="0"/>
          <w:color w:val="auto"/>
          <w:sz w:val="24"/>
        </w:rPr>
      </w:pPr>
    </w:p>
    <w:p w:rsidR="00447733" w:rsidRPr="00F03338" w:rsidRDefault="00447733" w:rsidP="00A45C35">
      <w:pPr>
        <w:tabs>
          <w:tab w:val="center" w:pos="7513"/>
        </w:tabs>
        <w:ind w:right="567"/>
        <w:jc w:val="center"/>
        <w:rPr>
          <w:rFonts w:ascii="Times New Roman" w:eastAsia="Times New Roman" w:hAnsi="Times New Roman"/>
          <w:bCs w:val="0"/>
          <w:smallCaps/>
          <w:color w:val="auto"/>
          <w:sz w:val="24"/>
        </w:rPr>
      </w:pPr>
      <w:r w:rsidRPr="00F03338">
        <w:rPr>
          <w:rFonts w:ascii="Times New Roman" w:eastAsia="Times New Roman" w:hAnsi="Times New Roman"/>
          <w:bCs w:val="0"/>
          <w:smallCaps/>
          <w:color w:val="auto"/>
          <w:sz w:val="24"/>
        </w:rPr>
        <w:t>Tiszagyulaháza Község Önkormányzata</w:t>
      </w:r>
    </w:p>
    <w:p w:rsidR="00447733" w:rsidRDefault="00447733" w:rsidP="00A45C35">
      <w:pPr>
        <w:tabs>
          <w:tab w:val="center" w:pos="7513"/>
        </w:tabs>
        <w:ind w:right="567"/>
        <w:jc w:val="center"/>
        <w:rPr>
          <w:rFonts w:ascii="Times New Roman" w:eastAsia="Times New Roman" w:hAnsi="Times New Roman"/>
          <w:bCs w:val="0"/>
          <w:smallCaps/>
          <w:color w:val="auto"/>
          <w:sz w:val="24"/>
        </w:rPr>
      </w:pPr>
      <w:r w:rsidRPr="00F03338">
        <w:rPr>
          <w:rFonts w:ascii="Times New Roman" w:eastAsia="Times New Roman" w:hAnsi="Times New Roman"/>
          <w:bCs w:val="0"/>
          <w:smallCaps/>
          <w:color w:val="auto"/>
          <w:sz w:val="24"/>
        </w:rPr>
        <w:t>Képviselő-testületének</w:t>
      </w:r>
    </w:p>
    <w:p w:rsidR="00E429E7" w:rsidRDefault="00306A2B" w:rsidP="00A45C35">
      <w:pPr>
        <w:tabs>
          <w:tab w:val="center" w:pos="7513"/>
        </w:tabs>
        <w:ind w:right="567"/>
        <w:jc w:val="center"/>
        <w:rPr>
          <w:rFonts w:ascii="Times New Roman" w:eastAsia="Times New Roman" w:hAnsi="Times New Roman"/>
          <w:bCs w:val="0"/>
          <w:color w:val="auto"/>
          <w:sz w:val="24"/>
        </w:rPr>
      </w:pPr>
      <w:r>
        <w:rPr>
          <w:rFonts w:ascii="Times New Roman" w:eastAsia="Times New Roman" w:hAnsi="Times New Roman"/>
          <w:bCs w:val="0"/>
          <w:color w:val="auto"/>
          <w:sz w:val="24"/>
        </w:rPr>
        <w:t>20</w:t>
      </w:r>
      <w:r w:rsidR="00447733">
        <w:rPr>
          <w:rFonts w:ascii="Times New Roman" w:eastAsia="Times New Roman" w:hAnsi="Times New Roman"/>
          <w:bCs w:val="0"/>
          <w:color w:val="auto"/>
          <w:sz w:val="24"/>
        </w:rPr>
        <w:t>/2016. (IV.15.) számú határozata</w:t>
      </w:r>
    </w:p>
    <w:p w:rsidR="00D91023" w:rsidRPr="00D91023" w:rsidRDefault="00D91023" w:rsidP="00A45C35">
      <w:pPr>
        <w:tabs>
          <w:tab w:val="center" w:pos="7513"/>
        </w:tabs>
        <w:ind w:right="567"/>
        <w:jc w:val="center"/>
        <w:rPr>
          <w:rFonts w:ascii="Times New Roman" w:eastAsia="Times New Roman" w:hAnsi="Times New Roman"/>
          <w:bCs w:val="0"/>
          <w:color w:val="auto"/>
          <w:sz w:val="24"/>
        </w:rPr>
      </w:pPr>
    </w:p>
    <w:p w:rsidR="00E429E7" w:rsidRPr="00447733" w:rsidRDefault="00E429E7" w:rsidP="00A45C35">
      <w:pPr>
        <w:widowControl w:val="0"/>
        <w:autoSpaceDE w:val="0"/>
        <w:autoSpaceDN w:val="0"/>
        <w:adjustRightInd w:val="0"/>
        <w:jc w:val="center"/>
        <w:rPr>
          <w:rFonts w:ascii="Times New Roman" w:hAnsi="Times New Roman"/>
          <w:sz w:val="24"/>
        </w:rPr>
      </w:pPr>
      <w:proofErr w:type="gramStart"/>
      <w:r w:rsidRPr="00447733">
        <w:rPr>
          <w:rFonts w:ascii="Times New Roman" w:hAnsi="Times New Roman"/>
          <w:bCs w:val="0"/>
          <w:sz w:val="24"/>
        </w:rPr>
        <w:t>a</w:t>
      </w:r>
      <w:proofErr w:type="gramEnd"/>
      <w:r w:rsidRPr="00447733">
        <w:rPr>
          <w:rFonts w:ascii="Times New Roman" w:hAnsi="Times New Roman"/>
          <w:bCs w:val="0"/>
          <w:sz w:val="24"/>
        </w:rPr>
        <w:t xml:space="preserve"> TOP-1.1.3-15</w:t>
      </w:r>
      <w:r w:rsidRPr="00447733">
        <w:rPr>
          <w:rFonts w:ascii="Times New Roman" w:hAnsi="Times New Roman"/>
          <w:sz w:val="24"/>
        </w:rPr>
        <w:t xml:space="preserve"> kódszámú „Helyi gazdaságfejlesztés” </w:t>
      </w:r>
      <w:r w:rsidRPr="00447733">
        <w:rPr>
          <w:rFonts w:ascii="Times New Roman" w:hAnsi="Times New Roman"/>
          <w:bCs w:val="0"/>
          <w:sz w:val="24"/>
        </w:rPr>
        <w:t>című pályázat benyújtása tárgyában</w:t>
      </w:r>
    </w:p>
    <w:p w:rsidR="00447733" w:rsidRDefault="00447733" w:rsidP="00A45C35">
      <w:pPr>
        <w:widowControl w:val="0"/>
        <w:autoSpaceDE w:val="0"/>
        <w:autoSpaceDN w:val="0"/>
        <w:adjustRightInd w:val="0"/>
        <w:rPr>
          <w:b w:val="0"/>
          <w:bCs w:val="0"/>
          <w:i/>
          <w:u w:val="single"/>
        </w:rPr>
      </w:pPr>
    </w:p>
    <w:p w:rsidR="00E429E7" w:rsidRPr="00A12D04" w:rsidRDefault="00E429E7" w:rsidP="00A45C35">
      <w:pPr>
        <w:jc w:val="both"/>
        <w:rPr>
          <w:rFonts w:ascii="Times New Roman" w:hAnsi="Times New Roman"/>
          <w:b w:val="0"/>
          <w:sz w:val="24"/>
        </w:rPr>
      </w:pPr>
      <w:r>
        <w:t>1.</w:t>
      </w:r>
      <w:r w:rsidR="00447733">
        <w:t>)</w:t>
      </w:r>
      <w:r w:rsidRPr="00A12D04">
        <w:rPr>
          <w:rFonts w:ascii="Times New Roman" w:hAnsi="Times New Roman"/>
          <w:b w:val="0"/>
          <w:sz w:val="24"/>
        </w:rPr>
        <w:t>Tiszagyulaháza Község Önkormányzatának Képviselő-testülete a Magyarország helyi önkormányzatairól szóló 2011. évi CLXXXIX. törvény 107. §</w:t>
      </w:r>
      <w:proofErr w:type="spellStart"/>
      <w:r w:rsidRPr="00A12D04">
        <w:rPr>
          <w:rFonts w:ascii="Times New Roman" w:hAnsi="Times New Roman"/>
          <w:b w:val="0"/>
          <w:sz w:val="24"/>
        </w:rPr>
        <w:t>-ban</w:t>
      </w:r>
      <w:proofErr w:type="spellEnd"/>
      <w:r w:rsidRPr="00A12D04">
        <w:rPr>
          <w:rFonts w:ascii="Times New Roman" w:hAnsi="Times New Roman"/>
          <w:b w:val="0"/>
          <w:sz w:val="24"/>
        </w:rPr>
        <w:t xml:space="preserve"> biztosított jogkörében eljárva úgy határoz, hogy a megvalósítani kívánt, a Terület- és Településfejlesztési Operatív Program keretében megjelent, TOP-1.1.3-15 kódszámú, „Helyi gazdaságfejlesztés” című pályázati felhívásra pályázatot (p</w:t>
      </w:r>
      <w:r w:rsidR="00B15D49" w:rsidRPr="00A12D04">
        <w:rPr>
          <w:rFonts w:ascii="Times New Roman" w:hAnsi="Times New Roman"/>
          <w:b w:val="0"/>
          <w:sz w:val="24"/>
        </w:rPr>
        <w:t>rojektötletet) kíván benyújtani.</w:t>
      </w:r>
      <w:r w:rsidRPr="00A12D04">
        <w:rPr>
          <w:rFonts w:ascii="Times New Roman" w:hAnsi="Times New Roman"/>
          <w:b w:val="0"/>
          <w:sz w:val="24"/>
        </w:rPr>
        <w:t xml:space="preserve"> </w:t>
      </w:r>
    </w:p>
    <w:p w:rsidR="00B15D49" w:rsidRPr="00A12D04" w:rsidRDefault="00447733" w:rsidP="00A45C35">
      <w:pPr>
        <w:jc w:val="both"/>
        <w:rPr>
          <w:rFonts w:ascii="Times New Roman" w:hAnsi="Times New Roman"/>
          <w:b w:val="0"/>
          <w:sz w:val="24"/>
        </w:rPr>
      </w:pPr>
      <w:r>
        <w:rPr>
          <w:rFonts w:ascii="Times New Roman" w:hAnsi="Times New Roman"/>
          <w:b w:val="0"/>
          <w:sz w:val="24"/>
        </w:rPr>
        <w:t>A pályázatban a Képviselő-t</w:t>
      </w:r>
      <w:r w:rsidR="00B15D49" w:rsidRPr="00A12D04">
        <w:rPr>
          <w:rFonts w:ascii="Times New Roman" w:hAnsi="Times New Roman"/>
          <w:b w:val="0"/>
          <w:sz w:val="24"/>
        </w:rPr>
        <w:t xml:space="preserve">estület a helyi termelők, árusok számára piaci </w:t>
      </w:r>
      <w:proofErr w:type="spellStart"/>
      <w:r w:rsidR="00B15D49" w:rsidRPr="00A12D04">
        <w:rPr>
          <w:rFonts w:ascii="Times New Roman" w:hAnsi="Times New Roman"/>
          <w:b w:val="0"/>
          <w:sz w:val="24"/>
        </w:rPr>
        <w:t>elárúsító</w:t>
      </w:r>
      <w:proofErr w:type="spellEnd"/>
      <w:r w:rsidR="00B15D49" w:rsidRPr="00A12D04">
        <w:rPr>
          <w:rFonts w:ascii="Times New Roman" w:hAnsi="Times New Roman"/>
          <w:b w:val="0"/>
          <w:sz w:val="24"/>
        </w:rPr>
        <w:t xml:space="preserve"> helyek kialakításával helyi, községi piactér kialakítását tervezi, 100%-os támogatási </w:t>
      </w:r>
      <w:proofErr w:type="spellStart"/>
      <w:r w:rsidR="00B15D49" w:rsidRPr="00A12D04">
        <w:rPr>
          <w:rFonts w:ascii="Times New Roman" w:hAnsi="Times New Roman"/>
          <w:b w:val="0"/>
          <w:sz w:val="24"/>
        </w:rPr>
        <w:t>intezitással</w:t>
      </w:r>
      <w:proofErr w:type="spellEnd"/>
      <w:r w:rsidR="00B15D49" w:rsidRPr="00A12D04">
        <w:rPr>
          <w:rFonts w:ascii="Times New Roman" w:hAnsi="Times New Roman"/>
          <w:b w:val="0"/>
          <w:sz w:val="24"/>
        </w:rPr>
        <w:t>.</w:t>
      </w:r>
    </w:p>
    <w:p w:rsidR="00E429E7" w:rsidRPr="00A12D04" w:rsidRDefault="00E429E7" w:rsidP="00A45C35">
      <w:pPr>
        <w:jc w:val="both"/>
        <w:rPr>
          <w:rFonts w:ascii="Times New Roman" w:hAnsi="Times New Roman"/>
          <w:b w:val="0"/>
          <w:sz w:val="24"/>
        </w:rPr>
      </w:pPr>
    </w:p>
    <w:p w:rsidR="00E429E7" w:rsidRPr="00A12D04" w:rsidRDefault="00E429E7" w:rsidP="00A45C35">
      <w:pPr>
        <w:jc w:val="both"/>
        <w:rPr>
          <w:rFonts w:ascii="Times New Roman" w:hAnsi="Times New Roman"/>
          <w:b w:val="0"/>
          <w:sz w:val="24"/>
        </w:rPr>
      </w:pPr>
      <w:r w:rsidRPr="00447733">
        <w:rPr>
          <w:rFonts w:ascii="Times New Roman" w:hAnsi="Times New Roman"/>
          <w:sz w:val="24"/>
        </w:rPr>
        <w:t>2.</w:t>
      </w:r>
      <w:r w:rsidR="00447733">
        <w:rPr>
          <w:rFonts w:ascii="Times New Roman" w:hAnsi="Times New Roman"/>
          <w:sz w:val="24"/>
        </w:rPr>
        <w:t>)</w:t>
      </w:r>
      <w:r w:rsidRPr="00A12D04">
        <w:rPr>
          <w:rFonts w:ascii="Times New Roman" w:hAnsi="Times New Roman"/>
          <w:b w:val="0"/>
          <w:sz w:val="24"/>
        </w:rPr>
        <w:t>Tiszagyulaháza Község Önkormányzatának Képviselő-testülete a Magyarország önkormányzatairól szóló 2011. évi CLXXXIX. törvény 107.§</w:t>
      </w:r>
      <w:proofErr w:type="spellStart"/>
      <w:r w:rsidRPr="00A12D04">
        <w:rPr>
          <w:rFonts w:ascii="Times New Roman" w:hAnsi="Times New Roman"/>
          <w:b w:val="0"/>
          <w:sz w:val="24"/>
        </w:rPr>
        <w:t>-</w:t>
      </w:r>
      <w:proofErr w:type="gramStart"/>
      <w:r w:rsidRPr="00A12D04">
        <w:rPr>
          <w:rFonts w:ascii="Times New Roman" w:hAnsi="Times New Roman"/>
          <w:b w:val="0"/>
          <w:sz w:val="24"/>
        </w:rPr>
        <w:t>a</w:t>
      </w:r>
      <w:proofErr w:type="spellEnd"/>
      <w:proofErr w:type="gramEnd"/>
      <w:r w:rsidRPr="00A12D04">
        <w:rPr>
          <w:rFonts w:ascii="Times New Roman" w:hAnsi="Times New Roman"/>
          <w:b w:val="0"/>
          <w:sz w:val="24"/>
        </w:rPr>
        <w:t xml:space="preserve"> alapján felhatalmazza a polgármestert, hogy a pályázat előkészítéséhez, és benyújtásához szükséges tevékenységeket valósítsa meg, valamint a kapcsolódó szerződéseket kösse meg.</w:t>
      </w:r>
    </w:p>
    <w:p w:rsidR="00B15D49" w:rsidRDefault="00B15D49" w:rsidP="00A45C35">
      <w:pPr>
        <w:jc w:val="both"/>
      </w:pPr>
    </w:p>
    <w:p w:rsidR="00B15D49" w:rsidRDefault="00B15D49" w:rsidP="00A45C35">
      <w:pPr>
        <w:jc w:val="both"/>
      </w:pPr>
    </w:p>
    <w:p w:rsidR="00B15D49" w:rsidRDefault="00B15D49" w:rsidP="00A45C35">
      <w:pPr>
        <w:tabs>
          <w:tab w:val="center" w:pos="7513"/>
        </w:tabs>
        <w:ind w:right="567"/>
        <w:rPr>
          <w:rFonts w:ascii="Times New Roman" w:eastAsia="Times New Roman" w:hAnsi="Times New Roman"/>
          <w:b w:val="0"/>
          <w:bCs w:val="0"/>
          <w:color w:val="auto"/>
          <w:sz w:val="24"/>
        </w:rPr>
      </w:pPr>
      <w:r w:rsidRPr="00D91023">
        <w:rPr>
          <w:rFonts w:ascii="Times New Roman" w:eastAsia="Times New Roman" w:hAnsi="Times New Roman"/>
          <w:bCs w:val="0"/>
          <w:color w:val="auto"/>
          <w:sz w:val="24"/>
          <w:u w:val="single"/>
        </w:rPr>
        <w:t>Határidő:</w:t>
      </w:r>
      <w:r>
        <w:rPr>
          <w:rFonts w:ascii="Times New Roman" w:eastAsia="Times New Roman" w:hAnsi="Times New Roman"/>
          <w:b w:val="0"/>
          <w:bCs w:val="0"/>
          <w:color w:val="auto"/>
          <w:sz w:val="24"/>
        </w:rPr>
        <w:t xml:space="preserve"> </w:t>
      </w:r>
      <w:proofErr w:type="gramStart"/>
      <w:r>
        <w:rPr>
          <w:rFonts w:ascii="Times New Roman" w:eastAsia="Times New Roman" w:hAnsi="Times New Roman"/>
          <w:b w:val="0"/>
          <w:bCs w:val="0"/>
          <w:color w:val="auto"/>
          <w:sz w:val="24"/>
        </w:rPr>
        <w:t>esedékess</w:t>
      </w:r>
      <w:r w:rsidR="00D91023">
        <w:rPr>
          <w:rFonts w:ascii="Times New Roman" w:eastAsia="Times New Roman" w:hAnsi="Times New Roman"/>
          <w:b w:val="0"/>
          <w:bCs w:val="0"/>
          <w:color w:val="auto"/>
          <w:sz w:val="24"/>
        </w:rPr>
        <w:t xml:space="preserve">égkor                         </w:t>
      </w:r>
      <w:r>
        <w:rPr>
          <w:rFonts w:ascii="Times New Roman" w:eastAsia="Times New Roman" w:hAnsi="Times New Roman"/>
          <w:b w:val="0"/>
          <w:bCs w:val="0"/>
          <w:color w:val="auto"/>
          <w:sz w:val="24"/>
        </w:rPr>
        <w:t xml:space="preserve">                 </w:t>
      </w:r>
      <w:r w:rsidRPr="00D91023">
        <w:rPr>
          <w:rFonts w:ascii="Times New Roman" w:eastAsia="Times New Roman" w:hAnsi="Times New Roman"/>
          <w:bCs w:val="0"/>
          <w:color w:val="auto"/>
          <w:sz w:val="24"/>
          <w:u w:val="single"/>
        </w:rPr>
        <w:t>Felelős</w:t>
      </w:r>
      <w:proofErr w:type="gramEnd"/>
      <w:r w:rsidRPr="00D91023">
        <w:rPr>
          <w:rFonts w:ascii="Times New Roman" w:eastAsia="Times New Roman" w:hAnsi="Times New Roman"/>
          <w:bCs w:val="0"/>
          <w:color w:val="auto"/>
          <w:sz w:val="24"/>
          <w:u w:val="single"/>
        </w:rPr>
        <w:t>:</w:t>
      </w:r>
      <w:r>
        <w:rPr>
          <w:rFonts w:ascii="Times New Roman" w:eastAsia="Times New Roman" w:hAnsi="Times New Roman"/>
          <w:b w:val="0"/>
          <w:bCs w:val="0"/>
          <w:color w:val="auto"/>
          <w:sz w:val="24"/>
        </w:rPr>
        <w:t xml:space="preserve"> Mikó Zoltán polgármester</w:t>
      </w:r>
    </w:p>
    <w:p w:rsidR="00B15D49" w:rsidRDefault="00B15D49" w:rsidP="00A45C35">
      <w:pPr>
        <w:jc w:val="both"/>
      </w:pPr>
    </w:p>
    <w:p w:rsidR="00A45C35" w:rsidRDefault="00A45C35" w:rsidP="00A45C35">
      <w:pPr>
        <w:jc w:val="both"/>
        <w:rPr>
          <w:rFonts w:ascii="Times New Roman" w:eastAsia="Times New Roman" w:hAnsi="Times New Roman"/>
          <w:sz w:val="24"/>
        </w:rPr>
      </w:pPr>
    </w:p>
    <w:p w:rsidR="009D0382" w:rsidRDefault="004F6763" w:rsidP="00A45C35">
      <w:pPr>
        <w:jc w:val="both"/>
        <w:rPr>
          <w:rFonts w:ascii="Times New Roman" w:eastAsia="Times New Roman" w:hAnsi="Times New Roman"/>
          <w:b w:val="0"/>
          <w:sz w:val="24"/>
        </w:rPr>
      </w:pPr>
      <w:r w:rsidRPr="004F6763">
        <w:rPr>
          <w:rFonts w:ascii="Times New Roman" w:eastAsia="Times New Roman" w:hAnsi="Times New Roman"/>
          <w:sz w:val="24"/>
        </w:rPr>
        <w:t>8.</w:t>
      </w:r>
      <w:r>
        <w:rPr>
          <w:rFonts w:ascii="Times New Roman" w:eastAsia="Times New Roman" w:hAnsi="Times New Roman"/>
          <w:b w:val="0"/>
          <w:sz w:val="24"/>
        </w:rPr>
        <w:t>/</w:t>
      </w:r>
    </w:p>
    <w:p w:rsidR="004F6763" w:rsidRDefault="004F6763" w:rsidP="00A45C35">
      <w:pPr>
        <w:pBdr>
          <w:top w:val="single" w:sz="1" w:space="1" w:color="000000"/>
          <w:left w:val="single" w:sz="1" w:space="31" w:color="000000"/>
          <w:bottom w:val="single" w:sz="1" w:space="1" w:color="000000"/>
          <w:right w:val="single" w:sz="1" w:space="4" w:color="000000"/>
        </w:pBdr>
        <w:shd w:val="clear" w:color="FFFFFF" w:fill="C0C0C0"/>
        <w:ind w:left="708"/>
        <w:rPr>
          <w:rFonts w:ascii="Times New Roman" w:eastAsia="Times New Roman" w:hAnsi="Times New Roman"/>
          <w:bCs w:val="0"/>
          <w:smallCaps/>
          <w:color w:val="auto"/>
          <w:sz w:val="24"/>
          <w:u w:val="single"/>
        </w:rPr>
      </w:pPr>
      <w:r>
        <w:rPr>
          <w:rFonts w:ascii="Times New Roman" w:eastAsia="Times New Roman" w:hAnsi="Times New Roman"/>
          <w:b w:val="0"/>
          <w:bCs w:val="0"/>
          <w:color w:val="auto"/>
          <w:sz w:val="24"/>
        </w:rPr>
        <w:t>Különfélék</w:t>
      </w:r>
    </w:p>
    <w:p w:rsidR="004F6763" w:rsidRPr="00F03338" w:rsidRDefault="004F6763" w:rsidP="00A45C35">
      <w:pPr>
        <w:pBdr>
          <w:top w:val="single" w:sz="1" w:space="1" w:color="000000"/>
          <w:left w:val="single" w:sz="1" w:space="31" w:color="000000"/>
          <w:bottom w:val="single" w:sz="1" w:space="1" w:color="000000"/>
          <w:right w:val="single" w:sz="1" w:space="4" w:color="000000"/>
        </w:pBdr>
        <w:shd w:val="clear" w:color="FFFFFF" w:fill="C0C0C0"/>
        <w:ind w:left="708"/>
        <w:rPr>
          <w:rFonts w:ascii="Times New Roman" w:eastAsia="Times New Roman" w:hAnsi="Times New Roman"/>
          <w:b w:val="0"/>
          <w:bCs w:val="0"/>
          <w:color w:val="auto"/>
          <w:sz w:val="24"/>
        </w:rPr>
      </w:pPr>
      <w:r w:rsidRPr="00F03338">
        <w:rPr>
          <w:rFonts w:ascii="Times New Roman" w:eastAsia="Times New Roman" w:hAnsi="Times New Roman"/>
          <w:bCs w:val="0"/>
          <w:smallCaps/>
          <w:color w:val="auto"/>
          <w:sz w:val="24"/>
          <w:u w:val="single"/>
        </w:rPr>
        <w:t>Előadó:</w:t>
      </w:r>
      <w:r w:rsidRPr="00F03338">
        <w:rPr>
          <w:rFonts w:ascii="Times New Roman" w:eastAsia="Times New Roman" w:hAnsi="Times New Roman"/>
          <w:bCs w:val="0"/>
          <w:smallCaps/>
          <w:color w:val="auto"/>
          <w:sz w:val="24"/>
        </w:rPr>
        <w:t xml:space="preserve"> </w:t>
      </w:r>
      <w:r w:rsidRPr="00F03338">
        <w:rPr>
          <w:rFonts w:ascii="Times New Roman" w:eastAsia="Times New Roman" w:hAnsi="Times New Roman"/>
          <w:b w:val="0"/>
          <w:bCs w:val="0"/>
          <w:color w:val="auto"/>
          <w:sz w:val="24"/>
        </w:rPr>
        <w:t>Mikó Zoltán polgármester</w:t>
      </w:r>
    </w:p>
    <w:p w:rsidR="00463128" w:rsidRDefault="00463128" w:rsidP="00A45C35">
      <w:pPr>
        <w:rPr>
          <w:rFonts w:ascii="Times New Roman" w:eastAsia="Times New Roman" w:hAnsi="Times New Roman"/>
          <w:b w:val="0"/>
          <w:bCs w:val="0"/>
          <w:color w:val="auto"/>
          <w:szCs w:val="28"/>
        </w:rPr>
      </w:pPr>
    </w:p>
    <w:p w:rsidR="00A45C35" w:rsidRPr="00A45C35" w:rsidRDefault="00A45C35" w:rsidP="00A45C35">
      <w:pPr>
        <w:ind w:left="360"/>
        <w:jc w:val="center"/>
        <w:rPr>
          <w:rFonts w:ascii="Times New Roman" w:hAnsi="Times New Roman"/>
          <w:bCs w:val="0"/>
          <w:color w:val="auto"/>
          <w:sz w:val="24"/>
          <w:szCs w:val="28"/>
        </w:rPr>
      </w:pPr>
    </w:p>
    <w:p w:rsidR="00735505" w:rsidRPr="00735505" w:rsidRDefault="00735505" w:rsidP="00A45C35">
      <w:pPr>
        <w:pStyle w:val="Listaszerbekezds"/>
        <w:numPr>
          <w:ilvl w:val="0"/>
          <w:numId w:val="22"/>
        </w:numPr>
        <w:jc w:val="center"/>
        <w:rPr>
          <w:rFonts w:ascii="Times New Roman" w:hAnsi="Times New Roman"/>
          <w:bCs w:val="0"/>
          <w:color w:val="auto"/>
          <w:sz w:val="24"/>
          <w:szCs w:val="28"/>
        </w:rPr>
      </w:pPr>
      <w:r w:rsidRPr="00735505">
        <w:rPr>
          <w:rFonts w:ascii="Times New Roman" w:hAnsi="Times New Roman"/>
          <w:bCs w:val="0"/>
          <w:color w:val="auto"/>
          <w:sz w:val="24"/>
          <w:szCs w:val="28"/>
        </w:rPr>
        <w:t>Javaslat a Református Egyházközség tulajdonában lévő temetőrész megvásárlására</w:t>
      </w:r>
    </w:p>
    <w:p w:rsidR="004F6763" w:rsidRDefault="004F6763" w:rsidP="00A45C35">
      <w:pPr>
        <w:rPr>
          <w:rFonts w:ascii="Times New Roman" w:eastAsia="Times New Roman" w:hAnsi="Times New Roman"/>
          <w:b w:val="0"/>
          <w:bCs w:val="0"/>
          <w:color w:val="auto"/>
          <w:szCs w:val="28"/>
        </w:rPr>
      </w:pPr>
    </w:p>
    <w:p w:rsidR="004F6763" w:rsidRDefault="004F6763" w:rsidP="00A45C35">
      <w:pPr>
        <w:jc w:val="both"/>
        <w:rPr>
          <w:rFonts w:ascii="Times New Roman" w:eastAsia="Times New Roman" w:hAnsi="Times New Roman"/>
          <w:b w:val="0"/>
          <w:bCs w:val="0"/>
          <w:color w:val="auto"/>
          <w:sz w:val="24"/>
        </w:rPr>
      </w:pPr>
      <w:r w:rsidRPr="004F6763">
        <w:rPr>
          <w:rFonts w:ascii="Times New Roman" w:eastAsia="Times New Roman" w:hAnsi="Times New Roman"/>
          <w:bCs w:val="0"/>
          <w:color w:val="auto"/>
          <w:sz w:val="24"/>
          <w:u w:val="single"/>
        </w:rPr>
        <w:t>Mikó Zoltán polgármester:</w:t>
      </w:r>
      <w:r>
        <w:rPr>
          <w:rFonts w:ascii="Times New Roman" w:eastAsia="Times New Roman" w:hAnsi="Times New Roman"/>
          <w:b w:val="0"/>
          <w:bCs w:val="0"/>
          <w:color w:val="auto"/>
          <w:sz w:val="24"/>
        </w:rPr>
        <w:t xml:space="preserve"> Elmondja a temető felújításával kapcsolatban, hogy a református</w:t>
      </w:r>
      <w:r w:rsidR="00891541">
        <w:rPr>
          <w:rFonts w:ascii="Times New Roman" w:eastAsia="Times New Roman" w:hAnsi="Times New Roman"/>
          <w:b w:val="0"/>
          <w:bCs w:val="0"/>
          <w:color w:val="auto"/>
          <w:sz w:val="24"/>
        </w:rPr>
        <w:t xml:space="preserve"> egyház</w:t>
      </w:r>
      <w:r>
        <w:rPr>
          <w:rFonts w:ascii="Times New Roman" w:eastAsia="Times New Roman" w:hAnsi="Times New Roman"/>
          <w:b w:val="0"/>
          <w:bCs w:val="0"/>
          <w:color w:val="auto"/>
          <w:sz w:val="24"/>
        </w:rPr>
        <w:t xml:space="preserve"> rész</w:t>
      </w:r>
      <w:r w:rsidR="00891541">
        <w:rPr>
          <w:rFonts w:ascii="Times New Roman" w:eastAsia="Times New Roman" w:hAnsi="Times New Roman"/>
          <w:b w:val="0"/>
          <w:bCs w:val="0"/>
          <w:color w:val="auto"/>
          <w:sz w:val="24"/>
        </w:rPr>
        <w:t>é</w:t>
      </w:r>
      <w:r>
        <w:rPr>
          <w:rFonts w:ascii="Times New Roman" w:eastAsia="Times New Roman" w:hAnsi="Times New Roman"/>
          <w:b w:val="0"/>
          <w:bCs w:val="0"/>
          <w:color w:val="auto"/>
          <w:sz w:val="24"/>
        </w:rPr>
        <w:t>t meg kell vásárolnia az Önkormányzatnak.</w:t>
      </w:r>
      <w:r w:rsidR="00891541">
        <w:rPr>
          <w:rFonts w:ascii="Times New Roman" w:eastAsia="Times New Roman" w:hAnsi="Times New Roman"/>
          <w:b w:val="0"/>
          <w:bCs w:val="0"/>
          <w:color w:val="auto"/>
          <w:sz w:val="24"/>
        </w:rPr>
        <w:t xml:space="preserve"> Megkéri a testületet, hogy erősítse meg a vásárlási szándékát.</w:t>
      </w:r>
    </w:p>
    <w:p w:rsidR="00891541" w:rsidRDefault="00891541" w:rsidP="00A45C35">
      <w:pPr>
        <w:rPr>
          <w:rFonts w:ascii="Times New Roman" w:eastAsia="Times New Roman" w:hAnsi="Times New Roman"/>
          <w:b w:val="0"/>
          <w:bCs w:val="0"/>
          <w:color w:val="auto"/>
          <w:sz w:val="24"/>
        </w:rPr>
      </w:pPr>
    </w:p>
    <w:p w:rsidR="00891541" w:rsidRDefault="00891541" w:rsidP="00A45C35">
      <w:pPr>
        <w:rPr>
          <w:rFonts w:ascii="Times New Roman" w:eastAsia="Times New Roman" w:hAnsi="Times New Roman"/>
          <w:b w:val="0"/>
          <w:bCs w:val="0"/>
          <w:color w:val="auto"/>
          <w:sz w:val="24"/>
        </w:rPr>
      </w:pPr>
      <w:r w:rsidRPr="00891541">
        <w:rPr>
          <w:rFonts w:ascii="Times New Roman" w:eastAsia="Times New Roman" w:hAnsi="Times New Roman"/>
          <w:bCs w:val="0"/>
          <w:color w:val="auto"/>
          <w:sz w:val="24"/>
          <w:u w:val="single"/>
        </w:rPr>
        <w:t>Megyesi Elemér képviselő:</w:t>
      </w:r>
      <w:r w:rsidR="00666403">
        <w:rPr>
          <w:rFonts w:ascii="Times New Roman" w:eastAsia="Times New Roman" w:hAnsi="Times New Roman"/>
          <w:b w:val="0"/>
          <w:bCs w:val="0"/>
          <w:color w:val="auto"/>
          <w:sz w:val="24"/>
        </w:rPr>
        <w:t xml:space="preserve"> Elmondja,</w:t>
      </w:r>
      <w:r>
        <w:rPr>
          <w:rFonts w:ascii="Times New Roman" w:eastAsia="Times New Roman" w:hAnsi="Times New Roman"/>
          <w:b w:val="0"/>
          <w:bCs w:val="0"/>
          <w:color w:val="auto"/>
          <w:sz w:val="24"/>
        </w:rPr>
        <w:t xml:space="preserve"> </w:t>
      </w:r>
      <w:r w:rsidR="00666403">
        <w:rPr>
          <w:rFonts w:ascii="Times New Roman" w:eastAsia="Times New Roman" w:hAnsi="Times New Roman"/>
          <w:b w:val="0"/>
          <w:bCs w:val="0"/>
          <w:color w:val="auto"/>
          <w:sz w:val="24"/>
        </w:rPr>
        <w:t>ha kirívóan magas ár</w:t>
      </w:r>
      <w:r w:rsidR="00A45C35">
        <w:rPr>
          <w:rFonts w:ascii="Times New Roman" w:eastAsia="Times New Roman" w:hAnsi="Times New Roman"/>
          <w:b w:val="0"/>
          <w:bCs w:val="0"/>
          <w:color w:val="auto"/>
          <w:sz w:val="24"/>
        </w:rPr>
        <w:t xml:space="preserve">at szabnának erre az ingatlanra, </w:t>
      </w:r>
      <w:r w:rsidR="00666403">
        <w:rPr>
          <w:rFonts w:ascii="Times New Roman" w:eastAsia="Times New Roman" w:hAnsi="Times New Roman"/>
          <w:b w:val="0"/>
          <w:bCs w:val="0"/>
          <w:color w:val="auto"/>
          <w:sz w:val="24"/>
        </w:rPr>
        <w:t>újból üljön össze a Képviselő-testület</w:t>
      </w:r>
      <w:r w:rsidR="00BC11C5">
        <w:rPr>
          <w:rFonts w:ascii="Times New Roman" w:eastAsia="Times New Roman" w:hAnsi="Times New Roman"/>
          <w:b w:val="0"/>
          <w:bCs w:val="0"/>
          <w:color w:val="auto"/>
          <w:sz w:val="24"/>
        </w:rPr>
        <w:t xml:space="preserve"> megtárgyalni</w:t>
      </w:r>
      <w:r w:rsidR="00666403">
        <w:rPr>
          <w:rFonts w:ascii="Times New Roman" w:eastAsia="Times New Roman" w:hAnsi="Times New Roman"/>
          <w:b w:val="0"/>
          <w:bCs w:val="0"/>
          <w:color w:val="auto"/>
          <w:sz w:val="24"/>
        </w:rPr>
        <w:t>. Javasolja továbbá, hogy 500.00</w:t>
      </w:r>
      <w:r w:rsidR="00BC11C5">
        <w:rPr>
          <w:rFonts w:ascii="Times New Roman" w:eastAsia="Times New Roman" w:hAnsi="Times New Roman"/>
          <w:b w:val="0"/>
          <w:bCs w:val="0"/>
          <w:color w:val="auto"/>
          <w:sz w:val="24"/>
        </w:rPr>
        <w:t xml:space="preserve">0.-Ft-ig kapjon szabad kezet </w:t>
      </w:r>
      <w:r w:rsidR="00666403">
        <w:rPr>
          <w:rFonts w:ascii="Times New Roman" w:eastAsia="Times New Roman" w:hAnsi="Times New Roman"/>
          <w:b w:val="0"/>
          <w:bCs w:val="0"/>
          <w:color w:val="auto"/>
          <w:sz w:val="24"/>
        </w:rPr>
        <w:t>polgármester</w:t>
      </w:r>
      <w:r w:rsidR="00BC11C5">
        <w:rPr>
          <w:rFonts w:ascii="Times New Roman" w:eastAsia="Times New Roman" w:hAnsi="Times New Roman"/>
          <w:b w:val="0"/>
          <w:bCs w:val="0"/>
          <w:color w:val="auto"/>
          <w:sz w:val="24"/>
        </w:rPr>
        <w:t xml:space="preserve"> Úr</w:t>
      </w:r>
      <w:r w:rsidR="00666403">
        <w:rPr>
          <w:rFonts w:ascii="Times New Roman" w:eastAsia="Times New Roman" w:hAnsi="Times New Roman"/>
          <w:b w:val="0"/>
          <w:bCs w:val="0"/>
          <w:color w:val="auto"/>
          <w:sz w:val="24"/>
        </w:rPr>
        <w:t xml:space="preserve"> a döntésben.</w:t>
      </w:r>
    </w:p>
    <w:p w:rsidR="00666403" w:rsidRDefault="00666403" w:rsidP="00A45C35">
      <w:pPr>
        <w:rPr>
          <w:rFonts w:ascii="Times New Roman" w:eastAsia="Times New Roman" w:hAnsi="Times New Roman"/>
          <w:b w:val="0"/>
          <w:bCs w:val="0"/>
          <w:color w:val="auto"/>
          <w:sz w:val="24"/>
        </w:rPr>
      </w:pPr>
    </w:p>
    <w:p w:rsidR="00666403" w:rsidRDefault="00666403" w:rsidP="00A45C35">
      <w:pPr>
        <w:rPr>
          <w:rFonts w:ascii="Times New Roman" w:eastAsia="Times New Roman" w:hAnsi="Times New Roman"/>
          <w:bCs w:val="0"/>
          <w:color w:val="auto"/>
          <w:sz w:val="24"/>
        </w:rPr>
      </w:pPr>
      <w:r w:rsidRPr="00F03338">
        <w:rPr>
          <w:rFonts w:ascii="Times New Roman" w:eastAsia="Times New Roman" w:hAnsi="Times New Roman"/>
          <w:bCs w:val="0"/>
          <w:color w:val="auto"/>
          <w:sz w:val="24"/>
        </w:rPr>
        <w:t>Képviselő részéről</w:t>
      </w:r>
      <w:r>
        <w:rPr>
          <w:rFonts w:ascii="Times New Roman" w:eastAsia="Times New Roman" w:hAnsi="Times New Roman"/>
          <w:bCs w:val="0"/>
          <w:color w:val="auto"/>
          <w:sz w:val="24"/>
        </w:rPr>
        <w:t xml:space="preserve"> több</w:t>
      </w:r>
      <w:r w:rsidRPr="00F03338">
        <w:rPr>
          <w:rFonts w:ascii="Times New Roman" w:eastAsia="Times New Roman" w:hAnsi="Times New Roman"/>
          <w:bCs w:val="0"/>
          <w:color w:val="auto"/>
          <w:sz w:val="24"/>
        </w:rPr>
        <w:t xml:space="preserve"> kérdés, hozzászólás nem hangzott el.</w:t>
      </w:r>
    </w:p>
    <w:p w:rsidR="00666403" w:rsidRDefault="00666403" w:rsidP="00A45C35">
      <w:pPr>
        <w:rPr>
          <w:rFonts w:ascii="Times New Roman" w:eastAsia="Times New Roman" w:hAnsi="Times New Roman"/>
          <w:bCs w:val="0"/>
          <w:color w:val="auto"/>
          <w:sz w:val="24"/>
        </w:rPr>
      </w:pPr>
    </w:p>
    <w:p w:rsidR="00666403" w:rsidRDefault="00666403" w:rsidP="00A45C35">
      <w:pPr>
        <w:jc w:val="both"/>
        <w:rPr>
          <w:rFonts w:ascii="Times New Roman" w:eastAsia="Times New Roman" w:hAnsi="Times New Roman"/>
          <w:b w:val="0"/>
          <w:color w:val="222222"/>
          <w:sz w:val="24"/>
        </w:rPr>
      </w:pPr>
      <w:r w:rsidRPr="00D91023">
        <w:rPr>
          <w:rFonts w:ascii="Times New Roman" w:eastAsia="Times New Roman" w:hAnsi="Times New Roman"/>
          <w:bCs w:val="0"/>
          <w:color w:val="auto"/>
          <w:sz w:val="24"/>
          <w:u w:val="single"/>
        </w:rPr>
        <w:t>Mikó Zoltán polgármester:</w:t>
      </w:r>
      <w:r>
        <w:rPr>
          <w:rFonts w:ascii="Times New Roman" w:eastAsia="Times New Roman" w:hAnsi="Times New Roman"/>
          <w:b w:val="0"/>
          <w:bCs w:val="0"/>
          <w:color w:val="auto"/>
          <w:sz w:val="24"/>
        </w:rPr>
        <w:t xml:space="preserve"> </w:t>
      </w:r>
      <w:r w:rsidRPr="00F03338">
        <w:rPr>
          <w:rFonts w:ascii="Times New Roman" w:eastAsia="Times New Roman" w:hAnsi="Times New Roman"/>
          <w:b w:val="0"/>
          <w:bCs w:val="0"/>
          <w:color w:val="auto"/>
          <w:sz w:val="24"/>
        </w:rPr>
        <w:t>Szavazásra bocsátja az előterjesztés határozati javaslatát. Felkéri a képviselő-testületet, hogy aki egyet</w:t>
      </w:r>
      <w:r>
        <w:rPr>
          <w:rFonts w:ascii="Times New Roman" w:eastAsia="Times New Roman" w:hAnsi="Times New Roman"/>
          <w:b w:val="0"/>
          <w:bCs w:val="0"/>
          <w:color w:val="auto"/>
          <w:sz w:val="24"/>
        </w:rPr>
        <w:t xml:space="preserve"> </w:t>
      </w:r>
      <w:r w:rsidRPr="00F03338">
        <w:rPr>
          <w:rFonts w:ascii="Times New Roman" w:eastAsia="Times New Roman" w:hAnsi="Times New Roman"/>
          <w:b w:val="0"/>
          <w:bCs w:val="0"/>
          <w:color w:val="auto"/>
          <w:sz w:val="24"/>
        </w:rPr>
        <w:t>ért</w:t>
      </w:r>
      <w:r>
        <w:rPr>
          <w:rFonts w:ascii="Times New Roman" w:eastAsia="Times New Roman" w:hAnsi="Times New Roman"/>
          <w:b w:val="0"/>
          <w:bCs w:val="0"/>
          <w:color w:val="auto"/>
          <w:sz w:val="24"/>
        </w:rPr>
        <w:t xml:space="preserve"> a</w:t>
      </w:r>
      <w:r w:rsidR="00B94947">
        <w:rPr>
          <w:rFonts w:ascii="Times New Roman" w:eastAsia="Times New Roman" w:hAnsi="Times New Roman"/>
          <w:b w:val="0"/>
          <w:bCs w:val="0"/>
          <w:color w:val="auto"/>
          <w:sz w:val="24"/>
        </w:rPr>
        <w:t xml:space="preserve"> </w:t>
      </w:r>
      <w:r w:rsidR="00B94947" w:rsidRPr="00B94947">
        <w:rPr>
          <w:rFonts w:ascii="Times New Roman" w:eastAsia="Times New Roman" w:hAnsi="Times New Roman"/>
          <w:b w:val="0"/>
          <w:bCs w:val="0"/>
          <w:color w:val="auto"/>
          <w:sz w:val="24"/>
        </w:rPr>
        <w:t>Református Egyházközség tulajdonában lévő temetőrész megvásárlásáról</w:t>
      </w:r>
      <w:r w:rsidR="00B94947">
        <w:rPr>
          <w:rFonts w:ascii="Times New Roman" w:eastAsia="Times New Roman" w:hAnsi="Times New Roman"/>
          <w:b w:val="0"/>
          <w:bCs w:val="0"/>
          <w:color w:val="auto"/>
          <w:sz w:val="24"/>
        </w:rPr>
        <w:t xml:space="preserve"> </w:t>
      </w:r>
      <w:r w:rsidRPr="00CA0B8D">
        <w:rPr>
          <w:rFonts w:ascii="Times New Roman" w:eastAsia="Times New Roman" w:hAnsi="Times New Roman"/>
          <w:b w:val="0"/>
          <w:color w:val="222222"/>
          <w:sz w:val="24"/>
        </w:rPr>
        <w:t>szóló határozati javaslattal</w:t>
      </w:r>
      <w:r w:rsidR="00735505">
        <w:rPr>
          <w:rFonts w:ascii="Times New Roman" w:eastAsia="Times New Roman" w:hAnsi="Times New Roman"/>
          <w:b w:val="0"/>
          <w:color w:val="222222"/>
          <w:sz w:val="24"/>
        </w:rPr>
        <w:t>,</w:t>
      </w:r>
      <w:r>
        <w:rPr>
          <w:rFonts w:ascii="Times New Roman" w:eastAsia="Times New Roman" w:hAnsi="Times New Roman"/>
          <w:b w:val="0"/>
          <w:color w:val="222222"/>
          <w:sz w:val="24"/>
        </w:rPr>
        <w:t xml:space="preserve"> kézfelnyújtással szavazzon.</w:t>
      </w:r>
    </w:p>
    <w:p w:rsidR="00B94947" w:rsidRDefault="00B94947" w:rsidP="00A45C35">
      <w:pPr>
        <w:jc w:val="both"/>
        <w:rPr>
          <w:rFonts w:ascii="Times New Roman" w:eastAsia="Times New Roman" w:hAnsi="Times New Roman"/>
          <w:b w:val="0"/>
          <w:color w:val="222222"/>
          <w:sz w:val="24"/>
        </w:rPr>
      </w:pPr>
    </w:p>
    <w:p w:rsidR="00B94947" w:rsidRDefault="00B94947" w:rsidP="00A45C35">
      <w:pPr>
        <w:jc w:val="both"/>
        <w:rPr>
          <w:rFonts w:ascii="Times New Roman" w:eastAsia="Times New Roman" w:hAnsi="Times New Roman"/>
          <w:bCs w:val="0"/>
          <w:i/>
          <w:color w:val="auto"/>
          <w:sz w:val="24"/>
        </w:rPr>
      </w:pPr>
      <w:r w:rsidRPr="00F03338">
        <w:rPr>
          <w:rFonts w:ascii="Times New Roman" w:eastAsia="Times New Roman" w:hAnsi="Times New Roman"/>
          <w:bCs w:val="0"/>
          <w:i/>
          <w:color w:val="auto"/>
          <w:sz w:val="24"/>
        </w:rPr>
        <w:t>A képviselő-testület a</w:t>
      </w:r>
      <w:r>
        <w:rPr>
          <w:rFonts w:ascii="Times New Roman" w:eastAsia="Times New Roman" w:hAnsi="Times New Roman"/>
          <w:bCs w:val="0"/>
          <w:i/>
          <w:color w:val="auto"/>
          <w:sz w:val="24"/>
        </w:rPr>
        <w:t xml:space="preserve"> </w:t>
      </w:r>
      <w:r w:rsidRPr="00B94947">
        <w:rPr>
          <w:rFonts w:ascii="Times New Roman" w:eastAsia="Times New Roman" w:hAnsi="Times New Roman"/>
          <w:bCs w:val="0"/>
          <w:i/>
          <w:color w:val="auto"/>
          <w:sz w:val="24"/>
        </w:rPr>
        <w:t xml:space="preserve">Református Egyházközség tulajdonában lévő temetőrész megvásárlásáról </w:t>
      </w:r>
      <w:r w:rsidRPr="00B94947">
        <w:rPr>
          <w:rFonts w:ascii="Times New Roman" w:eastAsia="Times New Roman" w:hAnsi="Times New Roman"/>
          <w:i/>
          <w:color w:val="auto"/>
          <w:sz w:val="24"/>
        </w:rPr>
        <w:t>szóló</w:t>
      </w:r>
      <w:r>
        <w:rPr>
          <w:rFonts w:ascii="Times New Roman" w:eastAsia="Times New Roman" w:hAnsi="Times New Roman"/>
          <w:bCs w:val="0"/>
          <w:i/>
          <w:color w:val="auto"/>
          <w:sz w:val="24"/>
        </w:rPr>
        <w:t xml:space="preserve"> </w:t>
      </w:r>
      <w:r w:rsidRPr="00F03338">
        <w:rPr>
          <w:rFonts w:ascii="Times New Roman" w:eastAsia="Times New Roman" w:hAnsi="Times New Roman"/>
          <w:bCs w:val="0"/>
          <w:i/>
          <w:color w:val="auto"/>
          <w:sz w:val="24"/>
        </w:rPr>
        <w:t xml:space="preserve">határozatot </w:t>
      </w:r>
      <w:r>
        <w:rPr>
          <w:rFonts w:ascii="Times New Roman" w:eastAsia="Times New Roman" w:hAnsi="Times New Roman"/>
          <w:bCs w:val="0"/>
          <w:i/>
          <w:color w:val="auto"/>
          <w:sz w:val="24"/>
        </w:rPr>
        <w:t>4</w:t>
      </w:r>
      <w:r w:rsidRPr="00F03338">
        <w:rPr>
          <w:rFonts w:ascii="Times New Roman" w:eastAsia="Times New Roman" w:hAnsi="Times New Roman"/>
          <w:bCs w:val="0"/>
          <w:i/>
          <w:color w:val="auto"/>
          <w:sz w:val="24"/>
        </w:rPr>
        <w:t xml:space="preserve"> igen szavazattal (a szavazásban </w:t>
      </w:r>
      <w:r>
        <w:rPr>
          <w:rFonts w:ascii="Times New Roman" w:eastAsia="Times New Roman" w:hAnsi="Times New Roman"/>
          <w:bCs w:val="0"/>
          <w:i/>
          <w:color w:val="auto"/>
          <w:sz w:val="24"/>
        </w:rPr>
        <w:t>4</w:t>
      </w:r>
      <w:r w:rsidRPr="00F03338">
        <w:rPr>
          <w:rFonts w:ascii="Times New Roman" w:eastAsia="Times New Roman" w:hAnsi="Times New Roman"/>
          <w:bCs w:val="0"/>
          <w:i/>
          <w:color w:val="auto"/>
          <w:sz w:val="24"/>
        </w:rPr>
        <w:t xml:space="preserve"> fő vett részt) elfogadta, és az alábbi határozatot hozta:</w:t>
      </w:r>
    </w:p>
    <w:p w:rsidR="00B94947" w:rsidRDefault="00B94947" w:rsidP="00A45C35">
      <w:pPr>
        <w:jc w:val="both"/>
        <w:rPr>
          <w:rFonts w:ascii="Times New Roman" w:eastAsia="Times New Roman" w:hAnsi="Times New Roman"/>
          <w:bCs w:val="0"/>
          <w:i/>
          <w:color w:val="auto"/>
          <w:sz w:val="24"/>
        </w:rPr>
      </w:pPr>
    </w:p>
    <w:p w:rsidR="00735505" w:rsidRDefault="00735505" w:rsidP="00A45C35">
      <w:pPr>
        <w:jc w:val="both"/>
        <w:rPr>
          <w:rFonts w:ascii="Times New Roman" w:eastAsia="Times New Roman" w:hAnsi="Times New Roman"/>
          <w:bCs w:val="0"/>
          <w:i/>
          <w:color w:val="auto"/>
          <w:sz w:val="24"/>
        </w:rPr>
      </w:pPr>
    </w:p>
    <w:p w:rsidR="00B94947" w:rsidRPr="00B94947" w:rsidRDefault="00B94947" w:rsidP="00A45C35">
      <w:pPr>
        <w:ind w:left="1416" w:firstLine="708"/>
        <w:rPr>
          <w:rFonts w:ascii="Times New Roman" w:eastAsia="Times New Roman" w:hAnsi="Times New Roman"/>
          <w:bCs w:val="0"/>
          <w:smallCaps/>
          <w:color w:val="auto"/>
          <w:sz w:val="24"/>
          <w:szCs w:val="20"/>
        </w:rPr>
      </w:pPr>
      <w:r w:rsidRPr="00B94947">
        <w:rPr>
          <w:rFonts w:ascii="Times New Roman" w:eastAsia="Times New Roman" w:hAnsi="Times New Roman"/>
          <w:bCs w:val="0"/>
          <w:smallCaps/>
          <w:color w:val="auto"/>
          <w:sz w:val="24"/>
          <w:szCs w:val="20"/>
        </w:rPr>
        <w:t>Tiszagyulaháza Községi Önkormányzat</w:t>
      </w:r>
    </w:p>
    <w:p w:rsidR="00B94947" w:rsidRPr="00B94947" w:rsidRDefault="00B94947" w:rsidP="00A45C35">
      <w:pPr>
        <w:jc w:val="center"/>
        <w:outlineLvl w:val="0"/>
        <w:rPr>
          <w:rFonts w:ascii="Times New Roman" w:eastAsia="Times New Roman" w:hAnsi="Times New Roman"/>
          <w:bCs w:val="0"/>
          <w:smallCaps/>
          <w:color w:val="auto"/>
          <w:sz w:val="24"/>
          <w:szCs w:val="20"/>
        </w:rPr>
      </w:pPr>
      <w:r w:rsidRPr="00B94947">
        <w:rPr>
          <w:rFonts w:ascii="Times New Roman" w:eastAsia="Times New Roman" w:hAnsi="Times New Roman"/>
          <w:bCs w:val="0"/>
          <w:smallCaps/>
          <w:color w:val="auto"/>
          <w:sz w:val="24"/>
          <w:szCs w:val="20"/>
        </w:rPr>
        <w:t xml:space="preserve">Képviselő-testületének </w:t>
      </w:r>
    </w:p>
    <w:p w:rsidR="00B94947" w:rsidRPr="00B94947" w:rsidRDefault="00B94947" w:rsidP="00A45C35">
      <w:pPr>
        <w:jc w:val="center"/>
        <w:rPr>
          <w:rFonts w:ascii="Times New Roman" w:eastAsia="Times New Roman" w:hAnsi="Times New Roman"/>
          <w:bCs w:val="0"/>
          <w:color w:val="auto"/>
          <w:sz w:val="24"/>
          <w:szCs w:val="20"/>
        </w:rPr>
      </w:pPr>
      <w:r w:rsidRPr="00B94947">
        <w:rPr>
          <w:rFonts w:ascii="Times New Roman" w:eastAsia="Times New Roman" w:hAnsi="Times New Roman"/>
          <w:bCs w:val="0"/>
          <w:color w:val="auto"/>
          <w:sz w:val="24"/>
          <w:szCs w:val="20"/>
        </w:rPr>
        <w:t>21/2016. (IV. 15.) számú határozata</w:t>
      </w:r>
    </w:p>
    <w:p w:rsidR="00B94947" w:rsidRPr="00B94947" w:rsidRDefault="00B94947" w:rsidP="00A45C35">
      <w:pPr>
        <w:rPr>
          <w:rFonts w:ascii="Times New Roman" w:eastAsia="Times New Roman" w:hAnsi="Times New Roman"/>
          <w:b w:val="0"/>
          <w:bCs w:val="0"/>
          <w:color w:val="auto"/>
          <w:sz w:val="24"/>
        </w:rPr>
      </w:pPr>
    </w:p>
    <w:p w:rsidR="00B94947" w:rsidRPr="00B94947" w:rsidRDefault="00B94947" w:rsidP="00A45C35">
      <w:pPr>
        <w:jc w:val="center"/>
        <w:rPr>
          <w:rFonts w:ascii="Times New Roman" w:eastAsia="Times New Roman" w:hAnsi="Times New Roman"/>
          <w:b w:val="0"/>
          <w:bCs w:val="0"/>
          <w:color w:val="auto"/>
          <w:sz w:val="24"/>
        </w:rPr>
      </w:pPr>
      <w:proofErr w:type="gramStart"/>
      <w:r w:rsidRPr="00B94947">
        <w:rPr>
          <w:rFonts w:ascii="Times New Roman" w:eastAsia="Times New Roman" w:hAnsi="Times New Roman"/>
          <w:bCs w:val="0"/>
          <w:color w:val="auto"/>
          <w:sz w:val="24"/>
        </w:rPr>
        <w:t>a</w:t>
      </w:r>
      <w:proofErr w:type="gramEnd"/>
      <w:r w:rsidRPr="00B94947">
        <w:rPr>
          <w:rFonts w:ascii="Times New Roman" w:eastAsia="Times New Roman" w:hAnsi="Times New Roman"/>
          <w:bCs w:val="0"/>
          <w:color w:val="auto"/>
          <w:sz w:val="24"/>
        </w:rPr>
        <w:t xml:space="preserve"> Református Egyházközség tulajdonában lévő temetőrész megvásárlásáról</w:t>
      </w:r>
    </w:p>
    <w:p w:rsidR="00B94947" w:rsidRPr="00B94947" w:rsidRDefault="00B94947" w:rsidP="00A45C35">
      <w:pPr>
        <w:jc w:val="both"/>
        <w:rPr>
          <w:rFonts w:ascii="Times New Roman" w:eastAsia="Times New Roman" w:hAnsi="Times New Roman"/>
          <w:b w:val="0"/>
          <w:bCs w:val="0"/>
          <w:color w:val="auto"/>
          <w:sz w:val="24"/>
        </w:rPr>
      </w:pPr>
    </w:p>
    <w:p w:rsidR="00B94947" w:rsidRPr="00B94947" w:rsidRDefault="00B94947" w:rsidP="00A45C35">
      <w:pPr>
        <w:ind w:right="-2"/>
        <w:jc w:val="both"/>
        <w:rPr>
          <w:rFonts w:ascii="Times New Roman" w:eastAsia="Times New Roman" w:hAnsi="Times New Roman"/>
          <w:b w:val="0"/>
          <w:bCs w:val="0"/>
          <w:color w:val="auto"/>
          <w:sz w:val="24"/>
        </w:rPr>
      </w:pPr>
      <w:r w:rsidRPr="00B94947">
        <w:rPr>
          <w:rFonts w:ascii="Times New Roman" w:eastAsia="Times New Roman" w:hAnsi="Times New Roman"/>
          <w:b w:val="0"/>
          <w:bCs w:val="0"/>
          <w:color w:val="auto"/>
          <w:sz w:val="24"/>
        </w:rPr>
        <w:t xml:space="preserve">Tiszagyulaháza Községi Önkormányzat Képviselő-testülete felhatalmazza a polgármestert, hogy folytasson tárgyalásokat a Református Egyházközség tulajdonában lévő temetőrész megvásárlására. </w:t>
      </w:r>
    </w:p>
    <w:p w:rsidR="00B94947" w:rsidRPr="00B94947" w:rsidRDefault="00B94947" w:rsidP="00A45C35">
      <w:pPr>
        <w:ind w:right="-2"/>
        <w:jc w:val="both"/>
        <w:rPr>
          <w:rFonts w:ascii="Times New Roman" w:eastAsia="Times New Roman" w:hAnsi="Times New Roman"/>
          <w:b w:val="0"/>
          <w:bCs w:val="0"/>
          <w:color w:val="auto"/>
          <w:sz w:val="24"/>
        </w:rPr>
      </w:pPr>
      <w:r w:rsidRPr="00B94947">
        <w:rPr>
          <w:rFonts w:ascii="Times New Roman" w:eastAsia="Times New Roman" w:hAnsi="Times New Roman"/>
          <w:b w:val="0"/>
          <w:bCs w:val="0"/>
          <w:color w:val="auto"/>
          <w:sz w:val="24"/>
        </w:rPr>
        <w:t xml:space="preserve">Az ingatlan speciális rendeletetésre tekintettel a képviselő-testület az ingatlan vételárára maximum nettó 500.000 Ft összegben tesz ajánlatot a tulajdonos részére. </w:t>
      </w:r>
    </w:p>
    <w:p w:rsidR="00B94947" w:rsidRPr="00B94947" w:rsidRDefault="00B94947" w:rsidP="00A45C35">
      <w:pPr>
        <w:ind w:right="-2"/>
        <w:jc w:val="both"/>
        <w:rPr>
          <w:rFonts w:ascii="Times New Roman" w:eastAsia="Times New Roman" w:hAnsi="Times New Roman"/>
          <w:b w:val="0"/>
          <w:bCs w:val="0"/>
          <w:color w:val="auto"/>
          <w:sz w:val="24"/>
        </w:rPr>
      </w:pPr>
    </w:p>
    <w:p w:rsidR="00B94947" w:rsidRPr="00B94947" w:rsidRDefault="00B94947" w:rsidP="00A45C35">
      <w:pPr>
        <w:ind w:right="-2"/>
        <w:jc w:val="both"/>
        <w:rPr>
          <w:rFonts w:ascii="Times New Roman" w:eastAsia="Times New Roman" w:hAnsi="Times New Roman"/>
          <w:b w:val="0"/>
          <w:bCs w:val="0"/>
          <w:color w:val="auto"/>
          <w:sz w:val="24"/>
        </w:rPr>
      </w:pPr>
      <w:r w:rsidRPr="00B94947">
        <w:rPr>
          <w:rFonts w:ascii="Times New Roman" w:eastAsia="Times New Roman" w:hAnsi="Times New Roman"/>
          <w:b w:val="0"/>
          <w:bCs w:val="0"/>
          <w:color w:val="auto"/>
          <w:sz w:val="24"/>
        </w:rPr>
        <w:t xml:space="preserve">Felhatalmazza a polgármestert, hogy a testületi határozatban foglalt feltételekkel folytasson tárgyalásokat a Református Egyházközség vezetőivel a temetőrész megvásárlása érdekében, egyben felhatalmazza az adás-vételi szerződés megkötésére. </w:t>
      </w:r>
    </w:p>
    <w:p w:rsidR="00B94947" w:rsidRDefault="00B94947" w:rsidP="00A45C35">
      <w:pPr>
        <w:jc w:val="both"/>
        <w:rPr>
          <w:rFonts w:ascii="Times New Roman" w:eastAsia="Times New Roman" w:hAnsi="Times New Roman"/>
          <w:b w:val="0"/>
          <w:bCs w:val="0"/>
          <w:color w:val="auto"/>
          <w:sz w:val="24"/>
        </w:rPr>
      </w:pPr>
    </w:p>
    <w:p w:rsidR="006E5087" w:rsidRPr="00B94947" w:rsidRDefault="006E5087" w:rsidP="00A45C35">
      <w:pPr>
        <w:jc w:val="both"/>
        <w:rPr>
          <w:rFonts w:ascii="Times New Roman" w:eastAsia="Times New Roman" w:hAnsi="Times New Roman"/>
          <w:b w:val="0"/>
          <w:bCs w:val="0"/>
          <w:color w:val="auto"/>
          <w:sz w:val="24"/>
        </w:rPr>
      </w:pPr>
    </w:p>
    <w:p w:rsidR="00B94947" w:rsidRPr="00B94947" w:rsidRDefault="00B94947" w:rsidP="00A45C35">
      <w:pPr>
        <w:ind w:left="1276" w:hanging="1276"/>
        <w:jc w:val="both"/>
        <w:rPr>
          <w:rFonts w:ascii="Times New Roman" w:eastAsia="Times New Roman" w:hAnsi="Times New Roman"/>
          <w:b w:val="0"/>
          <w:bCs w:val="0"/>
          <w:color w:val="auto"/>
          <w:sz w:val="24"/>
        </w:rPr>
      </w:pPr>
      <w:r w:rsidRPr="00B94947">
        <w:rPr>
          <w:rFonts w:ascii="Times New Roman" w:eastAsia="Times New Roman" w:hAnsi="Times New Roman"/>
          <w:bCs w:val="0"/>
          <w:color w:val="auto"/>
          <w:sz w:val="24"/>
          <w:u w:val="single"/>
        </w:rPr>
        <w:t>Határidő:</w:t>
      </w:r>
      <w:r w:rsidRPr="00B94947">
        <w:rPr>
          <w:rFonts w:ascii="Times New Roman" w:eastAsia="Times New Roman" w:hAnsi="Times New Roman"/>
          <w:b w:val="0"/>
          <w:bCs w:val="0"/>
          <w:color w:val="auto"/>
          <w:sz w:val="24"/>
        </w:rPr>
        <w:t xml:space="preserve"> esedékességkor</w:t>
      </w:r>
      <w:r w:rsidRPr="00B94947">
        <w:rPr>
          <w:rFonts w:ascii="Times New Roman" w:eastAsia="Times New Roman" w:hAnsi="Times New Roman"/>
          <w:b w:val="0"/>
          <w:bCs w:val="0"/>
          <w:color w:val="auto"/>
          <w:sz w:val="24"/>
        </w:rPr>
        <w:tab/>
      </w:r>
      <w:r w:rsidRPr="00B94947">
        <w:rPr>
          <w:rFonts w:ascii="Times New Roman" w:eastAsia="Times New Roman" w:hAnsi="Times New Roman"/>
          <w:b w:val="0"/>
          <w:bCs w:val="0"/>
          <w:color w:val="auto"/>
          <w:sz w:val="24"/>
        </w:rPr>
        <w:tab/>
      </w:r>
      <w:r w:rsidRPr="00B94947">
        <w:rPr>
          <w:rFonts w:ascii="Times New Roman" w:eastAsia="Times New Roman" w:hAnsi="Times New Roman"/>
          <w:b w:val="0"/>
          <w:bCs w:val="0"/>
          <w:color w:val="auto"/>
          <w:sz w:val="24"/>
        </w:rPr>
        <w:tab/>
      </w:r>
      <w:r w:rsidRPr="00B94947">
        <w:rPr>
          <w:rFonts w:ascii="Times New Roman" w:eastAsia="Times New Roman" w:hAnsi="Times New Roman"/>
          <w:b w:val="0"/>
          <w:bCs w:val="0"/>
          <w:color w:val="auto"/>
          <w:sz w:val="24"/>
        </w:rPr>
        <w:tab/>
      </w:r>
      <w:r w:rsidRPr="00B94947">
        <w:rPr>
          <w:rFonts w:ascii="Times New Roman" w:eastAsia="Times New Roman" w:hAnsi="Times New Roman"/>
          <w:b w:val="0"/>
          <w:bCs w:val="0"/>
          <w:color w:val="auto"/>
          <w:sz w:val="24"/>
        </w:rPr>
        <w:tab/>
      </w:r>
      <w:r w:rsidRPr="00B94947">
        <w:rPr>
          <w:rFonts w:ascii="Times New Roman" w:eastAsia="Times New Roman" w:hAnsi="Times New Roman"/>
          <w:bCs w:val="0"/>
          <w:color w:val="auto"/>
          <w:sz w:val="24"/>
          <w:u w:val="single"/>
        </w:rPr>
        <w:t xml:space="preserve">Felelős: </w:t>
      </w:r>
      <w:r w:rsidRPr="00B94947">
        <w:rPr>
          <w:rFonts w:ascii="Times New Roman" w:eastAsia="Times New Roman" w:hAnsi="Times New Roman"/>
          <w:b w:val="0"/>
          <w:bCs w:val="0"/>
          <w:color w:val="auto"/>
          <w:sz w:val="24"/>
        </w:rPr>
        <w:t>Mikó Zoltán polgármester</w:t>
      </w:r>
    </w:p>
    <w:p w:rsidR="00B94947" w:rsidRDefault="00B94947" w:rsidP="00A45C35">
      <w:pPr>
        <w:jc w:val="both"/>
        <w:rPr>
          <w:rFonts w:ascii="Times New Roman" w:eastAsia="Times New Roman" w:hAnsi="Times New Roman"/>
          <w:b w:val="0"/>
          <w:bCs w:val="0"/>
          <w:color w:val="auto"/>
          <w:sz w:val="24"/>
        </w:rPr>
      </w:pPr>
    </w:p>
    <w:p w:rsidR="00735505" w:rsidRDefault="00735505" w:rsidP="00A45C35">
      <w:pPr>
        <w:jc w:val="both"/>
        <w:rPr>
          <w:rFonts w:ascii="Times New Roman" w:eastAsia="Times New Roman" w:hAnsi="Times New Roman"/>
          <w:b w:val="0"/>
          <w:bCs w:val="0"/>
          <w:color w:val="auto"/>
          <w:sz w:val="24"/>
        </w:rPr>
      </w:pPr>
    </w:p>
    <w:p w:rsidR="00B94947" w:rsidRDefault="00B94947" w:rsidP="00A45C35">
      <w:pPr>
        <w:jc w:val="both"/>
        <w:rPr>
          <w:rFonts w:ascii="Times New Roman" w:eastAsia="Times New Roman" w:hAnsi="Times New Roman"/>
          <w:b w:val="0"/>
          <w:bCs w:val="0"/>
          <w:color w:val="auto"/>
          <w:sz w:val="24"/>
        </w:rPr>
      </w:pPr>
      <w:r w:rsidRPr="00B94947">
        <w:rPr>
          <w:rFonts w:ascii="Times New Roman" w:eastAsia="Times New Roman" w:hAnsi="Times New Roman"/>
          <w:bCs w:val="0"/>
          <w:color w:val="auto"/>
          <w:sz w:val="24"/>
          <w:u w:val="single"/>
        </w:rPr>
        <w:t>Mikó Zoltán polgármester:</w:t>
      </w:r>
      <w:r w:rsidR="00045D11">
        <w:rPr>
          <w:rFonts w:ascii="Times New Roman" w:eastAsia="Times New Roman" w:hAnsi="Times New Roman"/>
          <w:b w:val="0"/>
          <w:bCs w:val="0"/>
          <w:color w:val="auto"/>
          <w:sz w:val="24"/>
        </w:rPr>
        <w:t xml:space="preserve"> </w:t>
      </w:r>
      <w:r w:rsidR="00D6609F">
        <w:rPr>
          <w:rFonts w:ascii="Times New Roman" w:eastAsia="Times New Roman" w:hAnsi="Times New Roman"/>
          <w:b w:val="0"/>
          <w:bCs w:val="0"/>
          <w:color w:val="auto"/>
          <w:sz w:val="24"/>
        </w:rPr>
        <w:t>A különfélékben elmondja még, hogy járólap értékesítése történt Újszentmargita község részére, de nem szeretne többet eladni, mert kell még saját részre. Elkezdték a posta előtti rész térkövezését</w:t>
      </w:r>
      <w:r w:rsidR="006E5087">
        <w:rPr>
          <w:rFonts w:ascii="Times New Roman" w:eastAsia="Times New Roman" w:hAnsi="Times New Roman"/>
          <w:b w:val="0"/>
          <w:bCs w:val="0"/>
          <w:color w:val="auto"/>
          <w:sz w:val="24"/>
        </w:rPr>
        <w:t xml:space="preserve"> és haladnak az utcákon tovább.</w:t>
      </w:r>
    </w:p>
    <w:p w:rsidR="006E5087" w:rsidRDefault="006E5087" w:rsidP="00A45C35">
      <w:pPr>
        <w:jc w:val="both"/>
        <w:rPr>
          <w:rFonts w:ascii="Times New Roman" w:eastAsia="Times New Roman" w:hAnsi="Times New Roman"/>
          <w:b w:val="0"/>
          <w:bCs w:val="0"/>
          <w:color w:val="auto"/>
          <w:sz w:val="24"/>
        </w:rPr>
      </w:pPr>
      <w:r>
        <w:rPr>
          <w:rFonts w:ascii="Times New Roman" w:eastAsia="Times New Roman" w:hAnsi="Times New Roman"/>
          <w:b w:val="0"/>
          <w:bCs w:val="0"/>
          <w:color w:val="auto"/>
          <w:sz w:val="24"/>
        </w:rPr>
        <w:t>A kertészet is nagyon sikeres, ebben is legfőbb üzleti partnere az Önkormányzatnak Újszentmargita.</w:t>
      </w:r>
      <w:r w:rsidR="00B16BAA">
        <w:rPr>
          <w:rFonts w:ascii="Times New Roman" w:eastAsia="Times New Roman" w:hAnsi="Times New Roman"/>
          <w:b w:val="0"/>
          <w:bCs w:val="0"/>
          <w:color w:val="auto"/>
          <w:sz w:val="24"/>
        </w:rPr>
        <w:t xml:space="preserve"> A varrodában is gőzerővel folyik a munka. </w:t>
      </w:r>
      <w:r w:rsidR="006851CC">
        <w:rPr>
          <w:rFonts w:ascii="Times New Roman" w:eastAsia="Times New Roman" w:hAnsi="Times New Roman"/>
          <w:b w:val="0"/>
          <w:bCs w:val="0"/>
          <w:color w:val="auto"/>
          <w:sz w:val="24"/>
        </w:rPr>
        <w:t>A cél az, hogy a Gólyafesztiválra ki lehessen pakolni az emléktárgyakkal (párnák, asztalterítők, táskák stb.).</w:t>
      </w:r>
    </w:p>
    <w:p w:rsidR="006E5087" w:rsidRDefault="006E5087" w:rsidP="00A45C35">
      <w:pPr>
        <w:jc w:val="both"/>
        <w:rPr>
          <w:rFonts w:ascii="Times New Roman" w:eastAsia="Times New Roman" w:hAnsi="Times New Roman"/>
          <w:b w:val="0"/>
          <w:bCs w:val="0"/>
          <w:color w:val="auto"/>
          <w:sz w:val="24"/>
        </w:rPr>
      </w:pPr>
    </w:p>
    <w:p w:rsidR="006E5087" w:rsidRDefault="006E5087" w:rsidP="00A45C35">
      <w:pPr>
        <w:jc w:val="both"/>
        <w:rPr>
          <w:rFonts w:ascii="Times New Roman" w:eastAsia="Times New Roman" w:hAnsi="Times New Roman"/>
          <w:b w:val="0"/>
          <w:bCs w:val="0"/>
          <w:color w:val="auto"/>
          <w:sz w:val="24"/>
        </w:rPr>
      </w:pPr>
      <w:r w:rsidRPr="006E5087">
        <w:rPr>
          <w:rFonts w:ascii="Times New Roman" w:eastAsia="Times New Roman" w:hAnsi="Times New Roman"/>
          <w:bCs w:val="0"/>
          <w:color w:val="auto"/>
          <w:sz w:val="24"/>
          <w:u w:val="single"/>
        </w:rPr>
        <w:t>Dobos Lászlóné képviselő:</w:t>
      </w:r>
      <w:r>
        <w:rPr>
          <w:rFonts w:ascii="Times New Roman" w:eastAsia="Times New Roman" w:hAnsi="Times New Roman"/>
          <w:b w:val="0"/>
          <w:bCs w:val="0"/>
          <w:color w:val="auto"/>
          <w:sz w:val="24"/>
        </w:rPr>
        <w:t xml:space="preserve"> Az iskola előtt kezd tönkremenni a járólap, mi lehet az oka?</w:t>
      </w:r>
    </w:p>
    <w:p w:rsidR="006E5087" w:rsidRDefault="006E5087" w:rsidP="00A45C35">
      <w:pPr>
        <w:jc w:val="both"/>
        <w:rPr>
          <w:rFonts w:ascii="Times New Roman" w:eastAsia="Times New Roman" w:hAnsi="Times New Roman"/>
          <w:b w:val="0"/>
          <w:bCs w:val="0"/>
          <w:color w:val="auto"/>
          <w:sz w:val="24"/>
        </w:rPr>
      </w:pPr>
    </w:p>
    <w:p w:rsidR="006E5087" w:rsidRDefault="006E5087" w:rsidP="00A45C35">
      <w:pPr>
        <w:jc w:val="both"/>
        <w:rPr>
          <w:rFonts w:ascii="Times New Roman" w:eastAsia="Times New Roman" w:hAnsi="Times New Roman"/>
          <w:b w:val="0"/>
          <w:bCs w:val="0"/>
          <w:color w:val="auto"/>
          <w:sz w:val="24"/>
        </w:rPr>
      </w:pPr>
      <w:r w:rsidRPr="006E5087">
        <w:rPr>
          <w:rFonts w:ascii="Times New Roman" w:eastAsia="Times New Roman" w:hAnsi="Times New Roman"/>
          <w:bCs w:val="0"/>
          <w:color w:val="auto"/>
          <w:sz w:val="24"/>
          <w:u w:val="single"/>
        </w:rPr>
        <w:t>Mikó Zoltán polgármester:</w:t>
      </w:r>
      <w:r>
        <w:rPr>
          <w:rFonts w:ascii="Times New Roman" w:eastAsia="Times New Roman" w:hAnsi="Times New Roman"/>
          <w:b w:val="0"/>
          <w:bCs w:val="0"/>
          <w:color w:val="auto"/>
          <w:sz w:val="24"/>
        </w:rPr>
        <w:t xml:space="preserve"> </w:t>
      </w:r>
      <w:r w:rsidR="008513DD">
        <w:rPr>
          <w:rFonts w:ascii="Times New Roman" w:eastAsia="Times New Roman" w:hAnsi="Times New Roman"/>
          <w:b w:val="0"/>
          <w:bCs w:val="0"/>
          <w:color w:val="auto"/>
          <w:sz w:val="24"/>
        </w:rPr>
        <w:t xml:space="preserve">Télen sózták és a só tönkreteszi. Nem lenne szabad használni, csak homokot, vagy környezetbarát anyagot a szóráshoz. </w:t>
      </w:r>
      <w:r w:rsidR="00BC11C5">
        <w:rPr>
          <w:rFonts w:ascii="Times New Roman" w:eastAsia="Times New Roman" w:hAnsi="Times New Roman"/>
          <w:b w:val="0"/>
          <w:bCs w:val="0"/>
          <w:color w:val="auto"/>
          <w:sz w:val="24"/>
        </w:rPr>
        <w:t>Erre fel kell hívni a lakosság figyelmét a tél beállta előtt, mert különben teljesen tönkremennek.</w:t>
      </w:r>
    </w:p>
    <w:p w:rsidR="008513DD" w:rsidRDefault="008513DD" w:rsidP="00A45C35">
      <w:pPr>
        <w:jc w:val="both"/>
        <w:rPr>
          <w:rFonts w:ascii="Times New Roman" w:eastAsia="Times New Roman" w:hAnsi="Times New Roman"/>
          <w:b w:val="0"/>
          <w:bCs w:val="0"/>
          <w:color w:val="auto"/>
          <w:sz w:val="24"/>
        </w:rPr>
      </w:pPr>
    </w:p>
    <w:p w:rsidR="008513DD" w:rsidRDefault="008513DD" w:rsidP="00A45C35">
      <w:pPr>
        <w:jc w:val="both"/>
        <w:rPr>
          <w:rFonts w:ascii="Times New Roman" w:eastAsia="Times New Roman" w:hAnsi="Times New Roman"/>
          <w:b w:val="0"/>
          <w:bCs w:val="0"/>
          <w:color w:val="auto"/>
          <w:sz w:val="24"/>
        </w:rPr>
      </w:pPr>
      <w:r w:rsidRPr="008513DD">
        <w:rPr>
          <w:rFonts w:ascii="Times New Roman" w:eastAsia="Times New Roman" w:hAnsi="Times New Roman"/>
          <w:bCs w:val="0"/>
          <w:color w:val="auto"/>
          <w:sz w:val="24"/>
          <w:u w:val="single"/>
        </w:rPr>
        <w:t>Szabó Sándorné képviselő:</w:t>
      </w:r>
      <w:r>
        <w:rPr>
          <w:rFonts w:ascii="Times New Roman" w:eastAsia="Times New Roman" w:hAnsi="Times New Roman"/>
          <w:b w:val="0"/>
          <w:bCs w:val="0"/>
          <w:color w:val="auto"/>
          <w:sz w:val="24"/>
        </w:rPr>
        <w:t xml:space="preserve"> Megkérdezi, hogy az </w:t>
      </w:r>
      <w:proofErr w:type="spellStart"/>
      <w:r w:rsidR="00735505">
        <w:rPr>
          <w:rFonts w:ascii="Times New Roman" w:eastAsia="Times New Roman" w:hAnsi="Times New Roman"/>
          <w:b w:val="0"/>
          <w:bCs w:val="0"/>
          <w:color w:val="auto"/>
          <w:sz w:val="24"/>
        </w:rPr>
        <w:t>E</w:t>
      </w:r>
      <w:r>
        <w:rPr>
          <w:rFonts w:ascii="Times New Roman" w:eastAsia="Times New Roman" w:hAnsi="Times New Roman"/>
          <w:b w:val="0"/>
          <w:bCs w:val="0"/>
          <w:color w:val="auto"/>
          <w:sz w:val="24"/>
        </w:rPr>
        <w:t>-on</w:t>
      </w:r>
      <w:proofErr w:type="spellEnd"/>
      <w:r>
        <w:rPr>
          <w:rFonts w:ascii="Times New Roman" w:eastAsia="Times New Roman" w:hAnsi="Times New Roman"/>
          <w:b w:val="0"/>
          <w:bCs w:val="0"/>
          <w:color w:val="auto"/>
          <w:sz w:val="24"/>
        </w:rPr>
        <w:t xml:space="preserve"> által okozott úthibák kijavítása hol tart?</w:t>
      </w:r>
    </w:p>
    <w:p w:rsidR="008513DD" w:rsidRDefault="008513DD" w:rsidP="00A45C35">
      <w:pPr>
        <w:jc w:val="both"/>
        <w:rPr>
          <w:rFonts w:ascii="Times New Roman" w:eastAsia="Times New Roman" w:hAnsi="Times New Roman"/>
          <w:b w:val="0"/>
          <w:bCs w:val="0"/>
          <w:color w:val="auto"/>
          <w:sz w:val="24"/>
        </w:rPr>
      </w:pPr>
    </w:p>
    <w:p w:rsidR="008513DD" w:rsidRDefault="008513DD" w:rsidP="00A45C35">
      <w:pPr>
        <w:jc w:val="both"/>
        <w:rPr>
          <w:rFonts w:ascii="Times New Roman" w:eastAsia="Times New Roman" w:hAnsi="Times New Roman"/>
          <w:b w:val="0"/>
          <w:bCs w:val="0"/>
          <w:color w:val="auto"/>
          <w:sz w:val="24"/>
        </w:rPr>
      </w:pPr>
      <w:r w:rsidRPr="008513DD">
        <w:rPr>
          <w:rFonts w:ascii="Times New Roman" w:eastAsia="Times New Roman" w:hAnsi="Times New Roman"/>
          <w:bCs w:val="0"/>
          <w:color w:val="auto"/>
          <w:sz w:val="24"/>
          <w:u w:val="single"/>
        </w:rPr>
        <w:t>Mikó Zoltán polgármester:</w:t>
      </w:r>
      <w:r>
        <w:rPr>
          <w:rFonts w:ascii="Times New Roman" w:eastAsia="Times New Roman" w:hAnsi="Times New Roman"/>
          <w:b w:val="0"/>
          <w:bCs w:val="0"/>
          <w:color w:val="auto"/>
          <w:sz w:val="24"/>
        </w:rPr>
        <w:t xml:space="preserve"> Válaszában elmondja, hogy nem kezdték még el a javítást.</w:t>
      </w:r>
      <w:r w:rsidR="006851CC">
        <w:rPr>
          <w:rFonts w:ascii="Times New Roman" w:eastAsia="Times New Roman" w:hAnsi="Times New Roman"/>
          <w:b w:val="0"/>
          <w:bCs w:val="0"/>
          <w:color w:val="auto"/>
          <w:sz w:val="24"/>
        </w:rPr>
        <w:t xml:space="preserve"> Megkéri aljegyző asszonyt az </w:t>
      </w:r>
      <w:proofErr w:type="spellStart"/>
      <w:r w:rsidR="00735505">
        <w:rPr>
          <w:rFonts w:ascii="Times New Roman" w:eastAsia="Times New Roman" w:hAnsi="Times New Roman"/>
          <w:b w:val="0"/>
          <w:bCs w:val="0"/>
          <w:color w:val="auto"/>
          <w:sz w:val="24"/>
        </w:rPr>
        <w:t>E</w:t>
      </w:r>
      <w:r w:rsidR="006851CC">
        <w:rPr>
          <w:rFonts w:ascii="Times New Roman" w:eastAsia="Times New Roman" w:hAnsi="Times New Roman"/>
          <w:b w:val="0"/>
          <w:bCs w:val="0"/>
          <w:color w:val="auto"/>
          <w:sz w:val="24"/>
        </w:rPr>
        <w:t>-on</w:t>
      </w:r>
      <w:proofErr w:type="spellEnd"/>
      <w:r w:rsidR="006851CC">
        <w:rPr>
          <w:rFonts w:ascii="Times New Roman" w:eastAsia="Times New Roman" w:hAnsi="Times New Roman"/>
          <w:b w:val="0"/>
          <w:bCs w:val="0"/>
          <w:color w:val="auto"/>
          <w:sz w:val="24"/>
        </w:rPr>
        <w:t xml:space="preserve"> újra felszólítására.</w:t>
      </w:r>
    </w:p>
    <w:p w:rsidR="006851CC" w:rsidRPr="006851CC" w:rsidRDefault="006851CC" w:rsidP="00A45C35">
      <w:pPr>
        <w:spacing w:after="200"/>
        <w:jc w:val="both"/>
        <w:rPr>
          <w:rFonts w:ascii="Times New Roman" w:hAnsi="Times New Roman"/>
          <w:b w:val="0"/>
          <w:bCs w:val="0"/>
          <w:color w:val="auto"/>
          <w:sz w:val="24"/>
          <w:lang w:eastAsia="en-US"/>
        </w:rPr>
      </w:pPr>
      <w:r w:rsidRPr="006851CC">
        <w:rPr>
          <w:rFonts w:ascii="Times New Roman" w:hAnsi="Times New Roman"/>
          <w:b w:val="0"/>
          <w:bCs w:val="0"/>
          <w:color w:val="auto"/>
          <w:sz w:val="24"/>
          <w:lang w:eastAsia="en-US"/>
        </w:rPr>
        <w:t>Elmondja, hogy a különfélékben nincs több előterjesztése. Kéri, hogy ha a Képviselő-testületnek van felvetése, tegye meg.</w:t>
      </w:r>
    </w:p>
    <w:p w:rsidR="006851CC" w:rsidRPr="006851CC" w:rsidRDefault="00735505" w:rsidP="00A45C35">
      <w:pPr>
        <w:spacing w:after="200"/>
        <w:jc w:val="both"/>
        <w:rPr>
          <w:rFonts w:ascii="Times New Roman" w:hAnsi="Times New Roman"/>
          <w:bCs w:val="0"/>
          <w:color w:val="auto"/>
          <w:sz w:val="24"/>
          <w:lang w:eastAsia="en-US"/>
        </w:rPr>
      </w:pPr>
      <w:r>
        <w:rPr>
          <w:rFonts w:ascii="Times New Roman" w:hAnsi="Times New Roman"/>
          <w:bCs w:val="0"/>
          <w:color w:val="auto"/>
          <w:sz w:val="24"/>
          <w:lang w:eastAsia="en-US"/>
        </w:rPr>
        <w:t>Képviselő részéről t</w:t>
      </w:r>
      <w:r w:rsidR="006851CC" w:rsidRPr="006851CC">
        <w:rPr>
          <w:rFonts w:ascii="Times New Roman" w:hAnsi="Times New Roman"/>
          <w:bCs w:val="0"/>
          <w:color w:val="auto"/>
          <w:sz w:val="24"/>
          <w:lang w:eastAsia="en-US"/>
        </w:rPr>
        <w:t>öbb kérdés, hozzászólás nem hangzott el.</w:t>
      </w:r>
    </w:p>
    <w:p w:rsidR="006851CC" w:rsidRPr="006851CC" w:rsidRDefault="006851CC" w:rsidP="00A45C35">
      <w:pPr>
        <w:spacing w:after="200"/>
        <w:jc w:val="both"/>
        <w:rPr>
          <w:rFonts w:ascii="Times New Roman" w:hAnsi="Times New Roman"/>
          <w:b w:val="0"/>
          <w:bCs w:val="0"/>
          <w:color w:val="auto"/>
          <w:sz w:val="24"/>
          <w:lang w:eastAsia="en-US"/>
        </w:rPr>
      </w:pPr>
      <w:bookmarkStart w:id="6" w:name="_GoBack"/>
      <w:bookmarkEnd w:id="6"/>
    </w:p>
    <w:p w:rsidR="006851CC" w:rsidRPr="006851CC" w:rsidRDefault="006851CC" w:rsidP="00A45C35">
      <w:pPr>
        <w:spacing w:after="200"/>
        <w:jc w:val="both"/>
        <w:rPr>
          <w:rFonts w:ascii="Times New Roman" w:hAnsi="Times New Roman"/>
          <w:b w:val="0"/>
          <w:bCs w:val="0"/>
          <w:color w:val="auto"/>
          <w:sz w:val="24"/>
          <w:lang w:eastAsia="en-US"/>
        </w:rPr>
      </w:pPr>
      <w:r w:rsidRPr="006851CC">
        <w:rPr>
          <w:rFonts w:ascii="Times New Roman" w:hAnsi="Times New Roman"/>
          <w:b w:val="0"/>
          <w:bCs w:val="0"/>
          <w:color w:val="auto"/>
          <w:sz w:val="24"/>
          <w:lang w:eastAsia="en-US"/>
        </w:rPr>
        <w:t>Mivel az ülésen egyéb kérdés, hozzászólás nem hangzott el, Mikó Zoltán polgármester az ülést bezárta.</w:t>
      </w:r>
    </w:p>
    <w:p w:rsidR="00735505" w:rsidRDefault="00735505" w:rsidP="00A45C35">
      <w:pPr>
        <w:rPr>
          <w:rFonts w:ascii="Times New Roman" w:hAnsi="Times New Roman"/>
          <w:b w:val="0"/>
          <w:bCs w:val="0"/>
          <w:color w:val="auto"/>
          <w:sz w:val="24"/>
          <w:lang w:eastAsia="en-US"/>
        </w:rPr>
      </w:pPr>
    </w:p>
    <w:p w:rsidR="006851CC" w:rsidRPr="006851CC" w:rsidRDefault="006851CC" w:rsidP="006851CC">
      <w:pPr>
        <w:spacing w:after="200"/>
        <w:jc w:val="both"/>
        <w:rPr>
          <w:rFonts w:ascii="Times New Roman" w:hAnsi="Times New Roman"/>
          <w:b w:val="0"/>
          <w:bCs w:val="0"/>
          <w:color w:val="auto"/>
          <w:sz w:val="24"/>
          <w:lang w:eastAsia="en-US"/>
        </w:rPr>
      </w:pPr>
    </w:p>
    <w:p w:rsidR="00A45C35" w:rsidRDefault="00A45C35" w:rsidP="00735505">
      <w:pPr>
        <w:spacing w:after="200"/>
        <w:jc w:val="center"/>
        <w:rPr>
          <w:rFonts w:ascii="Times New Roman" w:hAnsi="Times New Roman"/>
          <w:bCs w:val="0"/>
          <w:color w:val="auto"/>
          <w:sz w:val="24"/>
          <w:lang w:eastAsia="en-US"/>
        </w:rPr>
      </w:pPr>
    </w:p>
    <w:p w:rsidR="00A45C35" w:rsidRDefault="00A45C35" w:rsidP="00735505">
      <w:pPr>
        <w:spacing w:after="200"/>
        <w:jc w:val="center"/>
        <w:rPr>
          <w:rFonts w:ascii="Times New Roman" w:hAnsi="Times New Roman"/>
          <w:bCs w:val="0"/>
          <w:color w:val="auto"/>
          <w:sz w:val="24"/>
          <w:lang w:eastAsia="en-US"/>
        </w:rPr>
      </w:pPr>
    </w:p>
    <w:p w:rsidR="00A45C35" w:rsidRDefault="00A45C35" w:rsidP="00735505">
      <w:pPr>
        <w:spacing w:after="200"/>
        <w:jc w:val="center"/>
        <w:rPr>
          <w:rFonts w:ascii="Times New Roman" w:hAnsi="Times New Roman"/>
          <w:bCs w:val="0"/>
          <w:color w:val="auto"/>
          <w:sz w:val="24"/>
          <w:lang w:eastAsia="en-US"/>
        </w:rPr>
      </w:pPr>
    </w:p>
    <w:p w:rsidR="006851CC" w:rsidRPr="006851CC" w:rsidRDefault="006851CC" w:rsidP="00735505">
      <w:pPr>
        <w:spacing w:after="200"/>
        <w:jc w:val="center"/>
        <w:rPr>
          <w:rFonts w:ascii="Times New Roman" w:hAnsi="Times New Roman"/>
          <w:bCs w:val="0"/>
          <w:color w:val="auto"/>
          <w:sz w:val="24"/>
          <w:lang w:eastAsia="en-US"/>
        </w:rPr>
      </w:pPr>
      <w:r w:rsidRPr="006851CC">
        <w:rPr>
          <w:rFonts w:ascii="Times New Roman" w:hAnsi="Times New Roman"/>
          <w:bCs w:val="0"/>
          <w:color w:val="auto"/>
          <w:sz w:val="24"/>
          <w:lang w:eastAsia="en-US"/>
        </w:rPr>
        <w:t xml:space="preserve">K. </w:t>
      </w:r>
      <w:proofErr w:type="gramStart"/>
      <w:r w:rsidRPr="006851CC">
        <w:rPr>
          <w:rFonts w:ascii="Times New Roman" w:hAnsi="Times New Roman"/>
          <w:bCs w:val="0"/>
          <w:color w:val="auto"/>
          <w:sz w:val="24"/>
          <w:lang w:eastAsia="en-US"/>
        </w:rPr>
        <w:t>m</w:t>
      </w:r>
      <w:proofErr w:type="gramEnd"/>
      <w:r w:rsidRPr="006851CC">
        <w:rPr>
          <w:rFonts w:ascii="Times New Roman" w:hAnsi="Times New Roman"/>
          <w:bCs w:val="0"/>
          <w:color w:val="auto"/>
          <w:sz w:val="24"/>
          <w:lang w:eastAsia="en-US"/>
        </w:rPr>
        <w:t xml:space="preserve">. </w:t>
      </w:r>
      <w:proofErr w:type="gramStart"/>
      <w:r w:rsidRPr="006851CC">
        <w:rPr>
          <w:rFonts w:ascii="Times New Roman" w:hAnsi="Times New Roman"/>
          <w:bCs w:val="0"/>
          <w:color w:val="auto"/>
          <w:sz w:val="24"/>
          <w:lang w:eastAsia="en-US"/>
        </w:rPr>
        <w:t>f</w:t>
      </w:r>
      <w:proofErr w:type="gramEnd"/>
      <w:r w:rsidRPr="006851CC">
        <w:rPr>
          <w:rFonts w:ascii="Times New Roman" w:hAnsi="Times New Roman"/>
          <w:bCs w:val="0"/>
          <w:color w:val="auto"/>
          <w:sz w:val="24"/>
          <w:lang w:eastAsia="en-US"/>
        </w:rPr>
        <w:t>.</w:t>
      </w:r>
    </w:p>
    <w:p w:rsidR="006851CC" w:rsidRDefault="006851CC" w:rsidP="006851CC">
      <w:pPr>
        <w:spacing w:after="200"/>
        <w:jc w:val="center"/>
        <w:rPr>
          <w:rFonts w:ascii="Times New Roman" w:hAnsi="Times New Roman"/>
          <w:bCs w:val="0"/>
          <w:color w:val="auto"/>
          <w:sz w:val="24"/>
          <w:lang w:eastAsia="en-US"/>
        </w:rPr>
      </w:pPr>
    </w:p>
    <w:p w:rsidR="00735505" w:rsidRPr="006851CC" w:rsidRDefault="00735505" w:rsidP="006851CC">
      <w:pPr>
        <w:spacing w:after="200"/>
        <w:jc w:val="center"/>
        <w:rPr>
          <w:rFonts w:ascii="Times New Roman" w:hAnsi="Times New Roman"/>
          <w:bCs w:val="0"/>
          <w:color w:val="auto"/>
          <w:sz w:val="24"/>
          <w:lang w:eastAsia="en-US"/>
        </w:rPr>
      </w:pPr>
    </w:p>
    <w:p w:rsidR="006851CC" w:rsidRPr="006851CC" w:rsidRDefault="006851CC" w:rsidP="006851CC">
      <w:pPr>
        <w:jc w:val="both"/>
        <w:rPr>
          <w:rFonts w:ascii="Times New Roman" w:hAnsi="Times New Roman"/>
          <w:bCs w:val="0"/>
          <w:color w:val="auto"/>
          <w:sz w:val="24"/>
          <w:lang w:eastAsia="en-US"/>
        </w:rPr>
      </w:pPr>
    </w:p>
    <w:p w:rsidR="006851CC" w:rsidRPr="006851CC" w:rsidRDefault="00A45C35" w:rsidP="006851CC">
      <w:pPr>
        <w:jc w:val="both"/>
        <w:rPr>
          <w:rFonts w:ascii="Times New Roman" w:hAnsi="Times New Roman"/>
          <w:bCs w:val="0"/>
          <w:color w:val="auto"/>
          <w:sz w:val="24"/>
          <w:lang w:eastAsia="en-US"/>
        </w:rPr>
      </w:pPr>
      <w:r>
        <w:rPr>
          <w:rFonts w:ascii="Times New Roman" w:hAnsi="Times New Roman"/>
          <w:bCs w:val="0"/>
          <w:color w:val="auto"/>
          <w:sz w:val="24"/>
          <w:lang w:eastAsia="en-US"/>
        </w:rPr>
        <w:t xml:space="preserve">      </w:t>
      </w:r>
      <w:r w:rsidR="006851CC" w:rsidRPr="006851CC">
        <w:rPr>
          <w:rFonts w:ascii="Times New Roman" w:hAnsi="Times New Roman"/>
          <w:bCs w:val="0"/>
          <w:color w:val="auto"/>
          <w:sz w:val="24"/>
          <w:lang w:eastAsia="en-US"/>
        </w:rPr>
        <w:t xml:space="preserve">Mikó </w:t>
      </w:r>
      <w:proofErr w:type="gramStart"/>
      <w:r w:rsidR="006851CC" w:rsidRPr="006851CC">
        <w:rPr>
          <w:rFonts w:ascii="Times New Roman" w:hAnsi="Times New Roman"/>
          <w:bCs w:val="0"/>
          <w:color w:val="auto"/>
          <w:sz w:val="24"/>
          <w:lang w:eastAsia="en-US"/>
        </w:rPr>
        <w:t>Zoltán                                                                                  Dr.</w:t>
      </w:r>
      <w:proofErr w:type="gramEnd"/>
      <w:r w:rsidR="006851CC" w:rsidRPr="006851CC">
        <w:rPr>
          <w:rFonts w:ascii="Times New Roman" w:hAnsi="Times New Roman"/>
          <w:bCs w:val="0"/>
          <w:color w:val="auto"/>
          <w:sz w:val="24"/>
          <w:lang w:eastAsia="en-US"/>
        </w:rPr>
        <w:t xml:space="preserve"> Kiss Imre</w:t>
      </w:r>
    </w:p>
    <w:p w:rsidR="006851CC" w:rsidRPr="006851CC" w:rsidRDefault="00A45C35" w:rsidP="006851CC">
      <w:pPr>
        <w:jc w:val="both"/>
        <w:rPr>
          <w:rFonts w:ascii="Times New Roman" w:hAnsi="Times New Roman"/>
          <w:bCs w:val="0"/>
          <w:color w:val="auto"/>
          <w:sz w:val="24"/>
          <w:u w:val="single"/>
          <w:lang w:eastAsia="en-US"/>
        </w:rPr>
      </w:pPr>
      <w:r>
        <w:rPr>
          <w:rFonts w:ascii="Times New Roman" w:hAnsi="Times New Roman"/>
          <w:bCs w:val="0"/>
          <w:color w:val="auto"/>
          <w:sz w:val="24"/>
          <w:lang w:eastAsia="en-US"/>
        </w:rPr>
        <w:t xml:space="preserve">       </w:t>
      </w:r>
      <w:proofErr w:type="gramStart"/>
      <w:r w:rsidR="006851CC" w:rsidRPr="006851CC">
        <w:rPr>
          <w:rFonts w:ascii="Times New Roman" w:hAnsi="Times New Roman"/>
          <w:bCs w:val="0"/>
          <w:color w:val="auto"/>
          <w:sz w:val="24"/>
          <w:lang w:eastAsia="en-US"/>
        </w:rPr>
        <w:t>polgármester</w:t>
      </w:r>
      <w:proofErr w:type="gramEnd"/>
      <w:r w:rsidR="006851CC" w:rsidRPr="006851CC">
        <w:rPr>
          <w:rFonts w:ascii="Times New Roman" w:hAnsi="Times New Roman"/>
          <w:bCs w:val="0"/>
          <w:color w:val="auto"/>
          <w:sz w:val="24"/>
          <w:lang w:eastAsia="en-US"/>
        </w:rPr>
        <w:t xml:space="preserve">                                                                                      jegyző</w:t>
      </w:r>
    </w:p>
    <w:p w:rsidR="006851CC" w:rsidRPr="006851CC" w:rsidRDefault="006851CC" w:rsidP="006851CC">
      <w:pPr>
        <w:spacing w:after="200" w:line="276" w:lineRule="auto"/>
        <w:jc w:val="both"/>
        <w:rPr>
          <w:rFonts w:ascii="Times New Roman" w:hAnsi="Times New Roman"/>
          <w:b w:val="0"/>
          <w:bCs w:val="0"/>
          <w:color w:val="auto"/>
          <w:sz w:val="24"/>
          <w:lang w:eastAsia="en-US"/>
        </w:rPr>
      </w:pPr>
    </w:p>
    <w:p w:rsidR="006851CC" w:rsidRPr="006851CC" w:rsidRDefault="006851CC" w:rsidP="006851CC">
      <w:pPr>
        <w:spacing w:after="200"/>
        <w:jc w:val="both"/>
        <w:rPr>
          <w:rFonts w:ascii="Times New Roman" w:hAnsi="Times New Roman"/>
          <w:b w:val="0"/>
          <w:bCs w:val="0"/>
          <w:color w:val="auto"/>
          <w:sz w:val="24"/>
          <w:lang w:eastAsia="en-US"/>
        </w:rPr>
      </w:pPr>
    </w:p>
    <w:p w:rsidR="006E5087" w:rsidRPr="00045D11" w:rsidRDefault="006E5087" w:rsidP="00B94947">
      <w:pPr>
        <w:jc w:val="both"/>
        <w:rPr>
          <w:rFonts w:ascii="Times New Roman" w:eastAsia="Times New Roman" w:hAnsi="Times New Roman"/>
          <w:b w:val="0"/>
          <w:bCs w:val="0"/>
          <w:color w:val="auto"/>
          <w:sz w:val="24"/>
        </w:rPr>
      </w:pPr>
    </w:p>
    <w:p w:rsidR="00666403" w:rsidRDefault="00666403" w:rsidP="00666403">
      <w:pPr>
        <w:rPr>
          <w:rFonts w:ascii="Times New Roman" w:eastAsia="Times New Roman" w:hAnsi="Times New Roman"/>
          <w:bCs w:val="0"/>
          <w:color w:val="auto"/>
          <w:sz w:val="24"/>
        </w:rPr>
      </w:pPr>
    </w:p>
    <w:p w:rsidR="00A13C34" w:rsidRDefault="00A13C34"/>
    <w:sectPr w:rsidR="00A13C34" w:rsidSect="009339AD">
      <w:headerReference w:type="even" r:id="rId12"/>
      <w:headerReference w:type="default" r:id="rId13"/>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9A0" w:rsidRDefault="00A829A0">
      <w:r>
        <w:separator/>
      </w:r>
    </w:p>
  </w:endnote>
  <w:endnote w:type="continuationSeparator" w:id="0">
    <w:p w:rsidR="00A829A0" w:rsidRDefault="00A829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altName w:val="Arial"/>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Times-Roman">
    <w:panose1 w:val="00000000000000000000"/>
    <w:charset w:val="EE"/>
    <w:family w:val="auto"/>
    <w:notTrueType/>
    <w:pitch w:val="default"/>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Times New Roman félkövér">
    <w:panose1 w:val="00000000000000000000"/>
    <w:charset w:val="00"/>
    <w:family w:val="roman"/>
    <w:notTrueType/>
    <w:pitch w:val="default"/>
    <w:sig w:usb0="00000000" w:usb1="00000000" w:usb2="00000000" w:usb3="00000000" w:csb0="00000000" w:csb1="00000000"/>
  </w:font>
  <w:font w:name="Algerian">
    <w:panose1 w:val="04020705040A02060702"/>
    <w:charset w:val="00"/>
    <w:family w:val="decorativ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A0" w:rsidRDefault="00A829A0">
    <w:pPr>
      <w:pStyle w:val="llb"/>
      <w:jc w:val="right"/>
    </w:pPr>
  </w:p>
  <w:p w:rsidR="00A829A0" w:rsidRDefault="00A829A0">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A0" w:rsidRDefault="00A829A0">
    <w:pPr>
      <w:pStyle w:val="llb"/>
      <w:jc w:val="center"/>
    </w:pPr>
  </w:p>
  <w:p w:rsidR="00A829A0" w:rsidRDefault="00A829A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9A0" w:rsidRDefault="00A829A0">
      <w:r>
        <w:separator/>
      </w:r>
    </w:p>
  </w:footnote>
  <w:footnote w:type="continuationSeparator" w:id="0">
    <w:p w:rsidR="00A829A0" w:rsidRDefault="00A829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A0" w:rsidRDefault="00A829A0">
    <w:pPr>
      <w:pStyle w:val="lfej"/>
      <w:jc w:val="center"/>
    </w:pPr>
  </w:p>
  <w:p w:rsidR="00A829A0" w:rsidRDefault="00A829A0">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A0" w:rsidRDefault="00A829A0" w:rsidP="006173C6">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45</w:t>
    </w:r>
    <w:r>
      <w:rPr>
        <w:rStyle w:val="Oldalszm"/>
      </w:rPr>
      <w:fldChar w:fldCharType="end"/>
    </w:r>
  </w:p>
  <w:p w:rsidR="00A829A0" w:rsidRDefault="00A829A0">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A0" w:rsidRDefault="00A829A0">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6667808"/>
    <w:lvl w:ilvl="0">
      <w:start w:val="1"/>
      <w:numFmt w:val="bullet"/>
      <w:pStyle w:val="Felsorols"/>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4"/>
    <w:multiLevelType w:val="singleLevel"/>
    <w:tmpl w:val="6B12F7DA"/>
    <w:name w:val="WW8Num10"/>
    <w:lvl w:ilvl="0">
      <w:numFmt w:val="bullet"/>
      <w:lvlText w:val="-"/>
      <w:lvlJc w:val="left"/>
      <w:pPr>
        <w:tabs>
          <w:tab w:val="num" w:pos="1691"/>
        </w:tabs>
        <w:ind w:left="1691" w:hanging="420"/>
      </w:pPr>
      <w:rPr>
        <w:rFonts w:ascii="Garamond" w:hAnsi="Garamond" w:cs="Times New Roman"/>
        <w:b/>
        <w:strike w:val="0"/>
      </w:rPr>
    </w:lvl>
  </w:abstractNum>
  <w:abstractNum w:abstractNumId="3">
    <w:nsid w:val="00000005"/>
    <w:multiLevelType w:val="singleLevel"/>
    <w:tmpl w:val="00000005"/>
    <w:name w:val="WW8Num12"/>
    <w:lvl w:ilvl="0">
      <w:start w:val="1"/>
      <w:numFmt w:val="decimal"/>
      <w:lvlText w:val="%1."/>
      <w:lvlJc w:val="left"/>
      <w:pPr>
        <w:tabs>
          <w:tab w:val="num" w:pos="1440"/>
        </w:tabs>
        <w:ind w:left="1440" w:hanging="360"/>
      </w:pPr>
    </w:lvl>
  </w:abstractNum>
  <w:abstractNum w:abstractNumId="4">
    <w:nsid w:val="00000006"/>
    <w:multiLevelType w:val="singleLevel"/>
    <w:tmpl w:val="00000006"/>
    <w:name w:val="WW8Num7"/>
    <w:lvl w:ilvl="0">
      <w:start w:val="1"/>
      <w:numFmt w:val="decimal"/>
      <w:lvlText w:val="%1."/>
      <w:lvlJc w:val="left"/>
      <w:pPr>
        <w:tabs>
          <w:tab w:val="num" w:pos="1440"/>
        </w:tabs>
        <w:ind w:left="1440" w:hanging="360"/>
      </w:pPr>
    </w:lvl>
  </w:abstractNum>
  <w:abstractNum w:abstractNumId="5">
    <w:nsid w:val="00000007"/>
    <w:multiLevelType w:val="singleLevel"/>
    <w:tmpl w:val="00000007"/>
    <w:name w:val="WW8Num2"/>
    <w:lvl w:ilvl="0">
      <w:start w:val="1"/>
      <w:numFmt w:val="decimal"/>
      <w:lvlText w:val="%1."/>
      <w:lvlJc w:val="left"/>
      <w:pPr>
        <w:tabs>
          <w:tab w:val="num" w:pos="1440"/>
        </w:tabs>
        <w:ind w:left="1440" w:hanging="360"/>
      </w:pPr>
    </w:lvl>
  </w:abstractNum>
  <w:abstractNum w:abstractNumId="6">
    <w:nsid w:val="00000008"/>
    <w:multiLevelType w:val="singleLevel"/>
    <w:tmpl w:val="00000008"/>
    <w:name w:val="WW8Num3"/>
    <w:lvl w:ilvl="0">
      <w:start w:val="1"/>
      <w:numFmt w:val="decimal"/>
      <w:lvlText w:val="%1."/>
      <w:lvlJc w:val="left"/>
      <w:pPr>
        <w:tabs>
          <w:tab w:val="num" w:pos="1428"/>
        </w:tabs>
        <w:ind w:left="1428" w:hanging="360"/>
      </w:pPr>
      <w:rPr>
        <w:b/>
        <w:bCs/>
        <w:smallCaps/>
      </w:rPr>
    </w:lvl>
  </w:abstractNum>
  <w:abstractNum w:abstractNumId="7">
    <w:nsid w:val="00000009"/>
    <w:multiLevelType w:val="multilevel"/>
    <w:tmpl w:val="A4BA2592"/>
    <w:name w:val="WW8Num9"/>
    <w:lvl w:ilvl="0">
      <w:start w:val="5"/>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b/>
        <w:bCs/>
      </w:rPr>
    </w:lvl>
    <w:lvl w:ilvl="2">
      <w:start w:val="1"/>
      <w:numFmt w:val="lowerRoman"/>
      <w:lvlText w:val="%3."/>
      <w:lvlJc w:val="right"/>
      <w:pPr>
        <w:tabs>
          <w:tab w:val="num" w:pos="2160"/>
        </w:tabs>
        <w:ind w:left="2160" w:hanging="180"/>
      </w:pPr>
      <w:rPr>
        <w:rFonts w:hint="default"/>
        <w:b/>
        <w:bCs/>
      </w:rPr>
    </w:lvl>
    <w:lvl w:ilvl="3">
      <w:start w:val="1"/>
      <w:numFmt w:val="decimal"/>
      <w:lvlText w:val="%4."/>
      <w:lvlJc w:val="left"/>
      <w:pPr>
        <w:tabs>
          <w:tab w:val="num" w:pos="2880"/>
        </w:tabs>
        <w:ind w:left="2880" w:hanging="360"/>
      </w:pPr>
      <w:rPr>
        <w:rFonts w:hint="default"/>
        <w:b/>
        <w:bCs/>
      </w:rPr>
    </w:lvl>
    <w:lvl w:ilvl="4">
      <w:start w:val="1"/>
      <w:numFmt w:val="lowerLetter"/>
      <w:lvlText w:val="%5."/>
      <w:lvlJc w:val="left"/>
      <w:pPr>
        <w:tabs>
          <w:tab w:val="num" w:pos="3600"/>
        </w:tabs>
        <w:ind w:left="3600" w:hanging="360"/>
      </w:pPr>
      <w:rPr>
        <w:rFonts w:hint="default"/>
        <w:b/>
        <w:bCs/>
      </w:rPr>
    </w:lvl>
    <w:lvl w:ilvl="5">
      <w:start w:val="1"/>
      <w:numFmt w:val="lowerRoman"/>
      <w:lvlText w:val="%6."/>
      <w:lvlJc w:val="right"/>
      <w:pPr>
        <w:tabs>
          <w:tab w:val="num" w:pos="4320"/>
        </w:tabs>
        <w:ind w:left="4320" w:hanging="180"/>
      </w:pPr>
      <w:rPr>
        <w:rFonts w:hint="default"/>
        <w:b/>
        <w:bCs/>
      </w:rPr>
    </w:lvl>
    <w:lvl w:ilvl="6">
      <w:start w:val="1"/>
      <w:numFmt w:val="decimal"/>
      <w:lvlText w:val="%7."/>
      <w:lvlJc w:val="left"/>
      <w:pPr>
        <w:tabs>
          <w:tab w:val="num" w:pos="5040"/>
        </w:tabs>
        <w:ind w:left="5040" w:hanging="360"/>
      </w:pPr>
      <w:rPr>
        <w:rFonts w:hint="default"/>
        <w:b/>
        <w:bCs/>
      </w:rPr>
    </w:lvl>
    <w:lvl w:ilvl="7">
      <w:start w:val="1"/>
      <w:numFmt w:val="lowerLetter"/>
      <w:lvlText w:val="%8."/>
      <w:lvlJc w:val="left"/>
      <w:pPr>
        <w:tabs>
          <w:tab w:val="num" w:pos="5760"/>
        </w:tabs>
        <w:ind w:left="5760" w:hanging="360"/>
      </w:pPr>
      <w:rPr>
        <w:rFonts w:hint="default"/>
        <w:b/>
        <w:bCs/>
      </w:rPr>
    </w:lvl>
    <w:lvl w:ilvl="8">
      <w:start w:val="1"/>
      <w:numFmt w:val="lowerRoman"/>
      <w:lvlText w:val="%9."/>
      <w:lvlJc w:val="right"/>
      <w:pPr>
        <w:tabs>
          <w:tab w:val="num" w:pos="6480"/>
        </w:tabs>
        <w:ind w:left="6480" w:hanging="180"/>
      </w:pPr>
      <w:rPr>
        <w:rFonts w:hint="default"/>
        <w:b/>
        <w:bCs/>
      </w:rPr>
    </w:lvl>
  </w:abstractNum>
  <w:abstractNum w:abstractNumId="8">
    <w:nsid w:val="017C20C7"/>
    <w:multiLevelType w:val="hybridMultilevel"/>
    <w:tmpl w:val="5D62D96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02F35555"/>
    <w:multiLevelType w:val="hybridMultilevel"/>
    <w:tmpl w:val="3E2202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050D675F"/>
    <w:multiLevelType w:val="singleLevel"/>
    <w:tmpl w:val="055E3CC6"/>
    <w:lvl w:ilvl="0">
      <w:start w:val="1"/>
      <w:numFmt w:val="decimal"/>
      <w:lvlText w:val="%1"/>
      <w:legacy w:legacy="1" w:legacySpace="0" w:legacyIndent="283"/>
      <w:lvlJc w:val="left"/>
      <w:pPr>
        <w:ind w:left="283" w:hanging="283"/>
      </w:pPr>
    </w:lvl>
  </w:abstractNum>
  <w:abstractNum w:abstractNumId="11">
    <w:nsid w:val="1BBF24E0"/>
    <w:multiLevelType w:val="singleLevel"/>
    <w:tmpl w:val="055E3CC6"/>
    <w:lvl w:ilvl="0">
      <w:start w:val="1"/>
      <w:numFmt w:val="decimal"/>
      <w:lvlText w:val="%1"/>
      <w:legacy w:legacy="1" w:legacySpace="0" w:legacyIndent="283"/>
      <w:lvlJc w:val="left"/>
      <w:pPr>
        <w:ind w:left="283" w:hanging="283"/>
      </w:pPr>
    </w:lvl>
  </w:abstractNum>
  <w:abstractNum w:abstractNumId="12">
    <w:nsid w:val="22141395"/>
    <w:multiLevelType w:val="singleLevel"/>
    <w:tmpl w:val="ED5099E4"/>
    <w:lvl w:ilvl="0">
      <w:start w:val="1"/>
      <w:numFmt w:val="decimal"/>
      <w:lvlText w:val="%1."/>
      <w:lvlJc w:val="left"/>
      <w:pPr>
        <w:tabs>
          <w:tab w:val="num" w:pos="390"/>
        </w:tabs>
        <w:ind w:left="390" w:hanging="390"/>
      </w:pPr>
      <w:rPr>
        <w:rFonts w:hint="default"/>
      </w:rPr>
    </w:lvl>
  </w:abstractNum>
  <w:abstractNum w:abstractNumId="13">
    <w:nsid w:val="2444020C"/>
    <w:multiLevelType w:val="singleLevel"/>
    <w:tmpl w:val="055E3CC6"/>
    <w:lvl w:ilvl="0">
      <w:start w:val="1"/>
      <w:numFmt w:val="decimal"/>
      <w:lvlText w:val="%1"/>
      <w:legacy w:legacy="1" w:legacySpace="0" w:legacyIndent="283"/>
      <w:lvlJc w:val="left"/>
      <w:pPr>
        <w:ind w:left="283" w:hanging="283"/>
      </w:pPr>
    </w:lvl>
  </w:abstractNum>
  <w:abstractNum w:abstractNumId="14">
    <w:nsid w:val="2AEA0269"/>
    <w:multiLevelType w:val="singleLevel"/>
    <w:tmpl w:val="50C272F6"/>
    <w:lvl w:ilvl="0">
      <w:start w:val="1"/>
      <w:numFmt w:val="decimal"/>
      <w:lvlText w:val="%1)"/>
      <w:legacy w:legacy="1" w:legacySpace="0" w:legacyIndent="283"/>
      <w:lvlJc w:val="left"/>
      <w:pPr>
        <w:ind w:left="283" w:hanging="283"/>
      </w:pPr>
    </w:lvl>
  </w:abstractNum>
  <w:abstractNum w:abstractNumId="15">
    <w:nsid w:val="35832BA2"/>
    <w:multiLevelType w:val="hybridMultilevel"/>
    <w:tmpl w:val="86341EF0"/>
    <w:lvl w:ilvl="0" w:tplc="0D9429D0">
      <w:start w:val="7"/>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88B5A7B"/>
    <w:multiLevelType w:val="singleLevel"/>
    <w:tmpl w:val="6FA6B9A6"/>
    <w:lvl w:ilvl="0">
      <w:start w:val="1"/>
      <w:numFmt w:val="decimal"/>
      <w:lvlText w:val="%1)"/>
      <w:legacy w:legacy="1" w:legacySpace="0" w:legacyIndent="283"/>
      <w:lvlJc w:val="left"/>
      <w:pPr>
        <w:ind w:left="283" w:hanging="283"/>
      </w:pPr>
    </w:lvl>
  </w:abstractNum>
  <w:abstractNum w:abstractNumId="17">
    <w:nsid w:val="3B544BE5"/>
    <w:multiLevelType w:val="singleLevel"/>
    <w:tmpl w:val="055E3CC6"/>
    <w:lvl w:ilvl="0">
      <w:start w:val="1"/>
      <w:numFmt w:val="decimal"/>
      <w:lvlText w:val="%1"/>
      <w:legacy w:legacy="1" w:legacySpace="0" w:legacyIndent="283"/>
      <w:lvlJc w:val="left"/>
      <w:pPr>
        <w:ind w:left="283" w:hanging="283"/>
      </w:pPr>
    </w:lvl>
  </w:abstractNum>
  <w:abstractNum w:abstractNumId="18">
    <w:nsid w:val="3C59507B"/>
    <w:multiLevelType w:val="hybridMultilevel"/>
    <w:tmpl w:val="E2FA54FE"/>
    <w:lvl w:ilvl="0" w:tplc="CD12CEB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C6702EC"/>
    <w:multiLevelType w:val="hybridMultilevel"/>
    <w:tmpl w:val="981018FA"/>
    <w:name w:val="WW8Num722"/>
    <w:lvl w:ilvl="0" w:tplc="65EC7600">
      <w:start w:val="4"/>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D227BF5"/>
    <w:multiLevelType w:val="hybridMultilevel"/>
    <w:tmpl w:val="CC821898"/>
    <w:name w:val="WW8Num2222222"/>
    <w:lvl w:ilvl="0" w:tplc="D6E49A3E">
      <w:start w:val="1"/>
      <w:numFmt w:val="decimal"/>
      <w:lvlText w:val="%1."/>
      <w:lvlJc w:val="left"/>
      <w:pPr>
        <w:ind w:left="2700" w:hanging="360"/>
      </w:pPr>
    </w:lvl>
    <w:lvl w:ilvl="1" w:tplc="040E0019" w:tentative="1">
      <w:start w:val="1"/>
      <w:numFmt w:val="lowerLetter"/>
      <w:lvlText w:val="%2."/>
      <w:lvlJc w:val="left"/>
      <w:pPr>
        <w:ind w:left="3420" w:hanging="360"/>
      </w:pPr>
    </w:lvl>
    <w:lvl w:ilvl="2" w:tplc="040E001B" w:tentative="1">
      <w:start w:val="1"/>
      <w:numFmt w:val="lowerRoman"/>
      <w:lvlText w:val="%3."/>
      <w:lvlJc w:val="right"/>
      <w:pPr>
        <w:ind w:left="4140" w:hanging="180"/>
      </w:pPr>
    </w:lvl>
    <w:lvl w:ilvl="3" w:tplc="040E000F" w:tentative="1">
      <w:start w:val="1"/>
      <w:numFmt w:val="decimal"/>
      <w:lvlText w:val="%4."/>
      <w:lvlJc w:val="left"/>
      <w:pPr>
        <w:ind w:left="4860" w:hanging="360"/>
      </w:pPr>
    </w:lvl>
    <w:lvl w:ilvl="4" w:tplc="040E0019" w:tentative="1">
      <w:start w:val="1"/>
      <w:numFmt w:val="lowerLetter"/>
      <w:lvlText w:val="%5."/>
      <w:lvlJc w:val="left"/>
      <w:pPr>
        <w:ind w:left="5580" w:hanging="360"/>
      </w:pPr>
    </w:lvl>
    <w:lvl w:ilvl="5" w:tplc="040E001B" w:tentative="1">
      <w:start w:val="1"/>
      <w:numFmt w:val="lowerRoman"/>
      <w:lvlText w:val="%6."/>
      <w:lvlJc w:val="right"/>
      <w:pPr>
        <w:ind w:left="6300" w:hanging="180"/>
      </w:pPr>
    </w:lvl>
    <w:lvl w:ilvl="6" w:tplc="040E000F" w:tentative="1">
      <w:start w:val="1"/>
      <w:numFmt w:val="decimal"/>
      <w:lvlText w:val="%7."/>
      <w:lvlJc w:val="left"/>
      <w:pPr>
        <w:ind w:left="7020" w:hanging="360"/>
      </w:pPr>
    </w:lvl>
    <w:lvl w:ilvl="7" w:tplc="040E0019" w:tentative="1">
      <w:start w:val="1"/>
      <w:numFmt w:val="lowerLetter"/>
      <w:lvlText w:val="%8."/>
      <w:lvlJc w:val="left"/>
      <w:pPr>
        <w:ind w:left="7740" w:hanging="360"/>
      </w:pPr>
    </w:lvl>
    <w:lvl w:ilvl="8" w:tplc="040E001B" w:tentative="1">
      <w:start w:val="1"/>
      <w:numFmt w:val="lowerRoman"/>
      <w:lvlText w:val="%9."/>
      <w:lvlJc w:val="right"/>
      <w:pPr>
        <w:ind w:left="8460" w:hanging="180"/>
      </w:pPr>
    </w:lvl>
  </w:abstractNum>
  <w:abstractNum w:abstractNumId="21">
    <w:nsid w:val="3F2F3263"/>
    <w:multiLevelType w:val="hybridMultilevel"/>
    <w:tmpl w:val="5D32B47A"/>
    <w:name w:val="WW8Num72"/>
    <w:lvl w:ilvl="0" w:tplc="9ADA2D18">
      <w:start w:val="3"/>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6F9766D"/>
    <w:multiLevelType w:val="singleLevel"/>
    <w:tmpl w:val="055E3CC6"/>
    <w:lvl w:ilvl="0">
      <w:start w:val="1"/>
      <w:numFmt w:val="decimal"/>
      <w:lvlText w:val="%1"/>
      <w:legacy w:legacy="1" w:legacySpace="0" w:legacyIndent="283"/>
      <w:lvlJc w:val="left"/>
      <w:pPr>
        <w:ind w:left="283" w:hanging="283"/>
      </w:pPr>
    </w:lvl>
  </w:abstractNum>
  <w:abstractNum w:abstractNumId="23">
    <w:nsid w:val="48300F86"/>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4">
    <w:nsid w:val="4C021E50"/>
    <w:multiLevelType w:val="singleLevel"/>
    <w:tmpl w:val="055E3CC6"/>
    <w:lvl w:ilvl="0">
      <w:start w:val="1"/>
      <w:numFmt w:val="decimal"/>
      <w:lvlText w:val="%1"/>
      <w:legacy w:legacy="1" w:legacySpace="0" w:legacyIndent="283"/>
      <w:lvlJc w:val="left"/>
      <w:pPr>
        <w:ind w:left="283" w:hanging="283"/>
      </w:pPr>
    </w:lvl>
  </w:abstractNum>
  <w:abstractNum w:abstractNumId="25">
    <w:nsid w:val="4FEF3E27"/>
    <w:multiLevelType w:val="singleLevel"/>
    <w:tmpl w:val="040E000F"/>
    <w:lvl w:ilvl="0">
      <w:start w:val="1"/>
      <w:numFmt w:val="decimal"/>
      <w:lvlText w:val="%1."/>
      <w:lvlJc w:val="left"/>
      <w:pPr>
        <w:tabs>
          <w:tab w:val="num" w:pos="360"/>
        </w:tabs>
        <w:ind w:left="360" w:hanging="360"/>
      </w:pPr>
    </w:lvl>
  </w:abstractNum>
  <w:abstractNum w:abstractNumId="26">
    <w:nsid w:val="5C835591"/>
    <w:multiLevelType w:val="hybridMultilevel"/>
    <w:tmpl w:val="B3823434"/>
    <w:name w:val="WW8Num22"/>
    <w:lvl w:ilvl="0" w:tplc="4FC6EE68">
      <w:start w:val="3"/>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F7D0C61"/>
    <w:multiLevelType w:val="singleLevel"/>
    <w:tmpl w:val="ED5099E4"/>
    <w:lvl w:ilvl="0">
      <w:start w:val="1"/>
      <w:numFmt w:val="decimal"/>
      <w:lvlText w:val="%1."/>
      <w:lvlJc w:val="left"/>
      <w:pPr>
        <w:tabs>
          <w:tab w:val="num" w:pos="390"/>
        </w:tabs>
        <w:ind w:left="390" w:hanging="390"/>
      </w:pPr>
      <w:rPr>
        <w:rFonts w:hint="default"/>
      </w:rPr>
    </w:lvl>
  </w:abstractNum>
  <w:abstractNum w:abstractNumId="28">
    <w:nsid w:val="690064CC"/>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9">
    <w:nsid w:val="698A2D06"/>
    <w:multiLevelType w:val="singleLevel"/>
    <w:tmpl w:val="055E3CC6"/>
    <w:lvl w:ilvl="0">
      <w:start w:val="1"/>
      <w:numFmt w:val="decimal"/>
      <w:lvlText w:val="%1"/>
      <w:legacy w:legacy="1" w:legacySpace="0" w:legacyIndent="283"/>
      <w:lvlJc w:val="left"/>
      <w:pPr>
        <w:ind w:left="283" w:hanging="283"/>
      </w:pPr>
    </w:lvl>
  </w:abstractNum>
  <w:abstractNum w:abstractNumId="30">
    <w:nsid w:val="6C247C59"/>
    <w:multiLevelType w:val="hybridMultilevel"/>
    <w:tmpl w:val="BDFC028C"/>
    <w:lvl w:ilvl="0" w:tplc="70CCA85E">
      <w:start w:val="1"/>
      <w:numFmt w:val="decimal"/>
      <w:lvlText w:val="%1."/>
      <w:lvlJc w:val="left"/>
      <w:pPr>
        <w:tabs>
          <w:tab w:val="num" w:pos="720"/>
        </w:tabs>
        <w:ind w:left="720" w:hanging="360"/>
      </w:pPr>
      <w:rPr>
        <w:rFonts w:hint="default"/>
        <w:sz w:val="24"/>
        <w:szCs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nsid w:val="7159328F"/>
    <w:multiLevelType w:val="singleLevel"/>
    <w:tmpl w:val="055E3CC6"/>
    <w:lvl w:ilvl="0">
      <w:start w:val="1"/>
      <w:numFmt w:val="decimal"/>
      <w:lvlText w:val="%1"/>
      <w:legacy w:legacy="1" w:legacySpace="0" w:legacyIndent="283"/>
      <w:lvlJc w:val="left"/>
      <w:pPr>
        <w:ind w:left="283" w:hanging="283"/>
      </w:pPr>
    </w:lvl>
  </w:abstractNum>
  <w:num w:numId="1">
    <w:abstractNumId w:val="0"/>
  </w:num>
  <w:num w:numId="2">
    <w:abstractNumId w:val="30"/>
  </w:num>
  <w:num w:numId="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9"/>
  </w:num>
  <w:num w:numId="5">
    <w:abstractNumId w:val="13"/>
  </w:num>
  <w:num w:numId="6">
    <w:abstractNumId w:val="31"/>
  </w:num>
  <w:num w:numId="7">
    <w:abstractNumId w:val="17"/>
  </w:num>
  <w:num w:numId="8">
    <w:abstractNumId w:val="24"/>
  </w:num>
  <w:num w:numId="9">
    <w:abstractNumId w:val="22"/>
  </w:num>
  <w:num w:numId="10">
    <w:abstractNumId w:val="10"/>
  </w:num>
  <w:num w:numId="11">
    <w:abstractNumId w:val="11"/>
  </w:num>
  <w:num w:numId="12">
    <w:abstractNumId w:val="16"/>
  </w:num>
  <w:num w:numId="13">
    <w:abstractNumId w:val="23"/>
  </w:num>
  <w:num w:numId="14">
    <w:abstractNumId w:val="12"/>
  </w:num>
  <w:num w:numId="15">
    <w:abstractNumId w:val="27"/>
  </w:num>
  <w:num w:numId="16">
    <w:abstractNumId w:val="25"/>
  </w:num>
  <w:num w:numId="17">
    <w:abstractNumId w:val="28"/>
  </w:num>
  <w:num w:numId="18">
    <w:abstractNumId w:val="14"/>
  </w:num>
  <w:num w:numId="19">
    <w:abstractNumId w:val="18"/>
  </w:num>
  <w:num w:numId="20">
    <w:abstractNumId w:val="15"/>
  </w:num>
  <w:num w:numId="21">
    <w:abstractNumId w:val="9"/>
  </w:num>
  <w:num w:numId="22">
    <w:abstractNumId w:val="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F03338"/>
    <w:rsid w:val="000027BA"/>
    <w:rsid w:val="00003AAE"/>
    <w:rsid w:val="00022858"/>
    <w:rsid w:val="00045D11"/>
    <w:rsid w:val="00067AE1"/>
    <w:rsid w:val="0009110A"/>
    <w:rsid w:val="00091A6B"/>
    <w:rsid w:val="000E65ED"/>
    <w:rsid w:val="00116DF6"/>
    <w:rsid w:val="001272EB"/>
    <w:rsid w:val="00127F47"/>
    <w:rsid w:val="001D3E84"/>
    <w:rsid w:val="002051D9"/>
    <w:rsid w:val="0028324C"/>
    <w:rsid w:val="002848D9"/>
    <w:rsid w:val="002A26AD"/>
    <w:rsid w:val="002C1671"/>
    <w:rsid w:val="002F3379"/>
    <w:rsid w:val="002F4802"/>
    <w:rsid w:val="00306A2B"/>
    <w:rsid w:val="00306B37"/>
    <w:rsid w:val="00323535"/>
    <w:rsid w:val="00340E82"/>
    <w:rsid w:val="003443E9"/>
    <w:rsid w:val="00346788"/>
    <w:rsid w:val="00364B21"/>
    <w:rsid w:val="00377B08"/>
    <w:rsid w:val="003A5CCB"/>
    <w:rsid w:val="003C6C36"/>
    <w:rsid w:val="003D5124"/>
    <w:rsid w:val="00414191"/>
    <w:rsid w:val="004326E7"/>
    <w:rsid w:val="004448FA"/>
    <w:rsid w:val="00447733"/>
    <w:rsid w:val="004579C2"/>
    <w:rsid w:val="00463128"/>
    <w:rsid w:val="0046518F"/>
    <w:rsid w:val="004D7E5C"/>
    <w:rsid w:val="004E3685"/>
    <w:rsid w:val="004F6763"/>
    <w:rsid w:val="00533991"/>
    <w:rsid w:val="0057264C"/>
    <w:rsid w:val="00583B68"/>
    <w:rsid w:val="00585BB6"/>
    <w:rsid w:val="005874E2"/>
    <w:rsid w:val="005A777C"/>
    <w:rsid w:val="005F0B3A"/>
    <w:rsid w:val="006113C8"/>
    <w:rsid w:val="006173C6"/>
    <w:rsid w:val="00642844"/>
    <w:rsid w:val="00643C93"/>
    <w:rsid w:val="00666403"/>
    <w:rsid w:val="006851CC"/>
    <w:rsid w:val="006C0C99"/>
    <w:rsid w:val="006D5D24"/>
    <w:rsid w:val="006E059E"/>
    <w:rsid w:val="006E5087"/>
    <w:rsid w:val="00703384"/>
    <w:rsid w:val="00725535"/>
    <w:rsid w:val="00735505"/>
    <w:rsid w:val="00740CB9"/>
    <w:rsid w:val="00786B23"/>
    <w:rsid w:val="007A15E3"/>
    <w:rsid w:val="007C633A"/>
    <w:rsid w:val="007D33B0"/>
    <w:rsid w:val="007E2046"/>
    <w:rsid w:val="008513DD"/>
    <w:rsid w:val="008635CE"/>
    <w:rsid w:val="00891541"/>
    <w:rsid w:val="008A61C2"/>
    <w:rsid w:val="008B1D21"/>
    <w:rsid w:val="00900086"/>
    <w:rsid w:val="009339AD"/>
    <w:rsid w:val="009434E1"/>
    <w:rsid w:val="009568E8"/>
    <w:rsid w:val="00984F18"/>
    <w:rsid w:val="009D0382"/>
    <w:rsid w:val="009D2C4C"/>
    <w:rsid w:val="00A003BB"/>
    <w:rsid w:val="00A12513"/>
    <w:rsid w:val="00A12D04"/>
    <w:rsid w:val="00A13C34"/>
    <w:rsid w:val="00A45C35"/>
    <w:rsid w:val="00A6387D"/>
    <w:rsid w:val="00A82929"/>
    <w:rsid w:val="00A829A0"/>
    <w:rsid w:val="00A91392"/>
    <w:rsid w:val="00A94EF5"/>
    <w:rsid w:val="00AF606C"/>
    <w:rsid w:val="00B15D49"/>
    <w:rsid w:val="00B16BAA"/>
    <w:rsid w:val="00B70359"/>
    <w:rsid w:val="00B94947"/>
    <w:rsid w:val="00BA0280"/>
    <w:rsid w:val="00BC11C5"/>
    <w:rsid w:val="00BD7BEB"/>
    <w:rsid w:val="00BE18AF"/>
    <w:rsid w:val="00BE635F"/>
    <w:rsid w:val="00C15A0E"/>
    <w:rsid w:val="00C52D21"/>
    <w:rsid w:val="00CA0B8D"/>
    <w:rsid w:val="00CB1C4B"/>
    <w:rsid w:val="00CD44E5"/>
    <w:rsid w:val="00D254C3"/>
    <w:rsid w:val="00D6609F"/>
    <w:rsid w:val="00D7089F"/>
    <w:rsid w:val="00D73BBB"/>
    <w:rsid w:val="00D91023"/>
    <w:rsid w:val="00D934A6"/>
    <w:rsid w:val="00DB30BB"/>
    <w:rsid w:val="00DC45E3"/>
    <w:rsid w:val="00E061FF"/>
    <w:rsid w:val="00E15422"/>
    <w:rsid w:val="00E3062C"/>
    <w:rsid w:val="00E37100"/>
    <w:rsid w:val="00E409EA"/>
    <w:rsid w:val="00E429E7"/>
    <w:rsid w:val="00E470B5"/>
    <w:rsid w:val="00E81EA3"/>
    <w:rsid w:val="00E86988"/>
    <w:rsid w:val="00EA45CE"/>
    <w:rsid w:val="00F03338"/>
    <w:rsid w:val="00F208A3"/>
    <w:rsid w:val="00F7104A"/>
    <w:rsid w:val="00FA7EC7"/>
    <w:rsid w:val="00FC4ACB"/>
    <w:rsid w:val="00FC680B"/>
    <w:rsid w:val="00FF746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91023"/>
    <w:rPr>
      <w:rFonts w:ascii="Garamond" w:hAnsi="Garamond"/>
      <w:b/>
      <w:bCs/>
      <w:color w:val="000000"/>
      <w:sz w:val="28"/>
      <w:szCs w:val="24"/>
      <w:lang w:eastAsia="hu-HU"/>
    </w:rPr>
  </w:style>
  <w:style w:type="paragraph" w:styleId="Cmsor1">
    <w:name w:val="heading 1"/>
    <w:basedOn w:val="Norml"/>
    <w:next w:val="Norml"/>
    <w:link w:val="Cmsor1Char"/>
    <w:qFormat/>
    <w:rsid w:val="00F03338"/>
    <w:pPr>
      <w:keepNext/>
      <w:spacing w:before="240" w:after="60" w:line="276" w:lineRule="auto"/>
      <w:outlineLvl w:val="0"/>
    </w:pPr>
    <w:rPr>
      <w:rFonts w:ascii="Arial" w:hAnsi="Arial"/>
      <w:bCs w:val="0"/>
      <w:color w:val="auto"/>
      <w:kern w:val="28"/>
      <w:szCs w:val="22"/>
    </w:rPr>
  </w:style>
  <w:style w:type="paragraph" w:styleId="Cmsor2">
    <w:name w:val="heading 2"/>
    <w:basedOn w:val="Norml"/>
    <w:next w:val="Norml"/>
    <w:link w:val="Cmsor2Char"/>
    <w:qFormat/>
    <w:rsid w:val="00F03338"/>
    <w:pPr>
      <w:keepNext/>
      <w:spacing w:before="240" w:after="60" w:line="276" w:lineRule="auto"/>
      <w:outlineLvl w:val="1"/>
    </w:pPr>
    <w:rPr>
      <w:rFonts w:ascii="Arial" w:hAnsi="Arial"/>
      <w:bCs w:val="0"/>
      <w:i/>
      <w:color w:val="auto"/>
      <w:sz w:val="22"/>
      <w:szCs w:val="22"/>
    </w:rPr>
  </w:style>
  <w:style w:type="paragraph" w:styleId="Cmsor3">
    <w:name w:val="heading 3"/>
    <w:basedOn w:val="Norml"/>
    <w:next w:val="Norml"/>
    <w:link w:val="Cmsor3Char"/>
    <w:qFormat/>
    <w:rsid w:val="00F03338"/>
    <w:pPr>
      <w:keepNext/>
      <w:spacing w:before="240" w:after="60"/>
      <w:outlineLvl w:val="2"/>
    </w:pPr>
    <w:rPr>
      <w:rFonts w:ascii="Arial" w:eastAsia="Times New Roman" w:hAnsi="Arial"/>
      <w:color w:val="auto"/>
      <w:sz w:val="26"/>
      <w:szCs w:val="26"/>
    </w:rPr>
  </w:style>
  <w:style w:type="paragraph" w:styleId="Cmsor4">
    <w:name w:val="heading 4"/>
    <w:basedOn w:val="Norml"/>
    <w:next w:val="Norml"/>
    <w:link w:val="Cmsor4Char"/>
    <w:qFormat/>
    <w:rsid w:val="00583B68"/>
    <w:pPr>
      <w:keepNext/>
      <w:tabs>
        <w:tab w:val="left" w:pos="288"/>
        <w:tab w:val="left" w:pos="1728"/>
        <w:tab w:val="left" w:pos="2448"/>
        <w:tab w:val="left" w:pos="3168"/>
        <w:tab w:val="left" w:pos="3888"/>
        <w:tab w:val="left" w:pos="4608"/>
        <w:tab w:val="left" w:pos="5328"/>
        <w:tab w:val="left" w:pos="6048"/>
        <w:tab w:val="left" w:pos="6768"/>
        <w:tab w:val="left" w:pos="9072"/>
      </w:tabs>
      <w:ind w:right="-1"/>
      <w:jc w:val="center"/>
      <w:outlineLvl w:val="3"/>
    </w:pPr>
    <w:rPr>
      <w:rFonts w:ascii="Times New Roman" w:eastAsia="Times New Roman" w:hAnsi="Times New Roman"/>
      <w:bCs w:val="0"/>
      <w:color w:val="auto"/>
      <w:sz w:val="44"/>
      <w:szCs w:val="20"/>
    </w:rPr>
  </w:style>
  <w:style w:type="paragraph" w:styleId="Cmsor5">
    <w:name w:val="heading 5"/>
    <w:basedOn w:val="Norml"/>
    <w:next w:val="Norml"/>
    <w:link w:val="Cmsor5Char"/>
    <w:qFormat/>
    <w:rsid w:val="00F03338"/>
    <w:pPr>
      <w:spacing w:before="240" w:after="60"/>
      <w:outlineLvl w:val="4"/>
    </w:pPr>
    <w:rPr>
      <w:rFonts w:ascii="Times New Roman" w:eastAsia="Times New Roman" w:hAnsi="Times New Roman"/>
      <w:i/>
      <w:iCs/>
      <w:color w:val="auto"/>
      <w:sz w:val="26"/>
      <w:szCs w:val="26"/>
    </w:rPr>
  </w:style>
  <w:style w:type="paragraph" w:styleId="Cmsor6">
    <w:name w:val="heading 6"/>
    <w:basedOn w:val="Norml"/>
    <w:next w:val="Norml"/>
    <w:link w:val="Cmsor6Char"/>
    <w:qFormat/>
    <w:rsid w:val="00F03338"/>
    <w:pPr>
      <w:spacing w:before="240" w:after="60"/>
      <w:outlineLvl w:val="5"/>
    </w:pPr>
    <w:rPr>
      <w:rFonts w:ascii="Times New Roman" w:eastAsia="Times New Roman" w:hAnsi="Times New Roman"/>
      <w:color w:val="auto"/>
      <w:sz w:val="22"/>
      <w:szCs w:val="22"/>
    </w:rPr>
  </w:style>
  <w:style w:type="paragraph" w:styleId="Cmsor7">
    <w:name w:val="heading 7"/>
    <w:basedOn w:val="Norml"/>
    <w:next w:val="Norml"/>
    <w:link w:val="Cmsor7Char"/>
    <w:qFormat/>
    <w:rsid w:val="00F03338"/>
    <w:pPr>
      <w:spacing w:before="240" w:after="60"/>
      <w:outlineLvl w:val="6"/>
    </w:pPr>
    <w:rPr>
      <w:rFonts w:ascii="Times New Roman" w:eastAsia="Times New Roman" w:hAnsi="Times New Roman"/>
      <w:b w:val="0"/>
      <w:bCs w:val="0"/>
      <w:color w:val="auto"/>
      <w:sz w:val="20"/>
      <w:szCs w:val="20"/>
    </w:rPr>
  </w:style>
  <w:style w:type="paragraph" w:styleId="Cmsor8">
    <w:name w:val="heading 8"/>
    <w:basedOn w:val="Norml"/>
    <w:next w:val="Norml"/>
    <w:link w:val="Cmsor8Char"/>
    <w:qFormat/>
    <w:rsid w:val="00583B68"/>
    <w:pPr>
      <w:keepNext/>
      <w:ind w:right="282"/>
      <w:jc w:val="both"/>
      <w:outlineLvl w:val="7"/>
    </w:pPr>
    <w:rPr>
      <w:rFonts w:ascii="Times New Roman" w:eastAsia="Times New Roman" w:hAnsi="Times New Roman"/>
      <w:bCs w:val="0"/>
      <w:color w:val="auto"/>
      <w:sz w:val="24"/>
      <w:szCs w:val="20"/>
    </w:rPr>
  </w:style>
  <w:style w:type="paragraph" w:styleId="Cmsor9">
    <w:name w:val="heading 9"/>
    <w:basedOn w:val="Norml"/>
    <w:next w:val="Norml"/>
    <w:link w:val="Cmsor9Char"/>
    <w:qFormat/>
    <w:rsid w:val="00583B68"/>
    <w:pPr>
      <w:keepNext/>
      <w:tabs>
        <w:tab w:val="left" w:pos="288"/>
        <w:tab w:val="left" w:pos="1728"/>
        <w:tab w:val="left" w:pos="2448"/>
        <w:tab w:val="left" w:pos="3168"/>
        <w:tab w:val="left" w:pos="3888"/>
        <w:tab w:val="left" w:pos="4608"/>
        <w:tab w:val="left" w:pos="5328"/>
        <w:tab w:val="left" w:pos="6048"/>
        <w:tab w:val="left" w:pos="6768"/>
        <w:tab w:val="left" w:pos="9072"/>
      </w:tabs>
      <w:ind w:right="-1"/>
      <w:jc w:val="center"/>
      <w:outlineLvl w:val="8"/>
    </w:pPr>
    <w:rPr>
      <w:rFonts w:ascii="Times New Roman" w:eastAsia="Times New Roman" w:hAnsi="Times New Roman"/>
      <w:b w:val="0"/>
      <w:bCs w:val="0"/>
      <w:color w:val="auto"/>
      <w:sz w:val="24"/>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6E059E"/>
    <w:pPr>
      <w:jc w:val="center"/>
    </w:pPr>
    <w:rPr>
      <w:rFonts w:ascii="Times New Roman" w:eastAsia="Times New Roman" w:hAnsi="Times New Roman"/>
      <w:b w:val="0"/>
      <w:bCs w:val="0"/>
      <w:sz w:val="32"/>
    </w:rPr>
  </w:style>
  <w:style w:type="character" w:customStyle="1" w:styleId="CmChar">
    <w:name w:val="Cím Char"/>
    <w:basedOn w:val="Bekezdsalapbettpusa"/>
    <w:link w:val="Cm"/>
    <w:rsid w:val="006E059E"/>
    <w:rPr>
      <w:rFonts w:ascii="Times New Roman" w:eastAsia="Times New Roman" w:hAnsi="Times New Roman"/>
      <w:color w:val="000000"/>
      <w:sz w:val="32"/>
      <w:szCs w:val="24"/>
      <w:lang w:eastAsia="hu-HU"/>
    </w:rPr>
  </w:style>
  <w:style w:type="paragraph" w:styleId="Listaszerbekezds">
    <w:name w:val="List Paragraph"/>
    <w:basedOn w:val="Norml"/>
    <w:uiPriority w:val="34"/>
    <w:qFormat/>
    <w:rsid w:val="006E059E"/>
    <w:pPr>
      <w:ind w:left="720"/>
      <w:contextualSpacing/>
    </w:pPr>
    <w:rPr>
      <w:rFonts w:eastAsia="Times New Roman"/>
    </w:rPr>
  </w:style>
  <w:style w:type="character" w:customStyle="1" w:styleId="Cmsor1Char">
    <w:name w:val="Címsor 1 Char"/>
    <w:basedOn w:val="Bekezdsalapbettpusa"/>
    <w:link w:val="Cmsor1"/>
    <w:rsid w:val="00F03338"/>
    <w:rPr>
      <w:rFonts w:ascii="Arial" w:hAnsi="Arial"/>
      <w:b/>
      <w:kern w:val="28"/>
      <w:sz w:val="28"/>
      <w:szCs w:val="22"/>
    </w:rPr>
  </w:style>
  <w:style w:type="character" w:customStyle="1" w:styleId="Cmsor2Char">
    <w:name w:val="Címsor 2 Char"/>
    <w:basedOn w:val="Bekezdsalapbettpusa"/>
    <w:link w:val="Cmsor2"/>
    <w:rsid w:val="00F03338"/>
    <w:rPr>
      <w:rFonts w:ascii="Arial" w:hAnsi="Arial"/>
      <w:b/>
      <w:i/>
      <w:sz w:val="22"/>
      <w:szCs w:val="22"/>
    </w:rPr>
  </w:style>
  <w:style w:type="character" w:customStyle="1" w:styleId="Cmsor3Char">
    <w:name w:val="Címsor 3 Char"/>
    <w:basedOn w:val="Bekezdsalapbettpusa"/>
    <w:link w:val="Cmsor3"/>
    <w:rsid w:val="00F03338"/>
    <w:rPr>
      <w:rFonts w:ascii="Arial" w:eastAsia="Times New Roman" w:hAnsi="Arial"/>
      <w:b/>
      <w:bCs/>
      <w:sz w:val="26"/>
      <w:szCs w:val="26"/>
    </w:rPr>
  </w:style>
  <w:style w:type="character" w:customStyle="1" w:styleId="Cmsor5Char">
    <w:name w:val="Címsor 5 Char"/>
    <w:basedOn w:val="Bekezdsalapbettpusa"/>
    <w:link w:val="Cmsor5"/>
    <w:rsid w:val="00F03338"/>
    <w:rPr>
      <w:rFonts w:ascii="Times New Roman" w:eastAsia="Times New Roman" w:hAnsi="Times New Roman"/>
      <w:b/>
      <w:bCs/>
      <w:i/>
      <w:iCs/>
      <w:sz w:val="26"/>
      <w:szCs w:val="26"/>
    </w:rPr>
  </w:style>
  <w:style w:type="character" w:customStyle="1" w:styleId="Cmsor6Char">
    <w:name w:val="Címsor 6 Char"/>
    <w:basedOn w:val="Bekezdsalapbettpusa"/>
    <w:link w:val="Cmsor6"/>
    <w:rsid w:val="00F03338"/>
    <w:rPr>
      <w:rFonts w:ascii="Times New Roman" w:eastAsia="Times New Roman" w:hAnsi="Times New Roman"/>
      <w:b/>
      <w:bCs/>
      <w:sz w:val="22"/>
      <w:szCs w:val="22"/>
    </w:rPr>
  </w:style>
  <w:style w:type="character" w:customStyle="1" w:styleId="Cmsor7Char">
    <w:name w:val="Címsor 7 Char"/>
    <w:basedOn w:val="Bekezdsalapbettpusa"/>
    <w:link w:val="Cmsor7"/>
    <w:rsid w:val="00F03338"/>
    <w:rPr>
      <w:rFonts w:ascii="Times New Roman" w:eastAsia="Times New Roman" w:hAnsi="Times New Roman"/>
    </w:rPr>
  </w:style>
  <w:style w:type="numbering" w:customStyle="1" w:styleId="Nemlista1">
    <w:name w:val="Nem lista1"/>
    <w:next w:val="Nemlista"/>
    <w:uiPriority w:val="99"/>
    <w:semiHidden/>
    <w:unhideWhenUsed/>
    <w:rsid w:val="00F03338"/>
  </w:style>
  <w:style w:type="numbering" w:customStyle="1" w:styleId="Nemlista11">
    <w:name w:val="Nem lista11"/>
    <w:next w:val="Nemlista"/>
    <w:uiPriority w:val="99"/>
    <w:semiHidden/>
    <w:unhideWhenUsed/>
    <w:rsid w:val="00F03338"/>
  </w:style>
  <w:style w:type="numbering" w:customStyle="1" w:styleId="Nemlista111">
    <w:name w:val="Nem lista111"/>
    <w:next w:val="Nemlista"/>
    <w:uiPriority w:val="99"/>
    <w:semiHidden/>
    <w:unhideWhenUsed/>
    <w:rsid w:val="00F03338"/>
  </w:style>
  <w:style w:type="paragraph" w:styleId="lfej">
    <w:name w:val="header"/>
    <w:basedOn w:val="Norml"/>
    <w:link w:val="lfejChar"/>
    <w:unhideWhenUsed/>
    <w:rsid w:val="00F03338"/>
    <w:pPr>
      <w:tabs>
        <w:tab w:val="center" w:pos="4536"/>
        <w:tab w:val="right" w:pos="9072"/>
      </w:tabs>
    </w:pPr>
    <w:rPr>
      <w:szCs w:val="20"/>
    </w:rPr>
  </w:style>
  <w:style w:type="character" w:customStyle="1" w:styleId="lfejChar">
    <w:name w:val="Élőfej Char"/>
    <w:basedOn w:val="Bekezdsalapbettpusa"/>
    <w:link w:val="lfej"/>
    <w:rsid w:val="00F03338"/>
    <w:rPr>
      <w:rFonts w:ascii="Garamond" w:hAnsi="Garamond"/>
      <w:b/>
      <w:bCs/>
      <w:color w:val="000000"/>
      <w:sz w:val="28"/>
      <w:lang w:eastAsia="hu-HU"/>
    </w:rPr>
  </w:style>
  <w:style w:type="character" w:styleId="Oldalszm">
    <w:name w:val="page number"/>
    <w:rsid w:val="00F03338"/>
  </w:style>
  <w:style w:type="character" w:styleId="Hiperhivatkozs">
    <w:name w:val="Hyperlink"/>
    <w:unhideWhenUsed/>
    <w:rsid w:val="00F03338"/>
    <w:rPr>
      <w:color w:val="0000FF"/>
      <w:u w:val="single"/>
    </w:rPr>
  </w:style>
  <w:style w:type="character" w:styleId="Mrltotthiperhivatkozs">
    <w:name w:val="FollowedHyperlink"/>
    <w:uiPriority w:val="99"/>
    <w:semiHidden/>
    <w:unhideWhenUsed/>
    <w:rsid w:val="00F03338"/>
    <w:rPr>
      <w:color w:val="800080"/>
      <w:u w:val="single"/>
    </w:rPr>
  </w:style>
  <w:style w:type="paragraph" w:customStyle="1" w:styleId="font5">
    <w:name w:val="font5"/>
    <w:basedOn w:val="Norml"/>
    <w:rsid w:val="00F03338"/>
    <w:pPr>
      <w:spacing w:before="100" w:beforeAutospacing="1" w:after="100" w:afterAutospacing="1"/>
    </w:pPr>
    <w:rPr>
      <w:rFonts w:ascii="Times New Roman" w:eastAsia="Times New Roman" w:hAnsi="Times New Roman"/>
      <w:b w:val="0"/>
      <w:bCs w:val="0"/>
      <w:color w:val="auto"/>
      <w:sz w:val="14"/>
      <w:szCs w:val="14"/>
    </w:rPr>
  </w:style>
  <w:style w:type="paragraph" w:customStyle="1" w:styleId="xl68">
    <w:name w:val="xl68"/>
    <w:basedOn w:val="Norml"/>
    <w:rsid w:val="00F03338"/>
    <w:pPr>
      <w:spacing w:before="100" w:beforeAutospacing="1" w:after="100" w:afterAutospacing="1"/>
    </w:pPr>
    <w:rPr>
      <w:rFonts w:ascii="Times New Roman" w:eastAsia="Times New Roman" w:hAnsi="Times New Roman"/>
      <w:b w:val="0"/>
      <w:bCs w:val="0"/>
      <w:color w:val="auto"/>
      <w:sz w:val="24"/>
    </w:rPr>
  </w:style>
  <w:style w:type="paragraph" w:customStyle="1" w:styleId="xl69">
    <w:name w:val="xl69"/>
    <w:basedOn w:val="Norml"/>
    <w:rsid w:val="00F03338"/>
    <w:pP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24"/>
    </w:rPr>
  </w:style>
  <w:style w:type="paragraph" w:customStyle="1" w:styleId="xl70">
    <w:name w:val="xl70"/>
    <w:basedOn w:val="Norml"/>
    <w:rsid w:val="00F03338"/>
    <w:pPr>
      <w:pBdr>
        <w:bottom w:val="single" w:sz="8" w:space="0" w:color="auto"/>
      </w:pBdr>
      <w:spacing w:before="100" w:beforeAutospacing="1" w:after="100" w:afterAutospacing="1"/>
      <w:textAlignment w:val="center"/>
    </w:pPr>
    <w:rPr>
      <w:rFonts w:ascii="Times New Roman" w:eastAsia="Times New Roman" w:hAnsi="Times New Roman"/>
      <w:i/>
      <w:iCs/>
      <w:color w:val="auto"/>
      <w:sz w:val="18"/>
      <w:szCs w:val="18"/>
    </w:rPr>
  </w:style>
  <w:style w:type="paragraph" w:customStyle="1" w:styleId="xl71">
    <w:name w:val="xl71"/>
    <w:basedOn w:val="Norml"/>
    <w:rsid w:val="00F0333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 w:val="14"/>
      <w:szCs w:val="14"/>
    </w:rPr>
  </w:style>
  <w:style w:type="paragraph" w:customStyle="1" w:styleId="xl72">
    <w:name w:val="xl72"/>
    <w:basedOn w:val="Norml"/>
    <w:rsid w:val="00F0333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 w:val="14"/>
      <w:szCs w:val="14"/>
    </w:rPr>
  </w:style>
  <w:style w:type="paragraph" w:customStyle="1" w:styleId="xl73">
    <w:name w:val="xl73"/>
    <w:basedOn w:val="Norml"/>
    <w:rsid w:val="00F03338"/>
    <w:pPr>
      <w:pBdr>
        <w:top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 w:val="14"/>
      <w:szCs w:val="14"/>
    </w:rPr>
  </w:style>
  <w:style w:type="paragraph" w:customStyle="1" w:styleId="xl74">
    <w:name w:val="xl74"/>
    <w:basedOn w:val="Norml"/>
    <w:rsid w:val="00F03338"/>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olor w:val="auto"/>
      <w:sz w:val="14"/>
      <w:szCs w:val="14"/>
    </w:rPr>
  </w:style>
  <w:style w:type="paragraph" w:customStyle="1" w:styleId="xl75">
    <w:name w:val="xl75"/>
    <w:basedOn w:val="Norml"/>
    <w:rsid w:val="00F03338"/>
    <w:pPr>
      <w:spacing w:before="100" w:beforeAutospacing="1" w:after="100" w:afterAutospacing="1"/>
    </w:pPr>
    <w:rPr>
      <w:rFonts w:ascii="Times New Roman" w:eastAsia="Times New Roman" w:hAnsi="Times New Roman"/>
      <w:b w:val="0"/>
      <w:bCs w:val="0"/>
      <w:color w:val="auto"/>
      <w:sz w:val="14"/>
      <w:szCs w:val="14"/>
    </w:rPr>
  </w:style>
  <w:style w:type="paragraph" w:customStyle="1" w:styleId="xl76">
    <w:name w:val="xl76"/>
    <w:basedOn w:val="Norml"/>
    <w:rsid w:val="00F03338"/>
    <w:pPr>
      <w:spacing w:before="100" w:beforeAutospacing="1" w:after="100" w:afterAutospacing="1"/>
    </w:pPr>
    <w:rPr>
      <w:rFonts w:ascii="Times New Roman" w:eastAsia="Times New Roman" w:hAnsi="Times New Roman"/>
      <w:b w:val="0"/>
      <w:bCs w:val="0"/>
      <w:color w:val="auto"/>
      <w:sz w:val="14"/>
      <w:szCs w:val="14"/>
    </w:rPr>
  </w:style>
  <w:style w:type="paragraph" w:customStyle="1" w:styleId="xl77">
    <w:name w:val="xl77"/>
    <w:basedOn w:val="Norml"/>
    <w:rsid w:val="00F03338"/>
    <w:pPr>
      <w:pBdr>
        <w:top w:val="single" w:sz="8" w:space="0" w:color="auto"/>
        <w:left w:val="single" w:sz="8" w:space="7" w:color="auto"/>
        <w:bottom w:val="single" w:sz="8"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color w:val="auto"/>
      <w:sz w:val="14"/>
      <w:szCs w:val="14"/>
    </w:rPr>
  </w:style>
  <w:style w:type="paragraph" w:customStyle="1" w:styleId="xl78">
    <w:name w:val="xl78"/>
    <w:basedOn w:val="Norml"/>
    <w:rsid w:val="00F03338"/>
    <w:pPr>
      <w:pBdr>
        <w:top w:val="single" w:sz="8" w:space="0" w:color="auto"/>
        <w:left w:val="single" w:sz="4" w:space="7" w:color="auto"/>
        <w:bottom w:val="single" w:sz="8"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color w:val="auto"/>
      <w:sz w:val="14"/>
      <w:szCs w:val="14"/>
    </w:rPr>
  </w:style>
  <w:style w:type="paragraph" w:customStyle="1" w:styleId="xl79">
    <w:name w:val="xl79"/>
    <w:basedOn w:val="Norml"/>
    <w:rsid w:val="00F03338"/>
    <w:pPr>
      <w:pBdr>
        <w:top w:val="single" w:sz="8" w:space="0" w:color="auto"/>
        <w:left w:val="single" w:sz="4" w:space="0" w:color="auto"/>
        <w:bottom w:val="single" w:sz="8"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80">
    <w:name w:val="xl80"/>
    <w:basedOn w:val="Norml"/>
    <w:rsid w:val="00F03338"/>
    <w:pPr>
      <w:pBdr>
        <w:top w:val="single" w:sz="8" w:space="0" w:color="auto"/>
        <w:bottom w:val="single" w:sz="8"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81">
    <w:name w:val="xl81"/>
    <w:basedOn w:val="Norml"/>
    <w:rsid w:val="00F03338"/>
    <w:pPr>
      <w:pBdr>
        <w:left w:val="single" w:sz="8"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82">
    <w:name w:val="xl82"/>
    <w:basedOn w:val="Norml"/>
    <w:rsid w:val="00F03338"/>
    <w:pPr>
      <w:pBdr>
        <w:left w:val="single" w:sz="4" w:space="7" w:color="auto"/>
        <w:bottom w:val="single" w:sz="4" w:space="0" w:color="auto"/>
        <w:right w:val="single" w:sz="4" w:space="0" w:color="auto"/>
      </w:pBdr>
      <w:spacing w:before="100" w:beforeAutospacing="1" w:after="100" w:afterAutospacing="1"/>
      <w:ind w:firstLineChars="100" w:firstLine="100"/>
    </w:pPr>
    <w:rPr>
      <w:rFonts w:ascii="Times New Roman" w:eastAsia="Times New Roman" w:hAnsi="Times New Roman"/>
      <w:b w:val="0"/>
      <w:bCs w:val="0"/>
      <w:color w:val="auto"/>
      <w:sz w:val="14"/>
      <w:szCs w:val="14"/>
    </w:rPr>
  </w:style>
  <w:style w:type="paragraph" w:customStyle="1" w:styleId="xl83">
    <w:name w:val="xl83"/>
    <w:basedOn w:val="Norml"/>
    <w:rsid w:val="00F03338"/>
    <w:pPr>
      <w:pBdr>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84">
    <w:name w:val="xl84"/>
    <w:basedOn w:val="Norml"/>
    <w:rsid w:val="00F03338"/>
    <w:pPr>
      <w:pBdr>
        <w:bottom w:val="single" w:sz="4"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85">
    <w:name w:val="xl85"/>
    <w:basedOn w:val="Norml"/>
    <w:rsid w:val="00F03338"/>
    <w:pPr>
      <w:pBdr>
        <w:top w:val="single" w:sz="4" w:space="0" w:color="auto"/>
        <w:left w:val="single" w:sz="8"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86">
    <w:name w:val="xl86"/>
    <w:basedOn w:val="Norml"/>
    <w:rsid w:val="00F0333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Times New Roman" w:eastAsia="Times New Roman" w:hAnsi="Times New Roman"/>
      <w:b w:val="0"/>
      <w:bCs w:val="0"/>
      <w:color w:val="auto"/>
      <w:sz w:val="14"/>
      <w:szCs w:val="14"/>
    </w:rPr>
  </w:style>
  <w:style w:type="paragraph" w:customStyle="1" w:styleId="xl87">
    <w:name w:val="xl87"/>
    <w:basedOn w:val="Norml"/>
    <w:rsid w:val="00F03338"/>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88">
    <w:name w:val="xl88"/>
    <w:basedOn w:val="Norml"/>
    <w:rsid w:val="00F03338"/>
    <w:pPr>
      <w:pBdr>
        <w:top w:val="single" w:sz="4" w:space="0" w:color="auto"/>
        <w:bottom w:val="single" w:sz="4"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89">
    <w:name w:val="xl89"/>
    <w:basedOn w:val="Norml"/>
    <w:rsid w:val="00F03338"/>
    <w:pPr>
      <w:pBdr>
        <w:top w:val="single" w:sz="4" w:space="0" w:color="auto"/>
        <w:left w:val="single" w:sz="4" w:space="0" w:color="auto"/>
        <w:bottom w:val="single" w:sz="4" w:space="0" w:color="auto"/>
        <w:right w:val="single" w:sz="4" w:space="7" w:color="auto"/>
      </w:pBdr>
      <w:shd w:val="clear" w:color="000000" w:fill="auto"/>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90">
    <w:name w:val="xl90"/>
    <w:basedOn w:val="Norml"/>
    <w:rsid w:val="00F03338"/>
    <w:pPr>
      <w:pBdr>
        <w:top w:val="single" w:sz="4" w:space="0" w:color="auto"/>
        <w:left w:val="single" w:sz="8" w:space="7"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91">
    <w:name w:val="xl91"/>
    <w:basedOn w:val="Norml"/>
    <w:rsid w:val="00F03338"/>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92">
    <w:name w:val="xl92"/>
    <w:basedOn w:val="Norml"/>
    <w:rsid w:val="00F03338"/>
    <w:pPr>
      <w:pBdr>
        <w:top w:val="single" w:sz="4" w:space="0" w:color="auto"/>
        <w:left w:val="single" w:sz="4" w:space="0" w:color="auto"/>
        <w:right w:val="single" w:sz="4" w:space="7" w:color="auto"/>
      </w:pBdr>
      <w:shd w:val="clear" w:color="000000" w:fill="auto"/>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93">
    <w:name w:val="xl93"/>
    <w:basedOn w:val="Norml"/>
    <w:rsid w:val="00F03338"/>
    <w:pPr>
      <w:pBdr>
        <w:top w:val="single" w:sz="8" w:space="0" w:color="auto"/>
        <w:left w:val="single" w:sz="4" w:space="7" w:color="auto"/>
        <w:bottom w:val="single" w:sz="8"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color w:val="auto"/>
      <w:sz w:val="14"/>
      <w:szCs w:val="14"/>
    </w:rPr>
  </w:style>
  <w:style w:type="paragraph" w:customStyle="1" w:styleId="xl94">
    <w:name w:val="xl94"/>
    <w:basedOn w:val="Norml"/>
    <w:rsid w:val="00F03338"/>
    <w:pPr>
      <w:pBdr>
        <w:top w:val="single" w:sz="4" w:space="0" w:color="auto"/>
        <w:left w:val="single" w:sz="4"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95">
    <w:name w:val="xl95"/>
    <w:basedOn w:val="Norml"/>
    <w:rsid w:val="00F03338"/>
    <w:pPr>
      <w:pBdr>
        <w:top w:val="single" w:sz="4"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96">
    <w:name w:val="xl96"/>
    <w:basedOn w:val="Norml"/>
    <w:rsid w:val="00F03338"/>
    <w:pPr>
      <w:pBdr>
        <w:top w:val="single" w:sz="8" w:space="0" w:color="auto"/>
        <w:left w:val="single" w:sz="4" w:space="0" w:color="auto"/>
        <w:bottom w:val="single" w:sz="8"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97">
    <w:name w:val="xl97"/>
    <w:basedOn w:val="Norml"/>
    <w:rsid w:val="00F03338"/>
    <w:pPr>
      <w:pBdr>
        <w:top w:val="single" w:sz="8" w:space="0" w:color="auto"/>
        <w:bottom w:val="single" w:sz="8"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98">
    <w:name w:val="xl98"/>
    <w:basedOn w:val="Norml"/>
    <w:rsid w:val="00F03338"/>
    <w:pPr>
      <w:pBdr>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99">
    <w:name w:val="xl99"/>
    <w:basedOn w:val="Norml"/>
    <w:rsid w:val="00F03338"/>
    <w:pPr>
      <w:pBdr>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00">
    <w:name w:val="xl100"/>
    <w:basedOn w:val="Norml"/>
    <w:rsid w:val="00F03338"/>
    <w:pPr>
      <w:pBdr>
        <w:bottom w:val="single" w:sz="4"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01">
    <w:name w:val="xl101"/>
    <w:basedOn w:val="Norml"/>
    <w:rsid w:val="00F03338"/>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02">
    <w:name w:val="xl102"/>
    <w:basedOn w:val="Norml"/>
    <w:rsid w:val="00F03338"/>
    <w:pPr>
      <w:pBdr>
        <w:top w:val="single" w:sz="4" w:space="0" w:color="auto"/>
        <w:left w:val="single" w:sz="4"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03">
    <w:name w:val="xl103"/>
    <w:basedOn w:val="Norml"/>
    <w:rsid w:val="00F03338"/>
    <w:pPr>
      <w:pBdr>
        <w:top w:val="single" w:sz="4" w:space="0" w:color="auto"/>
        <w:bottom w:val="single" w:sz="4"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04">
    <w:name w:val="xl104"/>
    <w:basedOn w:val="Norml"/>
    <w:rsid w:val="00F03338"/>
    <w:pPr>
      <w:pBdr>
        <w:top w:val="single" w:sz="4"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05">
    <w:name w:val="xl105"/>
    <w:basedOn w:val="Norml"/>
    <w:rsid w:val="00F03338"/>
    <w:pPr>
      <w:pBdr>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06">
    <w:name w:val="xl106"/>
    <w:basedOn w:val="Norml"/>
    <w:rsid w:val="00F03338"/>
    <w:pPr>
      <w:pBdr>
        <w:bottom w:val="single" w:sz="4"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07">
    <w:name w:val="xl107"/>
    <w:basedOn w:val="Norml"/>
    <w:rsid w:val="00F03338"/>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 w:val="14"/>
      <w:szCs w:val="14"/>
    </w:rPr>
  </w:style>
  <w:style w:type="paragraph" w:customStyle="1" w:styleId="xl108">
    <w:name w:val="xl108"/>
    <w:basedOn w:val="Norml"/>
    <w:rsid w:val="00F0333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b w:val="0"/>
      <w:bCs w:val="0"/>
      <w:color w:val="auto"/>
      <w:sz w:val="14"/>
      <w:szCs w:val="14"/>
    </w:rPr>
  </w:style>
  <w:style w:type="paragraph" w:customStyle="1" w:styleId="xl109">
    <w:name w:val="xl109"/>
    <w:basedOn w:val="Norml"/>
    <w:rsid w:val="00F03338"/>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val="0"/>
      <w:bCs w:val="0"/>
      <w:color w:val="auto"/>
      <w:sz w:val="14"/>
      <w:szCs w:val="14"/>
    </w:rPr>
  </w:style>
  <w:style w:type="paragraph" w:customStyle="1" w:styleId="xl110">
    <w:name w:val="xl110"/>
    <w:basedOn w:val="Norml"/>
    <w:rsid w:val="00F03338"/>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val="0"/>
      <w:bCs w:val="0"/>
      <w:color w:val="auto"/>
      <w:sz w:val="14"/>
      <w:szCs w:val="14"/>
    </w:rPr>
  </w:style>
  <w:style w:type="paragraph" w:customStyle="1" w:styleId="xl111">
    <w:name w:val="xl111"/>
    <w:basedOn w:val="Norml"/>
    <w:rsid w:val="00F03338"/>
    <w:pPr>
      <w:pBdr>
        <w:top w:val="single" w:sz="4" w:space="0" w:color="auto"/>
        <w:left w:val="single" w:sz="8" w:space="0" w:color="auto"/>
        <w:right w:val="single" w:sz="4" w:space="0" w:color="auto"/>
      </w:pBdr>
      <w:spacing w:before="100" w:beforeAutospacing="1" w:after="100" w:afterAutospacing="1"/>
      <w:textAlignment w:val="center"/>
    </w:pPr>
    <w:rPr>
      <w:rFonts w:ascii="Times New Roman" w:eastAsia="Times New Roman" w:hAnsi="Times New Roman"/>
      <w:b w:val="0"/>
      <w:bCs w:val="0"/>
      <w:color w:val="auto"/>
      <w:sz w:val="14"/>
      <w:szCs w:val="14"/>
    </w:rPr>
  </w:style>
  <w:style w:type="paragraph" w:customStyle="1" w:styleId="xl112">
    <w:name w:val="xl112"/>
    <w:basedOn w:val="Norml"/>
    <w:rsid w:val="00F03338"/>
    <w:pPr>
      <w:pBdr>
        <w:top w:val="single" w:sz="8" w:space="0" w:color="auto"/>
        <w:left w:val="single" w:sz="4" w:space="0" w:color="auto"/>
        <w:bottom w:val="single" w:sz="8"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113">
    <w:name w:val="xl113"/>
    <w:basedOn w:val="Norml"/>
    <w:rsid w:val="00F03338"/>
    <w:pPr>
      <w:pBdr>
        <w:top w:val="single" w:sz="8" w:space="0" w:color="auto"/>
        <w:bottom w:val="single" w:sz="8"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114">
    <w:name w:val="xl114"/>
    <w:basedOn w:val="Norml"/>
    <w:rsid w:val="00F0333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 w:val="14"/>
      <w:szCs w:val="14"/>
    </w:rPr>
  </w:style>
  <w:style w:type="paragraph" w:customStyle="1" w:styleId="xl115">
    <w:name w:val="xl115"/>
    <w:basedOn w:val="Norml"/>
    <w:rsid w:val="00F03338"/>
    <w:pPr>
      <w:pBdr>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 w:val="14"/>
      <w:szCs w:val="14"/>
    </w:rPr>
  </w:style>
  <w:style w:type="paragraph" w:customStyle="1" w:styleId="xl116">
    <w:name w:val="xl116"/>
    <w:basedOn w:val="Norml"/>
    <w:rsid w:val="00F03338"/>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 w:val="14"/>
      <w:szCs w:val="14"/>
    </w:rPr>
  </w:style>
  <w:style w:type="paragraph" w:customStyle="1" w:styleId="xl117">
    <w:name w:val="xl117"/>
    <w:basedOn w:val="Norml"/>
    <w:rsid w:val="00F03338"/>
    <w:pPr>
      <w:pBdr>
        <w:top w:val="single" w:sz="8" w:space="0" w:color="auto"/>
      </w:pBdr>
      <w:spacing w:before="100" w:beforeAutospacing="1" w:after="100" w:afterAutospacing="1"/>
      <w:jc w:val="center"/>
      <w:textAlignment w:val="center"/>
    </w:pPr>
    <w:rPr>
      <w:rFonts w:ascii="Times New Roman" w:eastAsia="Times New Roman" w:hAnsi="Times New Roman"/>
      <w:color w:val="auto"/>
      <w:sz w:val="24"/>
    </w:rPr>
  </w:style>
  <w:style w:type="paragraph" w:customStyle="1" w:styleId="xl118">
    <w:name w:val="xl118"/>
    <w:basedOn w:val="Norml"/>
    <w:rsid w:val="00F03338"/>
    <w:pPr>
      <w:pBdr>
        <w:top w:val="single" w:sz="8" w:space="0" w:color="auto"/>
      </w:pBdr>
      <w:spacing w:before="100" w:beforeAutospacing="1" w:after="100" w:afterAutospacing="1"/>
      <w:textAlignment w:val="center"/>
    </w:pPr>
    <w:rPr>
      <w:rFonts w:ascii="Times New Roman" w:eastAsia="Times New Roman" w:hAnsi="Times New Roman"/>
      <w:color w:val="auto"/>
      <w:sz w:val="24"/>
    </w:rPr>
  </w:style>
  <w:style w:type="paragraph" w:customStyle="1" w:styleId="xl119">
    <w:name w:val="xl119"/>
    <w:basedOn w:val="Norml"/>
    <w:rsid w:val="00F03338"/>
    <w:pPr>
      <w:pBdr>
        <w:top w:val="single" w:sz="8" w:space="0" w:color="auto"/>
      </w:pBdr>
      <w:spacing w:before="100" w:beforeAutospacing="1" w:after="100" w:afterAutospacing="1"/>
      <w:ind w:firstLineChars="100" w:firstLine="100"/>
      <w:jc w:val="right"/>
      <w:textAlignment w:val="center"/>
    </w:pPr>
    <w:rPr>
      <w:rFonts w:ascii="Times New Roman" w:eastAsia="Times New Roman" w:hAnsi="Times New Roman"/>
      <w:color w:val="auto"/>
      <w:sz w:val="24"/>
    </w:rPr>
  </w:style>
  <w:style w:type="paragraph" w:customStyle="1" w:styleId="xl120">
    <w:name w:val="xl120"/>
    <w:basedOn w:val="Norml"/>
    <w:rsid w:val="00F03338"/>
    <w:pPr>
      <w:pBdr>
        <w:top w:val="single" w:sz="8" w:space="0"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6"/>
      <w:szCs w:val="16"/>
    </w:rPr>
  </w:style>
  <w:style w:type="paragraph" w:customStyle="1" w:styleId="xl121">
    <w:name w:val="xl121"/>
    <w:basedOn w:val="Norml"/>
    <w:rsid w:val="00F03338"/>
    <w:pPr>
      <w:pBdr>
        <w:top w:val="single" w:sz="8" w:space="0"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6"/>
      <w:szCs w:val="16"/>
    </w:rPr>
  </w:style>
  <w:style w:type="paragraph" w:customStyle="1" w:styleId="xl122">
    <w:name w:val="xl122"/>
    <w:basedOn w:val="Norml"/>
    <w:rsid w:val="00F03338"/>
    <w:pPr>
      <w:spacing w:before="100" w:beforeAutospacing="1" w:after="100" w:afterAutospacing="1"/>
    </w:pPr>
    <w:rPr>
      <w:rFonts w:ascii="Times New Roman" w:eastAsia="Times New Roman" w:hAnsi="Times New Roman"/>
      <w:b w:val="0"/>
      <w:bCs w:val="0"/>
      <w:color w:val="auto"/>
      <w:sz w:val="20"/>
      <w:szCs w:val="20"/>
    </w:rPr>
  </w:style>
  <w:style w:type="paragraph" w:customStyle="1" w:styleId="xl123">
    <w:name w:val="xl123"/>
    <w:basedOn w:val="Norml"/>
    <w:rsid w:val="00F03338"/>
    <w:pPr>
      <w:pBdr>
        <w:bottom w:val="single" w:sz="8" w:space="0" w:color="auto"/>
      </w:pBdr>
      <w:spacing w:before="100" w:beforeAutospacing="1" w:after="100" w:afterAutospacing="1"/>
      <w:jc w:val="right"/>
      <w:textAlignment w:val="center"/>
    </w:pPr>
    <w:rPr>
      <w:rFonts w:ascii="Times New Roman" w:eastAsia="Times New Roman" w:hAnsi="Times New Roman"/>
      <w:i/>
      <w:iCs/>
      <w:color w:val="auto"/>
      <w:sz w:val="20"/>
      <w:szCs w:val="20"/>
    </w:rPr>
  </w:style>
  <w:style w:type="paragraph" w:customStyle="1" w:styleId="xl124">
    <w:name w:val="xl124"/>
    <w:basedOn w:val="Norml"/>
    <w:rsid w:val="00F0333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olor w:val="auto"/>
      <w:sz w:val="14"/>
      <w:szCs w:val="14"/>
    </w:rPr>
  </w:style>
  <w:style w:type="paragraph" w:customStyle="1" w:styleId="xl125">
    <w:name w:val="xl125"/>
    <w:basedOn w:val="Norml"/>
    <w:rsid w:val="00F03338"/>
    <w:pPr>
      <w:pBdr>
        <w:top w:val="single" w:sz="8" w:space="0" w:color="auto"/>
        <w:left w:val="single" w:sz="8" w:space="7"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color w:val="auto"/>
      <w:sz w:val="14"/>
      <w:szCs w:val="14"/>
    </w:rPr>
  </w:style>
  <w:style w:type="paragraph" w:customStyle="1" w:styleId="xl126">
    <w:name w:val="xl126"/>
    <w:basedOn w:val="Norml"/>
    <w:rsid w:val="00F03338"/>
    <w:pPr>
      <w:pBdr>
        <w:top w:val="single" w:sz="8"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 w:val="14"/>
      <w:szCs w:val="14"/>
    </w:rPr>
  </w:style>
  <w:style w:type="paragraph" w:customStyle="1" w:styleId="xl127">
    <w:name w:val="xl127"/>
    <w:basedOn w:val="Norml"/>
    <w:rsid w:val="00F03338"/>
    <w:pPr>
      <w:pBdr>
        <w:top w:val="single" w:sz="8" w:space="0" w:color="auto"/>
        <w:left w:val="single" w:sz="4" w:space="0"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128">
    <w:name w:val="xl128"/>
    <w:basedOn w:val="Norml"/>
    <w:rsid w:val="00F03338"/>
    <w:pPr>
      <w:pBdr>
        <w:top w:val="single" w:sz="8" w:space="0" w:color="auto"/>
        <w:left w:val="single" w:sz="4"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129">
    <w:name w:val="xl129"/>
    <w:basedOn w:val="Norml"/>
    <w:rsid w:val="00F03338"/>
    <w:pPr>
      <w:pBdr>
        <w:top w:val="single" w:sz="8"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130">
    <w:name w:val="xl130"/>
    <w:basedOn w:val="Norml"/>
    <w:rsid w:val="00F03338"/>
    <w:pPr>
      <w:pBdr>
        <w:top w:val="single" w:sz="8" w:space="0" w:color="auto"/>
        <w:left w:val="single" w:sz="8"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131">
    <w:name w:val="xl131"/>
    <w:basedOn w:val="Norml"/>
    <w:rsid w:val="00F03338"/>
    <w:pPr>
      <w:pBdr>
        <w:top w:val="single" w:sz="8"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132">
    <w:name w:val="xl132"/>
    <w:basedOn w:val="Norml"/>
    <w:rsid w:val="00F03338"/>
    <w:pPr>
      <w:pBdr>
        <w:top w:val="single" w:sz="8" w:space="0" w:color="auto"/>
        <w:left w:val="single" w:sz="4" w:space="0" w:color="auto"/>
        <w:bottom w:val="single" w:sz="4" w:space="0"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33">
    <w:name w:val="xl133"/>
    <w:basedOn w:val="Norml"/>
    <w:rsid w:val="00F03338"/>
    <w:pPr>
      <w:pBdr>
        <w:top w:val="single" w:sz="8"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34">
    <w:name w:val="xl134"/>
    <w:basedOn w:val="Norml"/>
    <w:rsid w:val="00F03338"/>
    <w:pPr>
      <w:pBdr>
        <w:top w:val="single" w:sz="8" w:space="0" w:color="auto"/>
        <w:bottom w:val="single" w:sz="4"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35">
    <w:name w:val="xl135"/>
    <w:basedOn w:val="Norml"/>
    <w:rsid w:val="00F0333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136">
    <w:name w:val="xl136"/>
    <w:basedOn w:val="Norml"/>
    <w:rsid w:val="00F03338"/>
    <w:pPr>
      <w:pBdr>
        <w:top w:val="single" w:sz="4" w:space="0" w:color="auto"/>
        <w:left w:val="single" w:sz="4" w:space="0" w:color="auto"/>
        <w:bottom w:val="single" w:sz="4" w:space="0"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37">
    <w:name w:val="xl137"/>
    <w:basedOn w:val="Norml"/>
    <w:rsid w:val="00F03338"/>
    <w:pPr>
      <w:pBdr>
        <w:top w:val="single" w:sz="4" w:space="0" w:color="auto"/>
        <w:left w:val="single" w:sz="4" w:space="0"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38">
    <w:name w:val="xl138"/>
    <w:basedOn w:val="Norml"/>
    <w:rsid w:val="00F03338"/>
    <w:pPr>
      <w:pBdr>
        <w:top w:val="single" w:sz="4" w:space="0"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139">
    <w:name w:val="xl139"/>
    <w:basedOn w:val="Norml"/>
    <w:rsid w:val="00F03338"/>
    <w:pP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140">
    <w:name w:val="xl140"/>
    <w:basedOn w:val="Norml"/>
    <w:rsid w:val="00F03338"/>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pPr>
    <w:rPr>
      <w:rFonts w:ascii="Times New Roman" w:eastAsia="Times New Roman" w:hAnsi="Times New Roman"/>
      <w:b w:val="0"/>
      <w:bCs w:val="0"/>
      <w:color w:val="auto"/>
      <w:sz w:val="14"/>
      <w:szCs w:val="14"/>
    </w:rPr>
  </w:style>
  <w:style w:type="paragraph" w:customStyle="1" w:styleId="xl141">
    <w:name w:val="xl141"/>
    <w:basedOn w:val="Norml"/>
    <w:rsid w:val="00F03338"/>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textAlignment w:val="center"/>
    </w:pPr>
    <w:rPr>
      <w:rFonts w:ascii="Times New Roman" w:eastAsia="Times New Roman" w:hAnsi="Times New Roman"/>
      <w:b w:val="0"/>
      <w:bCs w:val="0"/>
      <w:color w:val="auto"/>
      <w:sz w:val="14"/>
      <w:szCs w:val="14"/>
    </w:rPr>
  </w:style>
  <w:style w:type="paragraph" w:customStyle="1" w:styleId="xl142">
    <w:name w:val="xl142"/>
    <w:basedOn w:val="Norml"/>
    <w:rsid w:val="00F03338"/>
    <w:pPr>
      <w:pBdr>
        <w:left w:val="single" w:sz="8" w:space="7"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143">
    <w:name w:val="xl143"/>
    <w:basedOn w:val="Norml"/>
    <w:rsid w:val="00F03338"/>
    <w:pPr>
      <w:pBdr>
        <w:top w:val="single" w:sz="4" w:space="0" w:color="auto"/>
        <w:left w:val="single" w:sz="4" w:space="31" w:color="auto"/>
        <w:right w:val="single" w:sz="4" w:space="0" w:color="auto"/>
      </w:pBdr>
      <w:spacing w:before="100" w:beforeAutospacing="1" w:after="100" w:afterAutospacing="1"/>
      <w:ind w:firstLineChars="600" w:firstLine="600"/>
      <w:textAlignment w:val="center"/>
    </w:pPr>
    <w:rPr>
      <w:rFonts w:ascii="Times New Roman" w:eastAsia="Times New Roman" w:hAnsi="Times New Roman"/>
      <w:b w:val="0"/>
      <w:bCs w:val="0"/>
      <w:color w:val="auto"/>
      <w:sz w:val="14"/>
      <w:szCs w:val="14"/>
    </w:rPr>
  </w:style>
  <w:style w:type="paragraph" w:customStyle="1" w:styleId="xl144">
    <w:name w:val="xl144"/>
    <w:basedOn w:val="Norml"/>
    <w:rsid w:val="00F03338"/>
    <w:pPr>
      <w:pBdr>
        <w:top w:val="single" w:sz="4" w:space="0" w:color="auto"/>
        <w:left w:val="single" w:sz="8" w:space="7" w:color="auto"/>
        <w:bottom w:val="single" w:sz="8"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145">
    <w:name w:val="xl145"/>
    <w:basedOn w:val="Norml"/>
    <w:rsid w:val="00F03338"/>
    <w:pPr>
      <w:pBdr>
        <w:top w:val="single" w:sz="4" w:space="0" w:color="auto"/>
        <w:left w:val="single" w:sz="4" w:space="31" w:color="auto"/>
        <w:bottom w:val="single" w:sz="8" w:space="0" w:color="auto"/>
        <w:right w:val="single" w:sz="4" w:space="0" w:color="auto"/>
      </w:pBdr>
      <w:spacing w:before="100" w:beforeAutospacing="1" w:after="100" w:afterAutospacing="1"/>
      <w:ind w:firstLineChars="600" w:firstLine="600"/>
      <w:textAlignment w:val="center"/>
    </w:pPr>
    <w:rPr>
      <w:rFonts w:ascii="Times New Roman" w:eastAsia="Times New Roman" w:hAnsi="Times New Roman"/>
      <w:b w:val="0"/>
      <w:bCs w:val="0"/>
      <w:color w:val="auto"/>
      <w:sz w:val="14"/>
      <w:szCs w:val="14"/>
    </w:rPr>
  </w:style>
  <w:style w:type="paragraph" w:customStyle="1" w:styleId="xl146">
    <w:name w:val="xl146"/>
    <w:basedOn w:val="Norml"/>
    <w:rsid w:val="00F03338"/>
    <w:pPr>
      <w:pBdr>
        <w:top w:val="single" w:sz="4" w:space="0" w:color="auto"/>
        <w:left w:val="single" w:sz="4" w:space="0" w:color="auto"/>
        <w:bottom w:val="single" w:sz="8" w:space="0"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47">
    <w:name w:val="xl147"/>
    <w:basedOn w:val="Norml"/>
    <w:rsid w:val="00F03338"/>
    <w:pPr>
      <w:pBdr>
        <w:top w:val="single" w:sz="4" w:space="0" w:color="auto"/>
        <w:left w:val="single" w:sz="4" w:space="0" w:color="auto"/>
        <w:bottom w:val="single" w:sz="8"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48">
    <w:name w:val="xl148"/>
    <w:basedOn w:val="Norml"/>
    <w:rsid w:val="00F03338"/>
    <w:pPr>
      <w:pBdr>
        <w:top w:val="single" w:sz="4" w:space="0" w:color="auto"/>
        <w:bottom w:val="single" w:sz="8"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49">
    <w:name w:val="xl149"/>
    <w:basedOn w:val="Norml"/>
    <w:rsid w:val="00F0333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 w:val="14"/>
      <w:szCs w:val="14"/>
    </w:rPr>
  </w:style>
  <w:style w:type="paragraph" w:customStyle="1" w:styleId="xl150">
    <w:name w:val="xl150"/>
    <w:basedOn w:val="Norml"/>
    <w:rsid w:val="00F03338"/>
    <w:pPr>
      <w:pBdr>
        <w:top w:val="single" w:sz="8" w:space="0" w:color="auto"/>
        <w:left w:val="single" w:sz="4" w:space="0" w:color="auto"/>
        <w:bottom w:val="single" w:sz="8" w:space="0"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151">
    <w:name w:val="xl151"/>
    <w:basedOn w:val="Norml"/>
    <w:rsid w:val="00F03338"/>
    <w:pPr>
      <w:pBdr>
        <w:left w:val="single" w:sz="4" w:space="0" w:color="auto"/>
        <w:bottom w:val="single" w:sz="4" w:space="0"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52">
    <w:name w:val="xl152"/>
    <w:basedOn w:val="Norml"/>
    <w:rsid w:val="00F03338"/>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153">
    <w:name w:val="xl153"/>
    <w:basedOn w:val="Norml"/>
    <w:rsid w:val="00F03338"/>
    <w:pPr>
      <w:pBdr>
        <w:top w:val="single" w:sz="4" w:space="0" w:color="auto"/>
        <w:bottom w:val="single" w:sz="4" w:space="0"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54">
    <w:name w:val="xl154"/>
    <w:basedOn w:val="Norml"/>
    <w:rsid w:val="00F0333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155">
    <w:name w:val="xl155"/>
    <w:basedOn w:val="Norml"/>
    <w:rsid w:val="00F03338"/>
    <w:pPr>
      <w:pBdr>
        <w:left w:val="single" w:sz="4" w:space="31" w:color="auto"/>
        <w:bottom w:val="single" w:sz="4" w:space="0" w:color="auto"/>
        <w:right w:val="single" w:sz="4" w:space="0" w:color="auto"/>
      </w:pBdr>
      <w:spacing w:before="100" w:beforeAutospacing="1" w:after="100" w:afterAutospacing="1"/>
      <w:ind w:firstLineChars="600" w:firstLine="600"/>
      <w:textAlignment w:val="center"/>
    </w:pPr>
    <w:rPr>
      <w:rFonts w:ascii="Times New Roman" w:eastAsia="Times New Roman" w:hAnsi="Times New Roman"/>
      <w:b w:val="0"/>
      <w:bCs w:val="0"/>
      <w:color w:val="auto"/>
      <w:sz w:val="14"/>
      <w:szCs w:val="14"/>
    </w:rPr>
  </w:style>
  <w:style w:type="paragraph" w:customStyle="1" w:styleId="xl156">
    <w:name w:val="xl156"/>
    <w:basedOn w:val="Norml"/>
    <w:rsid w:val="00F03338"/>
    <w:pPr>
      <w:pBdr>
        <w:top w:val="single" w:sz="4" w:space="0"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57">
    <w:name w:val="xl157"/>
    <w:basedOn w:val="Norml"/>
    <w:rsid w:val="00F03338"/>
    <w:pPr>
      <w:pBdr>
        <w:top w:val="single" w:sz="8" w:space="0" w:color="auto"/>
        <w:left w:val="single" w:sz="4" w:space="7" w:color="auto"/>
        <w:bottom w:val="single" w:sz="8"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color w:val="auto"/>
      <w:sz w:val="14"/>
      <w:szCs w:val="14"/>
    </w:rPr>
  </w:style>
  <w:style w:type="paragraph" w:customStyle="1" w:styleId="xl158">
    <w:name w:val="xl158"/>
    <w:basedOn w:val="Norml"/>
    <w:rsid w:val="00F03338"/>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159">
    <w:name w:val="xl159"/>
    <w:basedOn w:val="Norml"/>
    <w:rsid w:val="00F03338"/>
    <w:pPr>
      <w:pBdr>
        <w:top w:val="single" w:sz="8" w:space="0" w:color="auto"/>
        <w:left w:val="single" w:sz="4" w:space="7"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color w:val="auto"/>
      <w:sz w:val="14"/>
      <w:szCs w:val="14"/>
    </w:rPr>
  </w:style>
  <w:style w:type="paragraph" w:customStyle="1" w:styleId="xl160">
    <w:name w:val="xl160"/>
    <w:basedOn w:val="Norml"/>
    <w:rsid w:val="00F03338"/>
    <w:pPr>
      <w:pBdr>
        <w:top w:val="single" w:sz="8" w:space="0" w:color="auto"/>
        <w:left w:val="single" w:sz="4"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161">
    <w:name w:val="xl161"/>
    <w:basedOn w:val="Norml"/>
    <w:rsid w:val="00F03338"/>
    <w:pPr>
      <w:pBdr>
        <w:top w:val="single" w:sz="8" w:space="0" w:color="auto"/>
        <w:bottom w:val="single" w:sz="8"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162">
    <w:name w:val="xl162"/>
    <w:basedOn w:val="Norml"/>
    <w:rsid w:val="00F03338"/>
    <w:pPr>
      <w:pBdr>
        <w:top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63">
    <w:name w:val="xl163"/>
    <w:basedOn w:val="Norml"/>
    <w:rsid w:val="00F03338"/>
    <w:pPr>
      <w:pBdr>
        <w:left w:val="single" w:sz="4" w:space="7"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164">
    <w:name w:val="xl164"/>
    <w:basedOn w:val="Norml"/>
    <w:rsid w:val="00F03338"/>
    <w:pPr>
      <w:pBdr>
        <w:top w:val="single" w:sz="8" w:space="0" w:color="auto"/>
        <w:left w:val="single" w:sz="4" w:space="0" w:color="auto"/>
        <w:bottom w:val="single" w:sz="8" w:space="0"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165">
    <w:name w:val="xl165"/>
    <w:basedOn w:val="Norml"/>
    <w:rsid w:val="00F03338"/>
    <w:pPr>
      <w:pBdr>
        <w:top w:val="single" w:sz="8" w:space="0" w:color="auto"/>
        <w:left w:val="single" w:sz="4" w:space="0" w:color="auto"/>
        <w:bottom w:val="single" w:sz="8" w:space="0"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166">
    <w:name w:val="xl166"/>
    <w:basedOn w:val="Norml"/>
    <w:rsid w:val="00F03338"/>
    <w:pPr>
      <w:pBdr>
        <w:top w:val="single" w:sz="8" w:space="0" w:color="auto"/>
        <w:left w:val="single" w:sz="4" w:space="0" w:color="auto"/>
        <w:bottom w:val="single" w:sz="8"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167">
    <w:name w:val="xl167"/>
    <w:basedOn w:val="Norml"/>
    <w:rsid w:val="00F03338"/>
    <w:pPr>
      <w:pBdr>
        <w:top w:val="single" w:sz="8" w:space="0" w:color="auto"/>
        <w:bottom w:val="single" w:sz="8"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168">
    <w:name w:val="xl168"/>
    <w:basedOn w:val="Norml"/>
    <w:rsid w:val="00F03338"/>
    <w:pPr>
      <w:pBdr>
        <w:left w:val="single" w:sz="8" w:space="7" w:color="auto"/>
        <w:bottom w:val="single" w:sz="8"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color w:val="auto"/>
      <w:sz w:val="14"/>
      <w:szCs w:val="14"/>
    </w:rPr>
  </w:style>
  <w:style w:type="paragraph" w:customStyle="1" w:styleId="xl169">
    <w:name w:val="xl169"/>
    <w:basedOn w:val="Norml"/>
    <w:rsid w:val="00F03338"/>
    <w:pPr>
      <w:pBdr>
        <w:left w:val="single" w:sz="4" w:space="7" w:color="auto"/>
        <w:bottom w:val="single" w:sz="8"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color w:val="auto"/>
      <w:sz w:val="14"/>
      <w:szCs w:val="14"/>
    </w:rPr>
  </w:style>
  <w:style w:type="paragraph" w:customStyle="1" w:styleId="xl170">
    <w:name w:val="xl170"/>
    <w:basedOn w:val="Norml"/>
    <w:rsid w:val="00F03338"/>
    <w:pPr>
      <w:spacing w:before="100" w:beforeAutospacing="1" w:after="100" w:afterAutospacing="1"/>
      <w:jc w:val="center"/>
      <w:textAlignment w:val="center"/>
    </w:pPr>
    <w:rPr>
      <w:rFonts w:ascii="Times New Roman" w:eastAsia="Times New Roman" w:hAnsi="Times New Roman"/>
      <w:color w:val="auto"/>
      <w:sz w:val="16"/>
      <w:szCs w:val="16"/>
    </w:rPr>
  </w:style>
  <w:style w:type="paragraph" w:customStyle="1" w:styleId="xl171">
    <w:name w:val="xl171"/>
    <w:basedOn w:val="Norml"/>
    <w:rsid w:val="00F03338"/>
    <w:pPr>
      <w:pBdr>
        <w:bottom w:val="single" w:sz="8" w:space="0" w:color="auto"/>
      </w:pBdr>
      <w:spacing w:before="100" w:beforeAutospacing="1" w:after="100" w:afterAutospacing="1"/>
    </w:pPr>
    <w:rPr>
      <w:rFonts w:ascii="Times New Roman" w:eastAsia="Times New Roman" w:hAnsi="Times New Roman"/>
      <w:i/>
      <w:iCs/>
      <w:color w:val="auto"/>
      <w:sz w:val="18"/>
      <w:szCs w:val="18"/>
    </w:rPr>
  </w:style>
  <w:style w:type="paragraph" w:customStyle="1" w:styleId="xl172">
    <w:name w:val="xl172"/>
    <w:basedOn w:val="Norml"/>
    <w:rsid w:val="00F03338"/>
    <w:pPr>
      <w:spacing w:before="100" w:beforeAutospacing="1" w:after="100" w:afterAutospacing="1"/>
      <w:jc w:val="right"/>
    </w:pPr>
    <w:rPr>
      <w:rFonts w:ascii="Times New Roman" w:eastAsia="Times New Roman" w:hAnsi="Times New Roman"/>
      <w:i/>
      <w:iCs/>
      <w:color w:val="auto"/>
      <w:sz w:val="20"/>
      <w:szCs w:val="20"/>
    </w:rPr>
  </w:style>
  <w:style w:type="paragraph" w:styleId="NormlWeb">
    <w:name w:val="Normal (Web)"/>
    <w:basedOn w:val="Norml"/>
    <w:rsid w:val="00F03338"/>
    <w:pPr>
      <w:spacing w:before="100" w:beforeAutospacing="1" w:after="100" w:afterAutospacing="1"/>
    </w:pPr>
    <w:rPr>
      <w:rFonts w:ascii="Arial" w:eastAsia="Times New Roman" w:hAnsi="Arial" w:cs="Arial"/>
      <w:b w:val="0"/>
      <w:bCs w:val="0"/>
      <w:color w:val="696969"/>
      <w:sz w:val="17"/>
      <w:szCs w:val="17"/>
    </w:rPr>
  </w:style>
  <w:style w:type="character" w:styleId="Kiemels2">
    <w:name w:val="Strong"/>
    <w:uiPriority w:val="22"/>
    <w:qFormat/>
    <w:rsid w:val="00F03338"/>
    <w:rPr>
      <w:b/>
      <w:bCs/>
    </w:rPr>
  </w:style>
  <w:style w:type="character" w:customStyle="1" w:styleId="apple-converted-space">
    <w:name w:val="apple-converted-space"/>
    <w:rsid w:val="00F03338"/>
  </w:style>
  <w:style w:type="paragraph" w:styleId="llb">
    <w:name w:val="footer"/>
    <w:basedOn w:val="Norml"/>
    <w:link w:val="llbChar"/>
    <w:rsid w:val="00F03338"/>
    <w:pPr>
      <w:tabs>
        <w:tab w:val="center" w:pos="4536"/>
        <w:tab w:val="right" w:pos="9072"/>
      </w:tabs>
    </w:pPr>
    <w:rPr>
      <w:rFonts w:ascii="Times New Roman" w:hAnsi="Times New Roman"/>
      <w:b w:val="0"/>
      <w:bCs w:val="0"/>
      <w:color w:val="auto"/>
      <w:sz w:val="20"/>
      <w:szCs w:val="20"/>
    </w:rPr>
  </w:style>
  <w:style w:type="character" w:customStyle="1" w:styleId="llbChar">
    <w:name w:val="Élőláb Char"/>
    <w:basedOn w:val="Bekezdsalapbettpusa"/>
    <w:link w:val="llb"/>
    <w:rsid w:val="00F03338"/>
    <w:rPr>
      <w:rFonts w:ascii="Times New Roman" w:hAnsi="Times New Roman"/>
      <w:lang w:eastAsia="hu-HU"/>
    </w:rPr>
  </w:style>
  <w:style w:type="paragraph" w:customStyle="1" w:styleId="Default">
    <w:name w:val="Default"/>
    <w:rsid w:val="00F03338"/>
    <w:pPr>
      <w:autoSpaceDE w:val="0"/>
      <w:autoSpaceDN w:val="0"/>
      <w:adjustRightInd w:val="0"/>
    </w:pPr>
    <w:rPr>
      <w:rFonts w:ascii="Times New Roman" w:hAnsi="Times New Roman"/>
      <w:color w:val="000000"/>
      <w:sz w:val="24"/>
      <w:szCs w:val="24"/>
      <w:lang w:eastAsia="hu-HU"/>
    </w:rPr>
  </w:style>
  <w:style w:type="numbering" w:customStyle="1" w:styleId="Nemlista2">
    <w:name w:val="Nem lista2"/>
    <w:next w:val="Nemlista"/>
    <w:uiPriority w:val="99"/>
    <w:semiHidden/>
    <w:unhideWhenUsed/>
    <w:rsid w:val="00F03338"/>
  </w:style>
  <w:style w:type="paragraph" w:styleId="Buborkszveg">
    <w:name w:val="Balloon Text"/>
    <w:basedOn w:val="Norml"/>
    <w:link w:val="BuborkszvegChar"/>
    <w:semiHidden/>
    <w:unhideWhenUsed/>
    <w:rsid w:val="00F03338"/>
    <w:rPr>
      <w:rFonts w:ascii="Tahoma" w:hAnsi="Tahoma"/>
      <w:b w:val="0"/>
      <w:bCs w:val="0"/>
      <w:color w:val="auto"/>
      <w:sz w:val="16"/>
      <w:szCs w:val="16"/>
    </w:rPr>
  </w:style>
  <w:style w:type="character" w:customStyle="1" w:styleId="BuborkszvegChar">
    <w:name w:val="Buborékszöveg Char"/>
    <w:basedOn w:val="Bekezdsalapbettpusa"/>
    <w:link w:val="Buborkszveg"/>
    <w:semiHidden/>
    <w:rsid w:val="00F03338"/>
    <w:rPr>
      <w:rFonts w:ascii="Tahoma" w:hAnsi="Tahoma"/>
      <w:sz w:val="16"/>
      <w:szCs w:val="16"/>
    </w:rPr>
  </w:style>
  <w:style w:type="numbering" w:customStyle="1" w:styleId="Nemlista3">
    <w:name w:val="Nem lista3"/>
    <w:next w:val="Nemlista"/>
    <w:uiPriority w:val="99"/>
    <w:semiHidden/>
    <w:unhideWhenUsed/>
    <w:rsid w:val="00F03338"/>
  </w:style>
  <w:style w:type="numbering" w:customStyle="1" w:styleId="Nemlista4">
    <w:name w:val="Nem lista4"/>
    <w:next w:val="Nemlista"/>
    <w:uiPriority w:val="99"/>
    <w:semiHidden/>
    <w:unhideWhenUsed/>
    <w:rsid w:val="00F03338"/>
  </w:style>
  <w:style w:type="numbering" w:customStyle="1" w:styleId="Nemlista12">
    <w:name w:val="Nem lista12"/>
    <w:next w:val="Nemlista"/>
    <w:uiPriority w:val="99"/>
    <w:semiHidden/>
    <w:unhideWhenUsed/>
    <w:rsid w:val="00F03338"/>
  </w:style>
  <w:style w:type="numbering" w:customStyle="1" w:styleId="Nemlista1111">
    <w:name w:val="Nem lista1111"/>
    <w:next w:val="Nemlista"/>
    <w:semiHidden/>
    <w:rsid w:val="00F03338"/>
  </w:style>
  <w:style w:type="paragraph" w:styleId="Szvegtrzsbehzssal">
    <w:name w:val="Body Text Indent"/>
    <w:basedOn w:val="Norml"/>
    <w:link w:val="SzvegtrzsbehzssalChar"/>
    <w:rsid w:val="00F03338"/>
    <w:pPr>
      <w:spacing w:after="120"/>
      <w:ind w:left="283"/>
    </w:pPr>
    <w:rPr>
      <w:rFonts w:ascii="Times New Roman" w:eastAsia="Times New Roman" w:hAnsi="Times New Roman"/>
      <w:b w:val="0"/>
      <w:bCs w:val="0"/>
      <w:color w:val="auto"/>
      <w:sz w:val="24"/>
    </w:rPr>
  </w:style>
  <w:style w:type="character" w:customStyle="1" w:styleId="SzvegtrzsbehzssalChar">
    <w:name w:val="Szövegtörzs behúzással Char"/>
    <w:basedOn w:val="Bekezdsalapbettpusa"/>
    <w:link w:val="Szvegtrzsbehzssal"/>
    <w:rsid w:val="00F03338"/>
    <w:rPr>
      <w:rFonts w:ascii="Times New Roman" w:eastAsia="Times New Roman" w:hAnsi="Times New Roman"/>
      <w:sz w:val="24"/>
      <w:szCs w:val="24"/>
    </w:rPr>
  </w:style>
  <w:style w:type="paragraph" w:customStyle="1" w:styleId="Norml0">
    <w:name w:val="Norml"/>
    <w:rsid w:val="00F03338"/>
    <w:pPr>
      <w:suppressAutoHyphens/>
      <w:overflowPunct w:val="0"/>
      <w:autoSpaceDE w:val="0"/>
      <w:autoSpaceDN w:val="0"/>
      <w:adjustRightInd w:val="0"/>
      <w:textAlignment w:val="baseline"/>
    </w:pPr>
    <w:rPr>
      <w:rFonts w:ascii="MS Sans Serif" w:eastAsia="Times New Roman" w:hAnsi="MS Sans Serif"/>
      <w:lang w:eastAsia="hu-HU"/>
    </w:rPr>
  </w:style>
  <w:style w:type="paragraph" w:styleId="Szvegtrzs">
    <w:name w:val="Body Text"/>
    <w:basedOn w:val="Norml"/>
    <w:link w:val="SzvegtrzsChar"/>
    <w:rsid w:val="00F03338"/>
    <w:pPr>
      <w:spacing w:after="120"/>
    </w:pPr>
    <w:rPr>
      <w:rFonts w:ascii="Times New Roman" w:eastAsia="Times New Roman" w:hAnsi="Times New Roman"/>
      <w:b w:val="0"/>
      <w:bCs w:val="0"/>
      <w:color w:val="auto"/>
      <w:sz w:val="24"/>
    </w:rPr>
  </w:style>
  <w:style w:type="character" w:customStyle="1" w:styleId="SzvegtrzsChar">
    <w:name w:val="Szövegtörzs Char"/>
    <w:basedOn w:val="Bekezdsalapbettpusa"/>
    <w:link w:val="Szvegtrzs"/>
    <w:rsid w:val="00F03338"/>
    <w:rPr>
      <w:rFonts w:ascii="Times New Roman" w:eastAsia="Times New Roman" w:hAnsi="Times New Roman"/>
      <w:sz w:val="24"/>
      <w:szCs w:val="24"/>
    </w:rPr>
  </w:style>
  <w:style w:type="paragraph" w:customStyle="1" w:styleId="CharChar">
    <w:name w:val="Char Char"/>
    <w:basedOn w:val="Norml"/>
    <w:rsid w:val="00F03338"/>
    <w:pPr>
      <w:spacing w:after="160" w:line="240" w:lineRule="exact"/>
    </w:pPr>
    <w:rPr>
      <w:rFonts w:ascii="Verdana" w:eastAsia="Times New Roman" w:hAnsi="Verdana"/>
      <w:b w:val="0"/>
      <w:bCs w:val="0"/>
      <w:color w:val="auto"/>
      <w:sz w:val="20"/>
      <w:szCs w:val="20"/>
      <w:lang w:val="en-US" w:eastAsia="en-US"/>
    </w:rPr>
  </w:style>
  <w:style w:type="paragraph" w:styleId="Szvegtrzs3">
    <w:name w:val="Body Text 3"/>
    <w:basedOn w:val="Norml"/>
    <w:link w:val="Szvegtrzs3Char"/>
    <w:rsid w:val="00F03338"/>
    <w:pPr>
      <w:spacing w:after="120"/>
    </w:pPr>
    <w:rPr>
      <w:rFonts w:ascii="Times New Roman" w:eastAsia="Times New Roman" w:hAnsi="Times New Roman"/>
      <w:b w:val="0"/>
      <w:bCs w:val="0"/>
      <w:color w:val="auto"/>
      <w:sz w:val="16"/>
      <w:szCs w:val="16"/>
    </w:rPr>
  </w:style>
  <w:style w:type="character" w:customStyle="1" w:styleId="Szvegtrzs3Char">
    <w:name w:val="Szövegtörzs 3 Char"/>
    <w:basedOn w:val="Bekezdsalapbettpusa"/>
    <w:link w:val="Szvegtrzs3"/>
    <w:rsid w:val="00F03338"/>
    <w:rPr>
      <w:rFonts w:ascii="Times New Roman" w:eastAsia="Times New Roman" w:hAnsi="Times New Roman"/>
      <w:sz w:val="16"/>
      <w:szCs w:val="16"/>
    </w:rPr>
  </w:style>
  <w:style w:type="paragraph" w:styleId="Szvegtrzs2">
    <w:name w:val="Body Text 2"/>
    <w:basedOn w:val="Norml"/>
    <w:link w:val="Szvegtrzs2Char"/>
    <w:rsid w:val="00F03338"/>
    <w:pPr>
      <w:spacing w:after="120" w:line="480" w:lineRule="auto"/>
    </w:pPr>
    <w:rPr>
      <w:rFonts w:ascii="Times New Roman" w:eastAsia="Times New Roman" w:hAnsi="Times New Roman"/>
      <w:b w:val="0"/>
      <w:bCs w:val="0"/>
      <w:color w:val="auto"/>
      <w:sz w:val="20"/>
      <w:szCs w:val="20"/>
    </w:rPr>
  </w:style>
  <w:style w:type="character" w:customStyle="1" w:styleId="Szvegtrzs2Char">
    <w:name w:val="Szövegtörzs 2 Char"/>
    <w:basedOn w:val="Bekezdsalapbettpusa"/>
    <w:link w:val="Szvegtrzs2"/>
    <w:rsid w:val="00F03338"/>
    <w:rPr>
      <w:rFonts w:ascii="Times New Roman" w:eastAsia="Times New Roman" w:hAnsi="Times New Roman"/>
    </w:rPr>
  </w:style>
  <w:style w:type="paragraph" w:customStyle="1" w:styleId="CharCharCharCharCharCharCharChar">
    <w:name w:val="Char Char Char Char Char Char Char Char"/>
    <w:basedOn w:val="Norml"/>
    <w:rsid w:val="00F03338"/>
    <w:pPr>
      <w:spacing w:after="160" w:line="240" w:lineRule="exact"/>
    </w:pPr>
    <w:rPr>
      <w:rFonts w:ascii="Verdana" w:eastAsia="Times New Roman" w:hAnsi="Verdana"/>
      <w:b w:val="0"/>
      <w:bCs w:val="0"/>
      <w:color w:val="auto"/>
      <w:sz w:val="20"/>
      <w:szCs w:val="20"/>
      <w:lang w:val="en-US" w:eastAsia="en-US"/>
    </w:rPr>
  </w:style>
  <w:style w:type="paragraph" w:styleId="Alcm">
    <w:name w:val="Subtitle"/>
    <w:basedOn w:val="Norml"/>
    <w:link w:val="AlcmChar"/>
    <w:qFormat/>
    <w:rsid w:val="00F03338"/>
    <w:pPr>
      <w:spacing w:after="60"/>
      <w:jc w:val="center"/>
      <w:outlineLvl w:val="1"/>
    </w:pPr>
    <w:rPr>
      <w:rFonts w:ascii="Arial" w:eastAsia="Times New Roman" w:hAnsi="Arial"/>
      <w:b w:val="0"/>
      <w:bCs w:val="0"/>
      <w:color w:val="auto"/>
      <w:sz w:val="24"/>
    </w:rPr>
  </w:style>
  <w:style w:type="character" w:customStyle="1" w:styleId="AlcmChar">
    <w:name w:val="Alcím Char"/>
    <w:basedOn w:val="Bekezdsalapbettpusa"/>
    <w:link w:val="Alcm"/>
    <w:rsid w:val="00F03338"/>
    <w:rPr>
      <w:rFonts w:ascii="Arial" w:eastAsia="Times New Roman" w:hAnsi="Arial"/>
      <w:sz w:val="24"/>
      <w:szCs w:val="24"/>
    </w:rPr>
  </w:style>
  <w:style w:type="paragraph" w:customStyle="1" w:styleId="Szvegtrzs21">
    <w:name w:val="Szövegtörzs 21"/>
    <w:basedOn w:val="Norml"/>
    <w:rsid w:val="00F03338"/>
    <w:pPr>
      <w:widowControl w:val="0"/>
      <w:suppressAutoHyphens/>
      <w:jc w:val="both"/>
    </w:pPr>
    <w:rPr>
      <w:rFonts w:ascii="Times New Roman" w:eastAsia="Times New Roman" w:hAnsi="Times New Roman"/>
      <w:b w:val="0"/>
      <w:bCs w:val="0"/>
      <w:color w:val="auto"/>
      <w:sz w:val="24"/>
      <w:szCs w:val="20"/>
    </w:rPr>
  </w:style>
  <w:style w:type="table" w:styleId="Rcsostblzat">
    <w:name w:val="Table Grid"/>
    <w:basedOn w:val="Normltblzat"/>
    <w:uiPriority w:val="59"/>
    <w:rsid w:val="00F03338"/>
    <w:rPr>
      <w:rFonts w:ascii="Times New Roman" w:eastAsia="Times New Roman" w:hAnsi="Times New Roman"/>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l"/>
    <w:rsid w:val="00F03338"/>
    <w:pPr>
      <w:spacing w:after="160" w:line="240" w:lineRule="exact"/>
    </w:pPr>
    <w:rPr>
      <w:rFonts w:ascii="Verdana" w:eastAsia="Times New Roman" w:hAnsi="Verdana"/>
      <w:b w:val="0"/>
      <w:bCs w:val="0"/>
      <w:color w:val="auto"/>
      <w:sz w:val="20"/>
      <w:szCs w:val="20"/>
      <w:lang w:val="en-US" w:eastAsia="en-US"/>
    </w:rPr>
  </w:style>
  <w:style w:type="paragraph" w:customStyle="1" w:styleId="CharCharCharCharChar1CharCharCharCharCharCharCharCharCharCharCharCharCharCharCharCharCharChar">
    <w:name w:val="Char Char Char Char Char1 Char Char Char Char Char Char Char Char Char Char Char Char Char Char Char Char Char Char"/>
    <w:basedOn w:val="Norml"/>
    <w:rsid w:val="00F03338"/>
    <w:pPr>
      <w:spacing w:after="160" w:line="240" w:lineRule="exact"/>
    </w:pPr>
    <w:rPr>
      <w:rFonts w:ascii="Verdana" w:eastAsia="Times New Roman" w:hAnsi="Verdana"/>
      <w:b w:val="0"/>
      <w:bCs w:val="0"/>
      <w:color w:val="auto"/>
      <w:sz w:val="20"/>
      <w:szCs w:val="20"/>
      <w:lang w:val="en-US" w:eastAsia="en-US"/>
    </w:rPr>
  </w:style>
  <w:style w:type="paragraph" w:customStyle="1" w:styleId="CharCharCharCharCharChar">
    <w:name w:val="Char Char Char Char Char Char"/>
    <w:basedOn w:val="Norml"/>
    <w:rsid w:val="00F03338"/>
    <w:pPr>
      <w:widowControl w:val="0"/>
      <w:adjustRightInd w:val="0"/>
      <w:spacing w:after="160" w:line="240" w:lineRule="exact"/>
      <w:jc w:val="both"/>
      <w:textAlignment w:val="baseline"/>
    </w:pPr>
    <w:rPr>
      <w:rFonts w:ascii="Verdana" w:eastAsia="Times New Roman" w:hAnsi="Verdana"/>
      <w:b w:val="0"/>
      <w:bCs w:val="0"/>
      <w:color w:val="auto"/>
      <w:sz w:val="20"/>
      <w:szCs w:val="20"/>
      <w:lang w:val="en-US" w:eastAsia="en-US"/>
    </w:rPr>
  </w:style>
  <w:style w:type="paragraph" w:customStyle="1" w:styleId="CharChar1CharCharChar">
    <w:name w:val="Char Char1 Char Char Char"/>
    <w:basedOn w:val="Norml"/>
    <w:rsid w:val="00F03338"/>
    <w:pPr>
      <w:spacing w:after="160" w:line="240" w:lineRule="exact"/>
    </w:pPr>
    <w:rPr>
      <w:rFonts w:ascii="Verdana" w:eastAsia="Times New Roman" w:hAnsi="Verdana"/>
      <w:b w:val="0"/>
      <w:bCs w:val="0"/>
      <w:color w:val="auto"/>
      <w:sz w:val="20"/>
      <w:szCs w:val="20"/>
      <w:lang w:val="en-US" w:eastAsia="en-US"/>
    </w:rPr>
  </w:style>
  <w:style w:type="paragraph" w:customStyle="1" w:styleId="CharCharChar1CharCharCharCharChar">
    <w:name w:val="Char Char Char1 Char Char Char Char Char"/>
    <w:basedOn w:val="Norml"/>
    <w:rsid w:val="00F03338"/>
    <w:pPr>
      <w:widowControl w:val="0"/>
      <w:adjustRightInd w:val="0"/>
      <w:spacing w:after="160" w:line="240" w:lineRule="exact"/>
      <w:jc w:val="both"/>
      <w:textAlignment w:val="baseline"/>
    </w:pPr>
    <w:rPr>
      <w:rFonts w:ascii="Verdana" w:eastAsia="Times New Roman" w:hAnsi="Verdana"/>
      <w:b w:val="0"/>
      <w:bCs w:val="0"/>
      <w:color w:val="auto"/>
      <w:sz w:val="20"/>
      <w:szCs w:val="20"/>
      <w:lang w:val="en-US" w:eastAsia="en-US"/>
    </w:rPr>
  </w:style>
  <w:style w:type="paragraph" w:customStyle="1" w:styleId="CharCharChar0">
    <w:name w:val="Char Char Char"/>
    <w:basedOn w:val="Norml"/>
    <w:rsid w:val="00F03338"/>
    <w:pPr>
      <w:spacing w:after="160" w:line="240" w:lineRule="exact"/>
    </w:pPr>
    <w:rPr>
      <w:rFonts w:ascii="Verdana" w:eastAsia="Times New Roman" w:hAnsi="Verdana"/>
      <w:b w:val="0"/>
      <w:bCs w:val="0"/>
      <w:color w:val="auto"/>
      <w:sz w:val="20"/>
      <w:szCs w:val="20"/>
      <w:lang w:val="en-US" w:eastAsia="en-US"/>
    </w:rPr>
  </w:style>
  <w:style w:type="numbering" w:customStyle="1" w:styleId="Nemlista21">
    <w:name w:val="Nem lista21"/>
    <w:next w:val="Nemlista"/>
    <w:uiPriority w:val="99"/>
    <w:semiHidden/>
    <w:unhideWhenUsed/>
    <w:rsid w:val="00F03338"/>
  </w:style>
  <w:style w:type="numbering" w:customStyle="1" w:styleId="Nemlista11111">
    <w:name w:val="Nem lista11111"/>
    <w:next w:val="Nemlista"/>
    <w:semiHidden/>
    <w:unhideWhenUsed/>
    <w:rsid w:val="00F03338"/>
  </w:style>
  <w:style w:type="paragraph" w:customStyle="1" w:styleId="CharChar3Char">
    <w:name w:val="Char Char3 Char"/>
    <w:basedOn w:val="Norml"/>
    <w:rsid w:val="00F03338"/>
    <w:pPr>
      <w:widowControl w:val="0"/>
      <w:adjustRightInd w:val="0"/>
      <w:spacing w:after="160" w:line="240" w:lineRule="exact"/>
      <w:jc w:val="both"/>
      <w:textAlignment w:val="baseline"/>
    </w:pPr>
    <w:rPr>
      <w:rFonts w:ascii="Verdana" w:eastAsia="Times New Roman" w:hAnsi="Verdana"/>
      <w:b w:val="0"/>
      <w:bCs w:val="0"/>
      <w:color w:val="auto"/>
      <w:sz w:val="20"/>
      <w:szCs w:val="20"/>
      <w:lang w:val="en-US" w:eastAsia="en-US"/>
    </w:rPr>
  </w:style>
  <w:style w:type="paragraph" w:customStyle="1" w:styleId="CharCharCharCharCharCharCharCharChar">
    <w:name w:val="Char Char Char Char Char Char Char Char Char"/>
    <w:basedOn w:val="Norml"/>
    <w:rsid w:val="00F03338"/>
    <w:pPr>
      <w:spacing w:after="160" w:line="240" w:lineRule="exact"/>
    </w:pPr>
    <w:rPr>
      <w:rFonts w:ascii="Verdana" w:eastAsia="Times New Roman" w:hAnsi="Verdana"/>
      <w:b w:val="0"/>
      <w:bCs w:val="0"/>
      <w:color w:val="auto"/>
      <w:sz w:val="20"/>
      <w:szCs w:val="20"/>
      <w:lang w:val="en-US" w:eastAsia="en-US"/>
    </w:rPr>
  </w:style>
  <w:style w:type="paragraph" w:customStyle="1" w:styleId="CharChar1CharCharCharCharCharChar">
    <w:name w:val="Char Char1 Char Char Char Char Char Char"/>
    <w:basedOn w:val="Norml"/>
    <w:rsid w:val="00F03338"/>
    <w:pPr>
      <w:spacing w:after="160" w:line="240" w:lineRule="exact"/>
    </w:pPr>
    <w:rPr>
      <w:rFonts w:ascii="Verdana" w:eastAsia="Times New Roman" w:hAnsi="Verdana"/>
      <w:b w:val="0"/>
      <w:bCs w:val="0"/>
      <w:color w:val="auto"/>
      <w:sz w:val="20"/>
      <w:szCs w:val="20"/>
      <w:lang w:val="en-US" w:eastAsia="en-US"/>
    </w:rPr>
  </w:style>
  <w:style w:type="paragraph" w:styleId="Felsorols">
    <w:name w:val="List Bullet"/>
    <w:basedOn w:val="Norml"/>
    <w:autoRedefine/>
    <w:rsid w:val="00F03338"/>
    <w:pPr>
      <w:numPr>
        <w:numId w:val="1"/>
      </w:numPr>
      <w:tabs>
        <w:tab w:val="clear" w:pos="360"/>
        <w:tab w:val="left" w:pos="1440"/>
      </w:tabs>
      <w:overflowPunct w:val="0"/>
      <w:autoSpaceDE w:val="0"/>
      <w:autoSpaceDN w:val="0"/>
      <w:adjustRightInd w:val="0"/>
      <w:ind w:firstLine="0"/>
      <w:jc w:val="both"/>
    </w:pPr>
    <w:rPr>
      <w:rFonts w:ascii="Times New Roman" w:eastAsia="Times New Roman" w:hAnsi="Times New Roman"/>
      <w:b w:val="0"/>
      <w:bCs w:val="0"/>
      <w:color w:val="auto"/>
      <w:sz w:val="20"/>
      <w:szCs w:val="20"/>
    </w:rPr>
  </w:style>
  <w:style w:type="table" w:customStyle="1" w:styleId="Rcsostblzat1">
    <w:name w:val="Rácsos táblázat1"/>
    <w:basedOn w:val="Normltblzat"/>
    <w:next w:val="Rcsostblzat"/>
    <w:rsid w:val="00F03338"/>
    <w:pPr>
      <w:overflowPunct w:val="0"/>
      <w:autoSpaceDE w:val="0"/>
      <w:autoSpaceDN w:val="0"/>
      <w:adjustRightInd w:val="0"/>
    </w:pPr>
    <w:rPr>
      <w:rFonts w:ascii="Times New Roman" w:eastAsia="Times New Roman" w:hAnsi="Times New Roman"/>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
    <w:name w:val="Char Char Char Char Char"/>
    <w:basedOn w:val="Norml"/>
    <w:rsid w:val="00F03338"/>
    <w:pPr>
      <w:widowControl w:val="0"/>
      <w:adjustRightInd w:val="0"/>
      <w:spacing w:after="160" w:line="240" w:lineRule="exact"/>
      <w:jc w:val="both"/>
      <w:textAlignment w:val="baseline"/>
    </w:pPr>
    <w:rPr>
      <w:rFonts w:ascii="Verdana" w:eastAsia="Times New Roman" w:hAnsi="Verdana"/>
      <w:b w:val="0"/>
      <w:bCs w:val="0"/>
      <w:color w:val="auto"/>
      <w:sz w:val="20"/>
      <w:szCs w:val="20"/>
      <w:lang w:val="en-US" w:eastAsia="en-US"/>
    </w:rPr>
  </w:style>
  <w:style w:type="paragraph" w:customStyle="1" w:styleId="CharChar2">
    <w:name w:val="Char Char2"/>
    <w:basedOn w:val="Norml"/>
    <w:rsid w:val="00F03338"/>
    <w:pPr>
      <w:spacing w:after="160" w:line="240" w:lineRule="exact"/>
    </w:pPr>
    <w:rPr>
      <w:rFonts w:ascii="Verdana" w:eastAsia="Times New Roman" w:hAnsi="Verdana"/>
      <w:b w:val="0"/>
      <w:bCs w:val="0"/>
      <w:color w:val="auto"/>
      <w:sz w:val="20"/>
      <w:szCs w:val="20"/>
      <w:lang w:val="en-US" w:eastAsia="en-US"/>
    </w:rPr>
  </w:style>
  <w:style w:type="paragraph" w:customStyle="1" w:styleId="CharCharCharCharCharCharCharCharCharCharCharCharCharCharCharCharChar">
    <w:name w:val="Char Char Char Char Char Char Char Char Char Char Char Char Char Char Char Char Char"/>
    <w:basedOn w:val="Norml"/>
    <w:rsid w:val="00F03338"/>
    <w:pPr>
      <w:spacing w:after="160" w:line="240" w:lineRule="exact"/>
    </w:pPr>
    <w:rPr>
      <w:rFonts w:ascii="Verdana" w:eastAsia="Times New Roman" w:hAnsi="Verdana"/>
      <w:b w:val="0"/>
      <w:bCs w:val="0"/>
      <w:color w:val="auto"/>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F03338"/>
    <w:pPr>
      <w:spacing w:after="160" w:line="240" w:lineRule="exact"/>
    </w:pPr>
    <w:rPr>
      <w:rFonts w:ascii="Verdana" w:eastAsia="Times New Roman" w:hAnsi="Verdana"/>
      <w:b w:val="0"/>
      <w:bCs w:val="0"/>
      <w:color w:val="auto"/>
      <w:sz w:val="20"/>
      <w:szCs w:val="20"/>
      <w:lang w:val="en-US" w:eastAsia="en-US"/>
    </w:rPr>
  </w:style>
  <w:style w:type="paragraph" w:customStyle="1" w:styleId="CharCharCharCharChar1CharCharCharCharCharCharCharCharCharCharCharChar">
    <w:name w:val="Char Char Char Char Char1 Char Char Char Char Char Char Char Char Char Char Char Char"/>
    <w:basedOn w:val="Norml"/>
    <w:rsid w:val="00F03338"/>
    <w:pPr>
      <w:spacing w:after="160" w:line="240" w:lineRule="exact"/>
    </w:pPr>
    <w:rPr>
      <w:rFonts w:ascii="Verdana" w:eastAsia="Times New Roman" w:hAnsi="Verdana"/>
      <w:b w:val="0"/>
      <w:bCs w:val="0"/>
      <w:color w:val="auto"/>
      <w:sz w:val="20"/>
      <w:szCs w:val="20"/>
      <w:lang w:val="en-US" w:eastAsia="en-US"/>
    </w:rPr>
  </w:style>
  <w:style w:type="paragraph" w:styleId="Szvegtrzsbehzssal2">
    <w:name w:val="Body Text Indent 2"/>
    <w:basedOn w:val="Norml"/>
    <w:link w:val="Szvegtrzsbehzssal2Char"/>
    <w:rsid w:val="00F03338"/>
    <w:pPr>
      <w:spacing w:after="120" w:line="480" w:lineRule="auto"/>
      <w:ind w:left="283"/>
    </w:pPr>
    <w:rPr>
      <w:rFonts w:ascii="Times New Roman" w:eastAsia="Times New Roman" w:hAnsi="Times New Roman"/>
      <w:b w:val="0"/>
      <w:bCs w:val="0"/>
      <w:color w:val="auto"/>
      <w:sz w:val="20"/>
      <w:szCs w:val="20"/>
    </w:rPr>
  </w:style>
  <w:style w:type="character" w:customStyle="1" w:styleId="Szvegtrzsbehzssal2Char">
    <w:name w:val="Szövegtörzs behúzással 2 Char"/>
    <w:basedOn w:val="Bekezdsalapbettpusa"/>
    <w:link w:val="Szvegtrzsbehzssal2"/>
    <w:rsid w:val="00F03338"/>
    <w:rPr>
      <w:rFonts w:ascii="Times New Roman" w:eastAsia="Times New Roman" w:hAnsi="Times New Roman"/>
    </w:rPr>
  </w:style>
  <w:style w:type="paragraph" w:customStyle="1" w:styleId="CharChar1CharCharCharCharCharCharCharCharChar">
    <w:name w:val="Char Char1 Char Char Char Char Char Char Char Char Char"/>
    <w:basedOn w:val="Norml"/>
    <w:rsid w:val="00F03338"/>
    <w:pPr>
      <w:spacing w:after="160" w:line="240" w:lineRule="exact"/>
    </w:pPr>
    <w:rPr>
      <w:rFonts w:ascii="Verdana" w:eastAsia="Times New Roman" w:hAnsi="Verdana"/>
      <w:b w:val="0"/>
      <w:bCs w:val="0"/>
      <w:color w:val="auto"/>
      <w:sz w:val="20"/>
      <w:szCs w:val="20"/>
      <w:lang w:val="en-US" w:eastAsia="en-US"/>
    </w:rPr>
  </w:style>
  <w:style w:type="paragraph" w:customStyle="1" w:styleId="CharCharCharCharChar1CharCharCharCharCharCharCharCharCharCharCharCharCharCharChar">
    <w:name w:val="Char Char Char Char Char1 Char Char Char Char Char Char Char Char Char Char Char Char Char Char Char"/>
    <w:basedOn w:val="Norml"/>
    <w:rsid w:val="00F03338"/>
    <w:pPr>
      <w:spacing w:after="160" w:line="240" w:lineRule="exact"/>
    </w:pPr>
    <w:rPr>
      <w:rFonts w:ascii="Verdana" w:eastAsia="Times New Roman" w:hAnsi="Verdana"/>
      <w:b w:val="0"/>
      <w:bCs w:val="0"/>
      <w:color w:val="auto"/>
      <w:sz w:val="20"/>
      <w:szCs w:val="20"/>
      <w:lang w:val="en-US" w:eastAsia="en-US"/>
    </w:rPr>
  </w:style>
  <w:style w:type="table" w:customStyle="1" w:styleId="Rcsostblzat2">
    <w:name w:val="Rácsos táblázat2"/>
    <w:basedOn w:val="Normltblzat"/>
    <w:next w:val="Rcsostblzat"/>
    <w:uiPriority w:val="59"/>
    <w:rsid w:val="00F0333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
    <w:name w:val="Rácsos táblázat3"/>
    <w:basedOn w:val="Normltblzat"/>
    <w:next w:val="Rcsostblzat"/>
    <w:uiPriority w:val="59"/>
    <w:rsid w:val="00F0333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4Char">
    <w:name w:val="Címsor 4 Char"/>
    <w:basedOn w:val="Bekezdsalapbettpusa"/>
    <w:link w:val="Cmsor4"/>
    <w:rsid w:val="00583B68"/>
    <w:rPr>
      <w:rFonts w:ascii="Times New Roman" w:eastAsia="Times New Roman" w:hAnsi="Times New Roman"/>
      <w:b/>
      <w:sz w:val="44"/>
      <w:lang w:eastAsia="hu-HU"/>
    </w:rPr>
  </w:style>
  <w:style w:type="character" w:customStyle="1" w:styleId="Cmsor8Char">
    <w:name w:val="Címsor 8 Char"/>
    <w:basedOn w:val="Bekezdsalapbettpusa"/>
    <w:link w:val="Cmsor8"/>
    <w:rsid w:val="00583B68"/>
    <w:rPr>
      <w:rFonts w:ascii="Times New Roman" w:eastAsia="Times New Roman" w:hAnsi="Times New Roman"/>
      <w:b/>
      <w:sz w:val="24"/>
      <w:lang w:eastAsia="hu-HU"/>
    </w:rPr>
  </w:style>
  <w:style w:type="character" w:customStyle="1" w:styleId="Cmsor9Char">
    <w:name w:val="Címsor 9 Char"/>
    <w:basedOn w:val="Bekezdsalapbettpusa"/>
    <w:link w:val="Cmsor9"/>
    <w:rsid w:val="00583B68"/>
    <w:rPr>
      <w:rFonts w:ascii="Times New Roman" w:eastAsia="Times New Roman" w:hAnsi="Times New Roman"/>
      <w:sz w:val="24"/>
      <w:lang w:eastAsia="hu-HU"/>
    </w:rPr>
  </w:style>
  <w:style w:type="numbering" w:customStyle="1" w:styleId="Nemlista5">
    <w:name w:val="Nem lista5"/>
    <w:next w:val="Nemlista"/>
    <w:semiHidden/>
    <w:unhideWhenUsed/>
    <w:rsid w:val="00583B68"/>
  </w:style>
  <w:style w:type="paragraph" w:styleId="Szvegtrzsbehzssal3">
    <w:name w:val="Body Text Indent 3"/>
    <w:basedOn w:val="Norml"/>
    <w:link w:val="Szvegtrzsbehzssal3Char"/>
    <w:rsid w:val="00583B68"/>
    <w:pPr>
      <w:tabs>
        <w:tab w:val="left" w:pos="2195"/>
      </w:tabs>
      <w:ind w:left="2832" w:hanging="2832"/>
    </w:pPr>
    <w:rPr>
      <w:rFonts w:ascii="Times New Roman" w:eastAsia="Times New Roman" w:hAnsi="Times New Roman"/>
      <w:b w:val="0"/>
      <w:bCs w:val="0"/>
      <w:color w:val="auto"/>
      <w:sz w:val="24"/>
      <w:szCs w:val="20"/>
    </w:rPr>
  </w:style>
  <w:style w:type="character" w:customStyle="1" w:styleId="Szvegtrzsbehzssal3Char">
    <w:name w:val="Szövegtörzs behúzással 3 Char"/>
    <w:basedOn w:val="Bekezdsalapbettpusa"/>
    <w:link w:val="Szvegtrzsbehzssal3"/>
    <w:rsid w:val="00583B68"/>
    <w:rPr>
      <w:rFonts w:ascii="Times New Roman" w:eastAsia="Times New Roman" w:hAnsi="Times New Roman"/>
      <w:sz w:val="24"/>
      <w:lang w:eastAsia="hu-HU"/>
    </w:rPr>
  </w:style>
  <w:style w:type="paragraph" w:customStyle="1" w:styleId="Szvegtrzs22">
    <w:name w:val="Szövegtörzs 22"/>
    <w:basedOn w:val="Norml"/>
    <w:rsid w:val="00583B68"/>
    <w:pPr>
      <w:jc w:val="both"/>
    </w:pPr>
    <w:rPr>
      <w:rFonts w:ascii="Times New Roman" w:eastAsia="Times New Roman" w:hAnsi="Times New Roman"/>
      <w:b w:val="0"/>
      <w:bCs w:val="0"/>
      <w:color w:val="auto"/>
      <w:sz w:val="24"/>
      <w:szCs w:val="20"/>
    </w:rPr>
  </w:style>
  <w:style w:type="paragraph" w:styleId="Szvegblokk">
    <w:name w:val="Block Text"/>
    <w:basedOn w:val="Norml"/>
    <w:rsid w:val="00583B68"/>
    <w:pPr>
      <w:numPr>
        <w:ilvl w:val="12"/>
      </w:numPr>
      <w:tabs>
        <w:tab w:val="left" w:pos="288"/>
        <w:tab w:val="left" w:pos="1728"/>
        <w:tab w:val="left" w:pos="2448"/>
        <w:tab w:val="left" w:pos="3168"/>
        <w:tab w:val="left" w:pos="3888"/>
        <w:tab w:val="left" w:pos="4608"/>
        <w:tab w:val="left" w:pos="5328"/>
        <w:tab w:val="left" w:pos="6048"/>
        <w:tab w:val="left" w:pos="6768"/>
        <w:tab w:val="left" w:pos="9072"/>
      </w:tabs>
      <w:ind w:left="283" w:right="-1" w:hanging="283"/>
      <w:jc w:val="both"/>
    </w:pPr>
    <w:rPr>
      <w:rFonts w:ascii="Times New Roman" w:eastAsia="Times New Roman" w:hAnsi="Times New Roman"/>
      <w:b w:val="0"/>
      <w:bCs w:val="0"/>
      <w:color w:val="auto"/>
      <w:sz w:val="24"/>
      <w:szCs w:val="20"/>
    </w:rPr>
  </w:style>
  <w:style w:type="paragraph" w:customStyle="1" w:styleId="tabl">
    <w:name w:val="tabl"/>
    <w:basedOn w:val="Norml"/>
    <w:rsid w:val="00583B68"/>
    <w:pPr>
      <w:keepLines/>
      <w:widowControl w:val="0"/>
      <w:spacing w:before="24" w:after="24"/>
      <w:jc w:val="both"/>
    </w:pPr>
    <w:rPr>
      <w:rFonts w:ascii="H-Times-Roman" w:eastAsia="Times New Roman" w:hAnsi="H-Times-Roman"/>
      <w:b w:val="0"/>
      <w:bCs w:val="0"/>
      <w:color w:val="auto"/>
      <w:sz w:val="24"/>
      <w:szCs w:val="20"/>
      <w:lang w:val="da-DK"/>
    </w:rPr>
  </w:style>
  <w:style w:type="paragraph" w:customStyle="1" w:styleId="Stlus">
    <w:name w:val="Stílus"/>
    <w:rsid w:val="00583B68"/>
    <w:pPr>
      <w:widowControl w:val="0"/>
      <w:autoSpaceDE w:val="0"/>
      <w:autoSpaceDN w:val="0"/>
      <w:adjustRightInd w:val="0"/>
    </w:pPr>
    <w:rPr>
      <w:rFonts w:ascii="Times New Roman" w:eastAsia="Times New Roman" w:hAnsi="Times New Roman"/>
      <w:sz w:val="24"/>
      <w:szCs w:val="24"/>
      <w:lang w:eastAsia="hu-HU"/>
    </w:rPr>
  </w:style>
  <w:style w:type="paragraph" w:customStyle="1" w:styleId="vonal">
    <w:name w:val="vonal"/>
    <w:uiPriority w:val="99"/>
    <w:rsid w:val="00583B68"/>
    <w:pPr>
      <w:autoSpaceDE w:val="0"/>
      <w:autoSpaceDN w:val="0"/>
      <w:adjustRightInd w:val="0"/>
      <w:jc w:val="center"/>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91023"/>
    <w:rPr>
      <w:rFonts w:ascii="Garamond" w:hAnsi="Garamond"/>
      <w:b/>
      <w:bCs/>
      <w:color w:val="000000"/>
      <w:sz w:val="28"/>
      <w:szCs w:val="24"/>
      <w:lang w:eastAsia="hu-HU"/>
    </w:rPr>
  </w:style>
  <w:style w:type="paragraph" w:styleId="Cmsor1">
    <w:name w:val="heading 1"/>
    <w:basedOn w:val="Norml"/>
    <w:next w:val="Norml"/>
    <w:link w:val="Cmsor1Char"/>
    <w:qFormat/>
    <w:rsid w:val="00F03338"/>
    <w:pPr>
      <w:keepNext/>
      <w:spacing w:before="240" w:after="60" w:line="276" w:lineRule="auto"/>
      <w:outlineLvl w:val="0"/>
    </w:pPr>
    <w:rPr>
      <w:rFonts w:ascii="Arial" w:hAnsi="Arial"/>
      <w:bCs w:val="0"/>
      <w:color w:val="auto"/>
      <w:kern w:val="28"/>
      <w:szCs w:val="22"/>
    </w:rPr>
  </w:style>
  <w:style w:type="paragraph" w:styleId="Cmsor2">
    <w:name w:val="heading 2"/>
    <w:basedOn w:val="Norml"/>
    <w:next w:val="Norml"/>
    <w:link w:val="Cmsor2Char"/>
    <w:qFormat/>
    <w:rsid w:val="00F03338"/>
    <w:pPr>
      <w:keepNext/>
      <w:spacing w:before="240" w:after="60" w:line="276" w:lineRule="auto"/>
      <w:outlineLvl w:val="1"/>
    </w:pPr>
    <w:rPr>
      <w:rFonts w:ascii="Arial" w:hAnsi="Arial"/>
      <w:bCs w:val="0"/>
      <w:i/>
      <w:color w:val="auto"/>
      <w:sz w:val="22"/>
      <w:szCs w:val="22"/>
    </w:rPr>
  </w:style>
  <w:style w:type="paragraph" w:styleId="Cmsor3">
    <w:name w:val="heading 3"/>
    <w:basedOn w:val="Norml"/>
    <w:next w:val="Norml"/>
    <w:link w:val="Cmsor3Char"/>
    <w:qFormat/>
    <w:rsid w:val="00F03338"/>
    <w:pPr>
      <w:keepNext/>
      <w:spacing w:before="240" w:after="60"/>
      <w:outlineLvl w:val="2"/>
    </w:pPr>
    <w:rPr>
      <w:rFonts w:ascii="Arial" w:eastAsia="Times New Roman" w:hAnsi="Arial"/>
      <w:color w:val="auto"/>
      <w:sz w:val="26"/>
      <w:szCs w:val="26"/>
    </w:rPr>
  </w:style>
  <w:style w:type="paragraph" w:styleId="Cmsor4">
    <w:name w:val="heading 4"/>
    <w:basedOn w:val="Norml"/>
    <w:next w:val="Norml"/>
    <w:link w:val="Cmsor4Char"/>
    <w:qFormat/>
    <w:rsid w:val="00583B68"/>
    <w:pPr>
      <w:keepNext/>
      <w:tabs>
        <w:tab w:val="left" w:pos="288"/>
        <w:tab w:val="left" w:pos="1728"/>
        <w:tab w:val="left" w:pos="2448"/>
        <w:tab w:val="left" w:pos="3168"/>
        <w:tab w:val="left" w:pos="3888"/>
        <w:tab w:val="left" w:pos="4608"/>
        <w:tab w:val="left" w:pos="5328"/>
        <w:tab w:val="left" w:pos="6048"/>
        <w:tab w:val="left" w:pos="6768"/>
        <w:tab w:val="left" w:pos="9072"/>
      </w:tabs>
      <w:ind w:right="-1"/>
      <w:jc w:val="center"/>
      <w:outlineLvl w:val="3"/>
    </w:pPr>
    <w:rPr>
      <w:rFonts w:ascii="Times New Roman" w:eastAsia="Times New Roman" w:hAnsi="Times New Roman"/>
      <w:bCs w:val="0"/>
      <w:color w:val="auto"/>
      <w:sz w:val="44"/>
      <w:szCs w:val="20"/>
    </w:rPr>
  </w:style>
  <w:style w:type="paragraph" w:styleId="Cmsor5">
    <w:name w:val="heading 5"/>
    <w:basedOn w:val="Norml"/>
    <w:next w:val="Norml"/>
    <w:link w:val="Cmsor5Char"/>
    <w:qFormat/>
    <w:rsid w:val="00F03338"/>
    <w:pPr>
      <w:spacing w:before="240" w:after="60"/>
      <w:outlineLvl w:val="4"/>
    </w:pPr>
    <w:rPr>
      <w:rFonts w:ascii="Times New Roman" w:eastAsia="Times New Roman" w:hAnsi="Times New Roman"/>
      <w:i/>
      <w:iCs/>
      <w:color w:val="auto"/>
      <w:sz w:val="26"/>
      <w:szCs w:val="26"/>
    </w:rPr>
  </w:style>
  <w:style w:type="paragraph" w:styleId="Cmsor6">
    <w:name w:val="heading 6"/>
    <w:basedOn w:val="Norml"/>
    <w:next w:val="Norml"/>
    <w:link w:val="Cmsor6Char"/>
    <w:qFormat/>
    <w:rsid w:val="00F03338"/>
    <w:pPr>
      <w:spacing w:before="240" w:after="60"/>
      <w:outlineLvl w:val="5"/>
    </w:pPr>
    <w:rPr>
      <w:rFonts w:ascii="Times New Roman" w:eastAsia="Times New Roman" w:hAnsi="Times New Roman"/>
      <w:color w:val="auto"/>
      <w:sz w:val="22"/>
      <w:szCs w:val="22"/>
    </w:rPr>
  </w:style>
  <w:style w:type="paragraph" w:styleId="Cmsor7">
    <w:name w:val="heading 7"/>
    <w:basedOn w:val="Norml"/>
    <w:next w:val="Norml"/>
    <w:link w:val="Cmsor7Char"/>
    <w:qFormat/>
    <w:rsid w:val="00F03338"/>
    <w:pPr>
      <w:spacing w:before="240" w:after="60"/>
      <w:outlineLvl w:val="6"/>
    </w:pPr>
    <w:rPr>
      <w:rFonts w:ascii="Times New Roman" w:eastAsia="Times New Roman" w:hAnsi="Times New Roman"/>
      <w:b w:val="0"/>
      <w:bCs w:val="0"/>
      <w:color w:val="auto"/>
      <w:sz w:val="20"/>
      <w:szCs w:val="20"/>
    </w:rPr>
  </w:style>
  <w:style w:type="paragraph" w:styleId="Cmsor8">
    <w:name w:val="heading 8"/>
    <w:basedOn w:val="Norml"/>
    <w:next w:val="Norml"/>
    <w:link w:val="Cmsor8Char"/>
    <w:qFormat/>
    <w:rsid w:val="00583B68"/>
    <w:pPr>
      <w:keepNext/>
      <w:ind w:right="282"/>
      <w:jc w:val="both"/>
      <w:outlineLvl w:val="7"/>
    </w:pPr>
    <w:rPr>
      <w:rFonts w:ascii="Times New Roman" w:eastAsia="Times New Roman" w:hAnsi="Times New Roman"/>
      <w:bCs w:val="0"/>
      <w:color w:val="auto"/>
      <w:sz w:val="24"/>
      <w:szCs w:val="20"/>
    </w:rPr>
  </w:style>
  <w:style w:type="paragraph" w:styleId="Cmsor9">
    <w:name w:val="heading 9"/>
    <w:basedOn w:val="Norml"/>
    <w:next w:val="Norml"/>
    <w:link w:val="Cmsor9Char"/>
    <w:qFormat/>
    <w:rsid w:val="00583B68"/>
    <w:pPr>
      <w:keepNext/>
      <w:tabs>
        <w:tab w:val="left" w:pos="288"/>
        <w:tab w:val="left" w:pos="1728"/>
        <w:tab w:val="left" w:pos="2448"/>
        <w:tab w:val="left" w:pos="3168"/>
        <w:tab w:val="left" w:pos="3888"/>
        <w:tab w:val="left" w:pos="4608"/>
        <w:tab w:val="left" w:pos="5328"/>
        <w:tab w:val="left" w:pos="6048"/>
        <w:tab w:val="left" w:pos="6768"/>
        <w:tab w:val="left" w:pos="9072"/>
      </w:tabs>
      <w:ind w:right="-1"/>
      <w:jc w:val="center"/>
      <w:outlineLvl w:val="8"/>
    </w:pPr>
    <w:rPr>
      <w:rFonts w:ascii="Times New Roman" w:eastAsia="Times New Roman" w:hAnsi="Times New Roman"/>
      <w:b w:val="0"/>
      <w:bCs w:val="0"/>
      <w:color w:val="auto"/>
      <w:sz w:val="24"/>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6E059E"/>
    <w:pPr>
      <w:jc w:val="center"/>
    </w:pPr>
    <w:rPr>
      <w:rFonts w:ascii="Times New Roman" w:eastAsia="Times New Roman" w:hAnsi="Times New Roman"/>
      <w:b w:val="0"/>
      <w:bCs w:val="0"/>
      <w:sz w:val="32"/>
    </w:rPr>
  </w:style>
  <w:style w:type="character" w:customStyle="1" w:styleId="CmChar">
    <w:name w:val="Cím Char"/>
    <w:basedOn w:val="Bekezdsalapbettpusa"/>
    <w:link w:val="Cm"/>
    <w:rsid w:val="006E059E"/>
    <w:rPr>
      <w:rFonts w:ascii="Times New Roman" w:eastAsia="Times New Roman" w:hAnsi="Times New Roman"/>
      <w:color w:val="000000"/>
      <w:sz w:val="32"/>
      <w:szCs w:val="24"/>
      <w:lang w:eastAsia="hu-HU"/>
    </w:rPr>
  </w:style>
  <w:style w:type="paragraph" w:styleId="Listaszerbekezds">
    <w:name w:val="List Paragraph"/>
    <w:basedOn w:val="Norml"/>
    <w:uiPriority w:val="34"/>
    <w:qFormat/>
    <w:rsid w:val="006E059E"/>
    <w:pPr>
      <w:ind w:left="720"/>
      <w:contextualSpacing/>
    </w:pPr>
    <w:rPr>
      <w:rFonts w:eastAsia="Times New Roman"/>
    </w:rPr>
  </w:style>
  <w:style w:type="character" w:customStyle="1" w:styleId="Cmsor1Char">
    <w:name w:val="Címsor 1 Char"/>
    <w:basedOn w:val="Bekezdsalapbettpusa"/>
    <w:link w:val="Cmsor1"/>
    <w:rsid w:val="00F03338"/>
    <w:rPr>
      <w:rFonts w:ascii="Arial" w:hAnsi="Arial"/>
      <w:b/>
      <w:kern w:val="28"/>
      <w:sz w:val="28"/>
      <w:szCs w:val="22"/>
    </w:rPr>
  </w:style>
  <w:style w:type="character" w:customStyle="1" w:styleId="Cmsor2Char">
    <w:name w:val="Címsor 2 Char"/>
    <w:basedOn w:val="Bekezdsalapbettpusa"/>
    <w:link w:val="Cmsor2"/>
    <w:rsid w:val="00F03338"/>
    <w:rPr>
      <w:rFonts w:ascii="Arial" w:hAnsi="Arial"/>
      <w:b/>
      <w:i/>
      <w:sz w:val="22"/>
      <w:szCs w:val="22"/>
    </w:rPr>
  </w:style>
  <w:style w:type="character" w:customStyle="1" w:styleId="Cmsor3Char">
    <w:name w:val="Címsor 3 Char"/>
    <w:basedOn w:val="Bekezdsalapbettpusa"/>
    <w:link w:val="Cmsor3"/>
    <w:rsid w:val="00F03338"/>
    <w:rPr>
      <w:rFonts w:ascii="Arial" w:eastAsia="Times New Roman" w:hAnsi="Arial"/>
      <w:b/>
      <w:bCs/>
      <w:sz w:val="26"/>
      <w:szCs w:val="26"/>
    </w:rPr>
  </w:style>
  <w:style w:type="character" w:customStyle="1" w:styleId="Cmsor5Char">
    <w:name w:val="Címsor 5 Char"/>
    <w:basedOn w:val="Bekezdsalapbettpusa"/>
    <w:link w:val="Cmsor5"/>
    <w:rsid w:val="00F03338"/>
    <w:rPr>
      <w:rFonts w:ascii="Times New Roman" w:eastAsia="Times New Roman" w:hAnsi="Times New Roman"/>
      <w:b/>
      <w:bCs/>
      <w:i/>
      <w:iCs/>
      <w:sz w:val="26"/>
      <w:szCs w:val="26"/>
    </w:rPr>
  </w:style>
  <w:style w:type="character" w:customStyle="1" w:styleId="Cmsor6Char">
    <w:name w:val="Címsor 6 Char"/>
    <w:basedOn w:val="Bekezdsalapbettpusa"/>
    <w:link w:val="Cmsor6"/>
    <w:rsid w:val="00F03338"/>
    <w:rPr>
      <w:rFonts w:ascii="Times New Roman" w:eastAsia="Times New Roman" w:hAnsi="Times New Roman"/>
      <w:b/>
      <w:bCs/>
      <w:sz w:val="22"/>
      <w:szCs w:val="22"/>
    </w:rPr>
  </w:style>
  <w:style w:type="character" w:customStyle="1" w:styleId="Cmsor7Char">
    <w:name w:val="Címsor 7 Char"/>
    <w:basedOn w:val="Bekezdsalapbettpusa"/>
    <w:link w:val="Cmsor7"/>
    <w:rsid w:val="00F03338"/>
    <w:rPr>
      <w:rFonts w:ascii="Times New Roman" w:eastAsia="Times New Roman" w:hAnsi="Times New Roman"/>
    </w:rPr>
  </w:style>
  <w:style w:type="numbering" w:customStyle="1" w:styleId="Nemlista1">
    <w:name w:val="Nem lista1"/>
    <w:next w:val="Nemlista"/>
    <w:uiPriority w:val="99"/>
    <w:semiHidden/>
    <w:unhideWhenUsed/>
    <w:rsid w:val="00F03338"/>
  </w:style>
  <w:style w:type="numbering" w:customStyle="1" w:styleId="Nemlista11">
    <w:name w:val="Nem lista11"/>
    <w:next w:val="Nemlista"/>
    <w:uiPriority w:val="99"/>
    <w:semiHidden/>
    <w:unhideWhenUsed/>
    <w:rsid w:val="00F03338"/>
  </w:style>
  <w:style w:type="numbering" w:customStyle="1" w:styleId="Nemlista111">
    <w:name w:val="Nem lista111"/>
    <w:next w:val="Nemlista"/>
    <w:uiPriority w:val="99"/>
    <w:semiHidden/>
    <w:unhideWhenUsed/>
    <w:rsid w:val="00F03338"/>
  </w:style>
  <w:style w:type="paragraph" w:styleId="lfej">
    <w:name w:val="header"/>
    <w:basedOn w:val="Norml"/>
    <w:link w:val="lfejChar"/>
    <w:unhideWhenUsed/>
    <w:rsid w:val="00F03338"/>
    <w:pPr>
      <w:tabs>
        <w:tab w:val="center" w:pos="4536"/>
        <w:tab w:val="right" w:pos="9072"/>
      </w:tabs>
    </w:pPr>
    <w:rPr>
      <w:szCs w:val="20"/>
    </w:rPr>
  </w:style>
  <w:style w:type="character" w:customStyle="1" w:styleId="lfejChar">
    <w:name w:val="Élőfej Char"/>
    <w:basedOn w:val="Bekezdsalapbettpusa"/>
    <w:link w:val="lfej"/>
    <w:rsid w:val="00F03338"/>
    <w:rPr>
      <w:rFonts w:ascii="Garamond" w:hAnsi="Garamond"/>
      <w:b/>
      <w:bCs/>
      <w:color w:val="000000"/>
      <w:sz w:val="28"/>
      <w:lang w:eastAsia="hu-HU"/>
    </w:rPr>
  </w:style>
  <w:style w:type="character" w:styleId="Oldalszm">
    <w:name w:val="page number"/>
    <w:rsid w:val="00F03338"/>
  </w:style>
  <w:style w:type="character" w:styleId="Hiperhivatkozs">
    <w:name w:val="Hyperlink"/>
    <w:unhideWhenUsed/>
    <w:rsid w:val="00F03338"/>
    <w:rPr>
      <w:color w:val="0000FF"/>
      <w:u w:val="single"/>
    </w:rPr>
  </w:style>
  <w:style w:type="character" w:styleId="Mrltotthiperhivatkozs">
    <w:name w:val="FollowedHyperlink"/>
    <w:uiPriority w:val="99"/>
    <w:semiHidden/>
    <w:unhideWhenUsed/>
    <w:rsid w:val="00F03338"/>
    <w:rPr>
      <w:color w:val="800080"/>
      <w:u w:val="single"/>
    </w:rPr>
  </w:style>
  <w:style w:type="paragraph" w:customStyle="1" w:styleId="font5">
    <w:name w:val="font5"/>
    <w:basedOn w:val="Norml"/>
    <w:rsid w:val="00F03338"/>
    <w:pPr>
      <w:spacing w:before="100" w:beforeAutospacing="1" w:after="100" w:afterAutospacing="1"/>
    </w:pPr>
    <w:rPr>
      <w:rFonts w:ascii="Times New Roman" w:eastAsia="Times New Roman" w:hAnsi="Times New Roman"/>
      <w:b w:val="0"/>
      <w:bCs w:val="0"/>
      <w:color w:val="auto"/>
      <w:sz w:val="14"/>
      <w:szCs w:val="14"/>
    </w:rPr>
  </w:style>
  <w:style w:type="paragraph" w:customStyle="1" w:styleId="xl68">
    <w:name w:val="xl68"/>
    <w:basedOn w:val="Norml"/>
    <w:rsid w:val="00F03338"/>
    <w:pPr>
      <w:spacing w:before="100" w:beforeAutospacing="1" w:after="100" w:afterAutospacing="1"/>
    </w:pPr>
    <w:rPr>
      <w:rFonts w:ascii="Times New Roman" w:eastAsia="Times New Roman" w:hAnsi="Times New Roman"/>
      <w:b w:val="0"/>
      <w:bCs w:val="0"/>
      <w:color w:val="auto"/>
      <w:sz w:val="24"/>
    </w:rPr>
  </w:style>
  <w:style w:type="paragraph" w:customStyle="1" w:styleId="xl69">
    <w:name w:val="xl69"/>
    <w:basedOn w:val="Norml"/>
    <w:rsid w:val="00F03338"/>
    <w:pP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24"/>
    </w:rPr>
  </w:style>
  <w:style w:type="paragraph" w:customStyle="1" w:styleId="xl70">
    <w:name w:val="xl70"/>
    <w:basedOn w:val="Norml"/>
    <w:rsid w:val="00F03338"/>
    <w:pPr>
      <w:pBdr>
        <w:bottom w:val="single" w:sz="8" w:space="0" w:color="auto"/>
      </w:pBdr>
      <w:spacing w:before="100" w:beforeAutospacing="1" w:after="100" w:afterAutospacing="1"/>
      <w:textAlignment w:val="center"/>
    </w:pPr>
    <w:rPr>
      <w:rFonts w:ascii="Times New Roman" w:eastAsia="Times New Roman" w:hAnsi="Times New Roman"/>
      <w:i/>
      <w:iCs/>
      <w:color w:val="auto"/>
      <w:sz w:val="18"/>
      <w:szCs w:val="18"/>
    </w:rPr>
  </w:style>
  <w:style w:type="paragraph" w:customStyle="1" w:styleId="xl71">
    <w:name w:val="xl71"/>
    <w:basedOn w:val="Norml"/>
    <w:rsid w:val="00F0333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 w:val="14"/>
      <w:szCs w:val="14"/>
    </w:rPr>
  </w:style>
  <w:style w:type="paragraph" w:customStyle="1" w:styleId="xl72">
    <w:name w:val="xl72"/>
    <w:basedOn w:val="Norml"/>
    <w:rsid w:val="00F0333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 w:val="14"/>
      <w:szCs w:val="14"/>
    </w:rPr>
  </w:style>
  <w:style w:type="paragraph" w:customStyle="1" w:styleId="xl73">
    <w:name w:val="xl73"/>
    <w:basedOn w:val="Norml"/>
    <w:rsid w:val="00F03338"/>
    <w:pPr>
      <w:pBdr>
        <w:top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sz w:val="14"/>
      <w:szCs w:val="14"/>
    </w:rPr>
  </w:style>
  <w:style w:type="paragraph" w:customStyle="1" w:styleId="xl74">
    <w:name w:val="xl74"/>
    <w:basedOn w:val="Norml"/>
    <w:rsid w:val="00F03338"/>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olor w:val="auto"/>
      <w:sz w:val="14"/>
      <w:szCs w:val="14"/>
    </w:rPr>
  </w:style>
  <w:style w:type="paragraph" w:customStyle="1" w:styleId="xl75">
    <w:name w:val="xl75"/>
    <w:basedOn w:val="Norml"/>
    <w:rsid w:val="00F03338"/>
    <w:pPr>
      <w:spacing w:before="100" w:beforeAutospacing="1" w:after="100" w:afterAutospacing="1"/>
    </w:pPr>
    <w:rPr>
      <w:rFonts w:ascii="Times New Roman" w:eastAsia="Times New Roman" w:hAnsi="Times New Roman"/>
      <w:b w:val="0"/>
      <w:bCs w:val="0"/>
      <w:color w:val="auto"/>
      <w:sz w:val="14"/>
      <w:szCs w:val="14"/>
    </w:rPr>
  </w:style>
  <w:style w:type="paragraph" w:customStyle="1" w:styleId="xl76">
    <w:name w:val="xl76"/>
    <w:basedOn w:val="Norml"/>
    <w:rsid w:val="00F03338"/>
    <w:pPr>
      <w:spacing w:before="100" w:beforeAutospacing="1" w:after="100" w:afterAutospacing="1"/>
    </w:pPr>
    <w:rPr>
      <w:rFonts w:ascii="Times New Roman" w:eastAsia="Times New Roman" w:hAnsi="Times New Roman"/>
      <w:b w:val="0"/>
      <w:bCs w:val="0"/>
      <w:color w:val="auto"/>
      <w:sz w:val="14"/>
      <w:szCs w:val="14"/>
    </w:rPr>
  </w:style>
  <w:style w:type="paragraph" w:customStyle="1" w:styleId="xl77">
    <w:name w:val="xl77"/>
    <w:basedOn w:val="Norml"/>
    <w:rsid w:val="00F03338"/>
    <w:pPr>
      <w:pBdr>
        <w:top w:val="single" w:sz="8" w:space="0" w:color="auto"/>
        <w:left w:val="single" w:sz="8" w:space="7" w:color="auto"/>
        <w:bottom w:val="single" w:sz="8"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color w:val="auto"/>
      <w:sz w:val="14"/>
      <w:szCs w:val="14"/>
    </w:rPr>
  </w:style>
  <w:style w:type="paragraph" w:customStyle="1" w:styleId="xl78">
    <w:name w:val="xl78"/>
    <w:basedOn w:val="Norml"/>
    <w:rsid w:val="00F03338"/>
    <w:pPr>
      <w:pBdr>
        <w:top w:val="single" w:sz="8" w:space="0" w:color="auto"/>
        <w:left w:val="single" w:sz="4" w:space="7" w:color="auto"/>
        <w:bottom w:val="single" w:sz="8"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color w:val="auto"/>
      <w:sz w:val="14"/>
      <w:szCs w:val="14"/>
    </w:rPr>
  </w:style>
  <w:style w:type="paragraph" w:customStyle="1" w:styleId="xl79">
    <w:name w:val="xl79"/>
    <w:basedOn w:val="Norml"/>
    <w:rsid w:val="00F03338"/>
    <w:pPr>
      <w:pBdr>
        <w:top w:val="single" w:sz="8" w:space="0" w:color="auto"/>
        <w:left w:val="single" w:sz="4" w:space="0" w:color="auto"/>
        <w:bottom w:val="single" w:sz="8"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80">
    <w:name w:val="xl80"/>
    <w:basedOn w:val="Norml"/>
    <w:rsid w:val="00F03338"/>
    <w:pPr>
      <w:pBdr>
        <w:top w:val="single" w:sz="8" w:space="0" w:color="auto"/>
        <w:bottom w:val="single" w:sz="8"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81">
    <w:name w:val="xl81"/>
    <w:basedOn w:val="Norml"/>
    <w:rsid w:val="00F03338"/>
    <w:pPr>
      <w:pBdr>
        <w:left w:val="single" w:sz="8"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82">
    <w:name w:val="xl82"/>
    <w:basedOn w:val="Norml"/>
    <w:rsid w:val="00F03338"/>
    <w:pPr>
      <w:pBdr>
        <w:left w:val="single" w:sz="4" w:space="7" w:color="auto"/>
        <w:bottom w:val="single" w:sz="4" w:space="0" w:color="auto"/>
        <w:right w:val="single" w:sz="4" w:space="0" w:color="auto"/>
      </w:pBdr>
      <w:spacing w:before="100" w:beforeAutospacing="1" w:after="100" w:afterAutospacing="1"/>
      <w:ind w:firstLineChars="100" w:firstLine="100"/>
    </w:pPr>
    <w:rPr>
      <w:rFonts w:ascii="Times New Roman" w:eastAsia="Times New Roman" w:hAnsi="Times New Roman"/>
      <w:b w:val="0"/>
      <w:bCs w:val="0"/>
      <w:color w:val="auto"/>
      <w:sz w:val="14"/>
      <w:szCs w:val="14"/>
    </w:rPr>
  </w:style>
  <w:style w:type="paragraph" w:customStyle="1" w:styleId="xl83">
    <w:name w:val="xl83"/>
    <w:basedOn w:val="Norml"/>
    <w:rsid w:val="00F03338"/>
    <w:pPr>
      <w:pBdr>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84">
    <w:name w:val="xl84"/>
    <w:basedOn w:val="Norml"/>
    <w:rsid w:val="00F03338"/>
    <w:pPr>
      <w:pBdr>
        <w:bottom w:val="single" w:sz="4"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85">
    <w:name w:val="xl85"/>
    <w:basedOn w:val="Norml"/>
    <w:rsid w:val="00F03338"/>
    <w:pPr>
      <w:pBdr>
        <w:top w:val="single" w:sz="4" w:space="0" w:color="auto"/>
        <w:left w:val="single" w:sz="8"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86">
    <w:name w:val="xl86"/>
    <w:basedOn w:val="Norml"/>
    <w:rsid w:val="00F0333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Times New Roman" w:eastAsia="Times New Roman" w:hAnsi="Times New Roman"/>
      <w:b w:val="0"/>
      <w:bCs w:val="0"/>
      <w:color w:val="auto"/>
      <w:sz w:val="14"/>
      <w:szCs w:val="14"/>
    </w:rPr>
  </w:style>
  <w:style w:type="paragraph" w:customStyle="1" w:styleId="xl87">
    <w:name w:val="xl87"/>
    <w:basedOn w:val="Norml"/>
    <w:rsid w:val="00F03338"/>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88">
    <w:name w:val="xl88"/>
    <w:basedOn w:val="Norml"/>
    <w:rsid w:val="00F03338"/>
    <w:pPr>
      <w:pBdr>
        <w:top w:val="single" w:sz="4" w:space="0" w:color="auto"/>
        <w:bottom w:val="single" w:sz="4"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89">
    <w:name w:val="xl89"/>
    <w:basedOn w:val="Norml"/>
    <w:rsid w:val="00F03338"/>
    <w:pPr>
      <w:pBdr>
        <w:top w:val="single" w:sz="4" w:space="0" w:color="auto"/>
        <w:left w:val="single" w:sz="4" w:space="0" w:color="auto"/>
        <w:bottom w:val="single" w:sz="4" w:space="0" w:color="auto"/>
        <w:right w:val="single" w:sz="4" w:space="7" w:color="auto"/>
      </w:pBdr>
      <w:shd w:val="clear" w:color="000000" w:fill="auto"/>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90">
    <w:name w:val="xl90"/>
    <w:basedOn w:val="Norml"/>
    <w:rsid w:val="00F03338"/>
    <w:pPr>
      <w:pBdr>
        <w:top w:val="single" w:sz="4" w:space="0" w:color="auto"/>
        <w:left w:val="single" w:sz="8" w:space="7"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91">
    <w:name w:val="xl91"/>
    <w:basedOn w:val="Norml"/>
    <w:rsid w:val="00F03338"/>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92">
    <w:name w:val="xl92"/>
    <w:basedOn w:val="Norml"/>
    <w:rsid w:val="00F03338"/>
    <w:pPr>
      <w:pBdr>
        <w:top w:val="single" w:sz="4" w:space="0" w:color="auto"/>
        <w:left w:val="single" w:sz="4" w:space="0" w:color="auto"/>
        <w:right w:val="single" w:sz="4" w:space="7" w:color="auto"/>
      </w:pBdr>
      <w:shd w:val="clear" w:color="000000" w:fill="auto"/>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93">
    <w:name w:val="xl93"/>
    <w:basedOn w:val="Norml"/>
    <w:rsid w:val="00F03338"/>
    <w:pPr>
      <w:pBdr>
        <w:top w:val="single" w:sz="8" w:space="0" w:color="auto"/>
        <w:left w:val="single" w:sz="4" w:space="7" w:color="auto"/>
        <w:bottom w:val="single" w:sz="8"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color w:val="auto"/>
      <w:sz w:val="14"/>
      <w:szCs w:val="14"/>
    </w:rPr>
  </w:style>
  <w:style w:type="paragraph" w:customStyle="1" w:styleId="xl94">
    <w:name w:val="xl94"/>
    <w:basedOn w:val="Norml"/>
    <w:rsid w:val="00F03338"/>
    <w:pPr>
      <w:pBdr>
        <w:top w:val="single" w:sz="4" w:space="0" w:color="auto"/>
        <w:left w:val="single" w:sz="4"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95">
    <w:name w:val="xl95"/>
    <w:basedOn w:val="Norml"/>
    <w:rsid w:val="00F03338"/>
    <w:pPr>
      <w:pBdr>
        <w:top w:val="single" w:sz="4"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96">
    <w:name w:val="xl96"/>
    <w:basedOn w:val="Norml"/>
    <w:rsid w:val="00F03338"/>
    <w:pPr>
      <w:pBdr>
        <w:top w:val="single" w:sz="8" w:space="0" w:color="auto"/>
        <w:left w:val="single" w:sz="4" w:space="0" w:color="auto"/>
        <w:bottom w:val="single" w:sz="8"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97">
    <w:name w:val="xl97"/>
    <w:basedOn w:val="Norml"/>
    <w:rsid w:val="00F03338"/>
    <w:pPr>
      <w:pBdr>
        <w:top w:val="single" w:sz="8" w:space="0" w:color="auto"/>
        <w:bottom w:val="single" w:sz="8"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98">
    <w:name w:val="xl98"/>
    <w:basedOn w:val="Norml"/>
    <w:rsid w:val="00F03338"/>
    <w:pPr>
      <w:pBdr>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99">
    <w:name w:val="xl99"/>
    <w:basedOn w:val="Norml"/>
    <w:rsid w:val="00F03338"/>
    <w:pPr>
      <w:pBdr>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00">
    <w:name w:val="xl100"/>
    <w:basedOn w:val="Norml"/>
    <w:rsid w:val="00F03338"/>
    <w:pPr>
      <w:pBdr>
        <w:bottom w:val="single" w:sz="4"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01">
    <w:name w:val="xl101"/>
    <w:basedOn w:val="Norml"/>
    <w:rsid w:val="00F03338"/>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02">
    <w:name w:val="xl102"/>
    <w:basedOn w:val="Norml"/>
    <w:rsid w:val="00F03338"/>
    <w:pPr>
      <w:pBdr>
        <w:top w:val="single" w:sz="4" w:space="0" w:color="auto"/>
        <w:left w:val="single" w:sz="4"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03">
    <w:name w:val="xl103"/>
    <w:basedOn w:val="Norml"/>
    <w:rsid w:val="00F03338"/>
    <w:pPr>
      <w:pBdr>
        <w:top w:val="single" w:sz="4" w:space="0" w:color="auto"/>
        <w:bottom w:val="single" w:sz="4"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04">
    <w:name w:val="xl104"/>
    <w:basedOn w:val="Norml"/>
    <w:rsid w:val="00F03338"/>
    <w:pPr>
      <w:pBdr>
        <w:top w:val="single" w:sz="4"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05">
    <w:name w:val="xl105"/>
    <w:basedOn w:val="Norml"/>
    <w:rsid w:val="00F03338"/>
    <w:pPr>
      <w:pBdr>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06">
    <w:name w:val="xl106"/>
    <w:basedOn w:val="Norml"/>
    <w:rsid w:val="00F03338"/>
    <w:pPr>
      <w:pBdr>
        <w:bottom w:val="single" w:sz="4"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07">
    <w:name w:val="xl107"/>
    <w:basedOn w:val="Norml"/>
    <w:rsid w:val="00F03338"/>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 w:val="14"/>
      <w:szCs w:val="14"/>
    </w:rPr>
  </w:style>
  <w:style w:type="paragraph" w:customStyle="1" w:styleId="xl108">
    <w:name w:val="xl108"/>
    <w:basedOn w:val="Norml"/>
    <w:rsid w:val="00F0333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b w:val="0"/>
      <w:bCs w:val="0"/>
      <w:color w:val="auto"/>
      <w:sz w:val="14"/>
      <w:szCs w:val="14"/>
    </w:rPr>
  </w:style>
  <w:style w:type="paragraph" w:customStyle="1" w:styleId="xl109">
    <w:name w:val="xl109"/>
    <w:basedOn w:val="Norml"/>
    <w:rsid w:val="00F03338"/>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val="0"/>
      <w:bCs w:val="0"/>
      <w:color w:val="auto"/>
      <w:sz w:val="14"/>
      <w:szCs w:val="14"/>
    </w:rPr>
  </w:style>
  <w:style w:type="paragraph" w:customStyle="1" w:styleId="xl110">
    <w:name w:val="xl110"/>
    <w:basedOn w:val="Norml"/>
    <w:rsid w:val="00F03338"/>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b w:val="0"/>
      <w:bCs w:val="0"/>
      <w:color w:val="auto"/>
      <w:sz w:val="14"/>
      <w:szCs w:val="14"/>
    </w:rPr>
  </w:style>
  <w:style w:type="paragraph" w:customStyle="1" w:styleId="xl111">
    <w:name w:val="xl111"/>
    <w:basedOn w:val="Norml"/>
    <w:rsid w:val="00F03338"/>
    <w:pPr>
      <w:pBdr>
        <w:top w:val="single" w:sz="4" w:space="0" w:color="auto"/>
        <w:left w:val="single" w:sz="8" w:space="0" w:color="auto"/>
        <w:right w:val="single" w:sz="4" w:space="0" w:color="auto"/>
      </w:pBdr>
      <w:spacing w:before="100" w:beforeAutospacing="1" w:after="100" w:afterAutospacing="1"/>
      <w:textAlignment w:val="center"/>
    </w:pPr>
    <w:rPr>
      <w:rFonts w:ascii="Times New Roman" w:eastAsia="Times New Roman" w:hAnsi="Times New Roman"/>
      <w:b w:val="0"/>
      <w:bCs w:val="0"/>
      <w:color w:val="auto"/>
      <w:sz w:val="14"/>
      <w:szCs w:val="14"/>
    </w:rPr>
  </w:style>
  <w:style w:type="paragraph" w:customStyle="1" w:styleId="xl112">
    <w:name w:val="xl112"/>
    <w:basedOn w:val="Norml"/>
    <w:rsid w:val="00F03338"/>
    <w:pPr>
      <w:pBdr>
        <w:top w:val="single" w:sz="8" w:space="0" w:color="auto"/>
        <w:left w:val="single" w:sz="4" w:space="0" w:color="auto"/>
        <w:bottom w:val="single" w:sz="8"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113">
    <w:name w:val="xl113"/>
    <w:basedOn w:val="Norml"/>
    <w:rsid w:val="00F03338"/>
    <w:pPr>
      <w:pBdr>
        <w:top w:val="single" w:sz="8" w:space="0" w:color="auto"/>
        <w:bottom w:val="single" w:sz="8"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114">
    <w:name w:val="xl114"/>
    <w:basedOn w:val="Norml"/>
    <w:rsid w:val="00F0333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 w:val="14"/>
      <w:szCs w:val="14"/>
    </w:rPr>
  </w:style>
  <w:style w:type="paragraph" w:customStyle="1" w:styleId="xl115">
    <w:name w:val="xl115"/>
    <w:basedOn w:val="Norml"/>
    <w:rsid w:val="00F03338"/>
    <w:pPr>
      <w:pBdr>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 w:val="14"/>
      <w:szCs w:val="14"/>
    </w:rPr>
  </w:style>
  <w:style w:type="paragraph" w:customStyle="1" w:styleId="xl116">
    <w:name w:val="xl116"/>
    <w:basedOn w:val="Norml"/>
    <w:rsid w:val="00F03338"/>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 w:val="14"/>
      <w:szCs w:val="14"/>
    </w:rPr>
  </w:style>
  <w:style w:type="paragraph" w:customStyle="1" w:styleId="xl117">
    <w:name w:val="xl117"/>
    <w:basedOn w:val="Norml"/>
    <w:rsid w:val="00F03338"/>
    <w:pPr>
      <w:pBdr>
        <w:top w:val="single" w:sz="8" w:space="0" w:color="auto"/>
      </w:pBdr>
      <w:spacing w:before="100" w:beforeAutospacing="1" w:after="100" w:afterAutospacing="1"/>
      <w:jc w:val="center"/>
      <w:textAlignment w:val="center"/>
    </w:pPr>
    <w:rPr>
      <w:rFonts w:ascii="Times New Roman" w:eastAsia="Times New Roman" w:hAnsi="Times New Roman"/>
      <w:color w:val="auto"/>
      <w:sz w:val="24"/>
    </w:rPr>
  </w:style>
  <w:style w:type="paragraph" w:customStyle="1" w:styleId="xl118">
    <w:name w:val="xl118"/>
    <w:basedOn w:val="Norml"/>
    <w:rsid w:val="00F03338"/>
    <w:pPr>
      <w:pBdr>
        <w:top w:val="single" w:sz="8" w:space="0" w:color="auto"/>
      </w:pBdr>
      <w:spacing w:before="100" w:beforeAutospacing="1" w:after="100" w:afterAutospacing="1"/>
      <w:textAlignment w:val="center"/>
    </w:pPr>
    <w:rPr>
      <w:rFonts w:ascii="Times New Roman" w:eastAsia="Times New Roman" w:hAnsi="Times New Roman"/>
      <w:color w:val="auto"/>
      <w:sz w:val="24"/>
    </w:rPr>
  </w:style>
  <w:style w:type="paragraph" w:customStyle="1" w:styleId="xl119">
    <w:name w:val="xl119"/>
    <w:basedOn w:val="Norml"/>
    <w:rsid w:val="00F03338"/>
    <w:pPr>
      <w:pBdr>
        <w:top w:val="single" w:sz="8" w:space="0" w:color="auto"/>
      </w:pBdr>
      <w:spacing w:before="100" w:beforeAutospacing="1" w:after="100" w:afterAutospacing="1"/>
      <w:ind w:firstLineChars="100" w:firstLine="100"/>
      <w:jc w:val="right"/>
      <w:textAlignment w:val="center"/>
    </w:pPr>
    <w:rPr>
      <w:rFonts w:ascii="Times New Roman" w:eastAsia="Times New Roman" w:hAnsi="Times New Roman"/>
      <w:color w:val="auto"/>
      <w:sz w:val="24"/>
    </w:rPr>
  </w:style>
  <w:style w:type="paragraph" w:customStyle="1" w:styleId="xl120">
    <w:name w:val="xl120"/>
    <w:basedOn w:val="Norml"/>
    <w:rsid w:val="00F03338"/>
    <w:pPr>
      <w:pBdr>
        <w:top w:val="single" w:sz="8" w:space="0"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6"/>
      <w:szCs w:val="16"/>
    </w:rPr>
  </w:style>
  <w:style w:type="paragraph" w:customStyle="1" w:styleId="xl121">
    <w:name w:val="xl121"/>
    <w:basedOn w:val="Norml"/>
    <w:rsid w:val="00F03338"/>
    <w:pPr>
      <w:pBdr>
        <w:top w:val="single" w:sz="8" w:space="0"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6"/>
      <w:szCs w:val="16"/>
    </w:rPr>
  </w:style>
  <w:style w:type="paragraph" w:customStyle="1" w:styleId="xl122">
    <w:name w:val="xl122"/>
    <w:basedOn w:val="Norml"/>
    <w:rsid w:val="00F03338"/>
    <w:pPr>
      <w:spacing w:before="100" w:beforeAutospacing="1" w:after="100" w:afterAutospacing="1"/>
    </w:pPr>
    <w:rPr>
      <w:rFonts w:ascii="Times New Roman" w:eastAsia="Times New Roman" w:hAnsi="Times New Roman"/>
      <w:b w:val="0"/>
      <w:bCs w:val="0"/>
      <w:color w:val="auto"/>
      <w:sz w:val="20"/>
      <w:szCs w:val="20"/>
    </w:rPr>
  </w:style>
  <w:style w:type="paragraph" w:customStyle="1" w:styleId="xl123">
    <w:name w:val="xl123"/>
    <w:basedOn w:val="Norml"/>
    <w:rsid w:val="00F03338"/>
    <w:pPr>
      <w:pBdr>
        <w:bottom w:val="single" w:sz="8" w:space="0" w:color="auto"/>
      </w:pBdr>
      <w:spacing w:before="100" w:beforeAutospacing="1" w:after="100" w:afterAutospacing="1"/>
      <w:jc w:val="right"/>
      <w:textAlignment w:val="center"/>
    </w:pPr>
    <w:rPr>
      <w:rFonts w:ascii="Times New Roman" w:eastAsia="Times New Roman" w:hAnsi="Times New Roman"/>
      <w:i/>
      <w:iCs/>
      <w:color w:val="auto"/>
      <w:sz w:val="20"/>
      <w:szCs w:val="20"/>
    </w:rPr>
  </w:style>
  <w:style w:type="paragraph" w:customStyle="1" w:styleId="xl124">
    <w:name w:val="xl124"/>
    <w:basedOn w:val="Norml"/>
    <w:rsid w:val="00F0333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olor w:val="auto"/>
      <w:sz w:val="14"/>
      <w:szCs w:val="14"/>
    </w:rPr>
  </w:style>
  <w:style w:type="paragraph" w:customStyle="1" w:styleId="xl125">
    <w:name w:val="xl125"/>
    <w:basedOn w:val="Norml"/>
    <w:rsid w:val="00F03338"/>
    <w:pPr>
      <w:pBdr>
        <w:top w:val="single" w:sz="8" w:space="0" w:color="auto"/>
        <w:left w:val="single" w:sz="8" w:space="7"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color w:val="auto"/>
      <w:sz w:val="14"/>
      <w:szCs w:val="14"/>
    </w:rPr>
  </w:style>
  <w:style w:type="paragraph" w:customStyle="1" w:styleId="xl126">
    <w:name w:val="xl126"/>
    <w:basedOn w:val="Norml"/>
    <w:rsid w:val="00F03338"/>
    <w:pPr>
      <w:pBdr>
        <w:top w:val="single" w:sz="8"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olor w:val="auto"/>
      <w:sz w:val="14"/>
      <w:szCs w:val="14"/>
    </w:rPr>
  </w:style>
  <w:style w:type="paragraph" w:customStyle="1" w:styleId="xl127">
    <w:name w:val="xl127"/>
    <w:basedOn w:val="Norml"/>
    <w:rsid w:val="00F03338"/>
    <w:pPr>
      <w:pBdr>
        <w:top w:val="single" w:sz="8" w:space="0" w:color="auto"/>
        <w:left w:val="single" w:sz="4" w:space="0"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128">
    <w:name w:val="xl128"/>
    <w:basedOn w:val="Norml"/>
    <w:rsid w:val="00F03338"/>
    <w:pPr>
      <w:pBdr>
        <w:top w:val="single" w:sz="8" w:space="0" w:color="auto"/>
        <w:left w:val="single" w:sz="4"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129">
    <w:name w:val="xl129"/>
    <w:basedOn w:val="Norml"/>
    <w:rsid w:val="00F03338"/>
    <w:pPr>
      <w:pBdr>
        <w:top w:val="single" w:sz="8"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130">
    <w:name w:val="xl130"/>
    <w:basedOn w:val="Norml"/>
    <w:rsid w:val="00F03338"/>
    <w:pPr>
      <w:pBdr>
        <w:top w:val="single" w:sz="8" w:space="0" w:color="auto"/>
        <w:left w:val="single" w:sz="8"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131">
    <w:name w:val="xl131"/>
    <w:basedOn w:val="Norml"/>
    <w:rsid w:val="00F03338"/>
    <w:pPr>
      <w:pBdr>
        <w:top w:val="single" w:sz="8"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132">
    <w:name w:val="xl132"/>
    <w:basedOn w:val="Norml"/>
    <w:rsid w:val="00F03338"/>
    <w:pPr>
      <w:pBdr>
        <w:top w:val="single" w:sz="8" w:space="0" w:color="auto"/>
        <w:left w:val="single" w:sz="4" w:space="0" w:color="auto"/>
        <w:bottom w:val="single" w:sz="4" w:space="0"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33">
    <w:name w:val="xl133"/>
    <w:basedOn w:val="Norml"/>
    <w:rsid w:val="00F03338"/>
    <w:pPr>
      <w:pBdr>
        <w:top w:val="single" w:sz="8"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34">
    <w:name w:val="xl134"/>
    <w:basedOn w:val="Norml"/>
    <w:rsid w:val="00F03338"/>
    <w:pPr>
      <w:pBdr>
        <w:top w:val="single" w:sz="8" w:space="0" w:color="auto"/>
        <w:bottom w:val="single" w:sz="4"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35">
    <w:name w:val="xl135"/>
    <w:basedOn w:val="Norml"/>
    <w:rsid w:val="00F0333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136">
    <w:name w:val="xl136"/>
    <w:basedOn w:val="Norml"/>
    <w:rsid w:val="00F03338"/>
    <w:pPr>
      <w:pBdr>
        <w:top w:val="single" w:sz="4" w:space="0" w:color="auto"/>
        <w:left w:val="single" w:sz="4" w:space="0" w:color="auto"/>
        <w:bottom w:val="single" w:sz="4" w:space="0"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37">
    <w:name w:val="xl137"/>
    <w:basedOn w:val="Norml"/>
    <w:rsid w:val="00F03338"/>
    <w:pPr>
      <w:pBdr>
        <w:top w:val="single" w:sz="4" w:space="0" w:color="auto"/>
        <w:left w:val="single" w:sz="4" w:space="0"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38">
    <w:name w:val="xl138"/>
    <w:basedOn w:val="Norml"/>
    <w:rsid w:val="00F03338"/>
    <w:pPr>
      <w:pBdr>
        <w:top w:val="single" w:sz="4" w:space="0"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139">
    <w:name w:val="xl139"/>
    <w:basedOn w:val="Norml"/>
    <w:rsid w:val="00F03338"/>
    <w:pP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140">
    <w:name w:val="xl140"/>
    <w:basedOn w:val="Norml"/>
    <w:rsid w:val="00F03338"/>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pPr>
    <w:rPr>
      <w:rFonts w:ascii="Times New Roman" w:eastAsia="Times New Roman" w:hAnsi="Times New Roman"/>
      <w:b w:val="0"/>
      <w:bCs w:val="0"/>
      <w:color w:val="auto"/>
      <w:sz w:val="14"/>
      <w:szCs w:val="14"/>
    </w:rPr>
  </w:style>
  <w:style w:type="paragraph" w:customStyle="1" w:styleId="xl141">
    <w:name w:val="xl141"/>
    <w:basedOn w:val="Norml"/>
    <w:rsid w:val="00F03338"/>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textAlignment w:val="center"/>
    </w:pPr>
    <w:rPr>
      <w:rFonts w:ascii="Times New Roman" w:eastAsia="Times New Roman" w:hAnsi="Times New Roman"/>
      <w:b w:val="0"/>
      <w:bCs w:val="0"/>
      <w:color w:val="auto"/>
      <w:sz w:val="14"/>
      <w:szCs w:val="14"/>
    </w:rPr>
  </w:style>
  <w:style w:type="paragraph" w:customStyle="1" w:styleId="xl142">
    <w:name w:val="xl142"/>
    <w:basedOn w:val="Norml"/>
    <w:rsid w:val="00F03338"/>
    <w:pPr>
      <w:pBdr>
        <w:left w:val="single" w:sz="8" w:space="7"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143">
    <w:name w:val="xl143"/>
    <w:basedOn w:val="Norml"/>
    <w:rsid w:val="00F03338"/>
    <w:pPr>
      <w:pBdr>
        <w:top w:val="single" w:sz="4" w:space="0" w:color="auto"/>
        <w:left w:val="single" w:sz="4" w:space="31" w:color="auto"/>
        <w:right w:val="single" w:sz="4" w:space="0" w:color="auto"/>
      </w:pBdr>
      <w:spacing w:before="100" w:beforeAutospacing="1" w:after="100" w:afterAutospacing="1"/>
      <w:ind w:firstLineChars="600" w:firstLine="600"/>
      <w:textAlignment w:val="center"/>
    </w:pPr>
    <w:rPr>
      <w:rFonts w:ascii="Times New Roman" w:eastAsia="Times New Roman" w:hAnsi="Times New Roman"/>
      <w:b w:val="0"/>
      <w:bCs w:val="0"/>
      <w:color w:val="auto"/>
      <w:sz w:val="14"/>
      <w:szCs w:val="14"/>
    </w:rPr>
  </w:style>
  <w:style w:type="paragraph" w:customStyle="1" w:styleId="xl144">
    <w:name w:val="xl144"/>
    <w:basedOn w:val="Norml"/>
    <w:rsid w:val="00F03338"/>
    <w:pPr>
      <w:pBdr>
        <w:top w:val="single" w:sz="4" w:space="0" w:color="auto"/>
        <w:left w:val="single" w:sz="8" w:space="7" w:color="auto"/>
        <w:bottom w:val="single" w:sz="8"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145">
    <w:name w:val="xl145"/>
    <w:basedOn w:val="Norml"/>
    <w:rsid w:val="00F03338"/>
    <w:pPr>
      <w:pBdr>
        <w:top w:val="single" w:sz="4" w:space="0" w:color="auto"/>
        <w:left w:val="single" w:sz="4" w:space="31" w:color="auto"/>
        <w:bottom w:val="single" w:sz="8" w:space="0" w:color="auto"/>
        <w:right w:val="single" w:sz="4" w:space="0" w:color="auto"/>
      </w:pBdr>
      <w:spacing w:before="100" w:beforeAutospacing="1" w:after="100" w:afterAutospacing="1"/>
      <w:ind w:firstLineChars="600" w:firstLine="600"/>
      <w:textAlignment w:val="center"/>
    </w:pPr>
    <w:rPr>
      <w:rFonts w:ascii="Times New Roman" w:eastAsia="Times New Roman" w:hAnsi="Times New Roman"/>
      <w:b w:val="0"/>
      <w:bCs w:val="0"/>
      <w:color w:val="auto"/>
      <w:sz w:val="14"/>
      <w:szCs w:val="14"/>
    </w:rPr>
  </w:style>
  <w:style w:type="paragraph" w:customStyle="1" w:styleId="xl146">
    <w:name w:val="xl146"/>
    <w:basedOn w:val="Norml"/>
    <w:rsid w:val="00F03338"/>
    <w:pPr>
      <w:pBdr>
        <w:top w:val="single" w:sz="4" w:space="0" w:color="auto"/>
        <w:left w:val="single" w:sz="4" w:space="0" w:color="auto"/>
        <w:bottom w:val="single" w:sz="8" w:space="0"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47">
    <w:name w:val="xl147"/>
    <w:basedOn w:val="Norml"/>
    <w:rsid w:val="00F03338"/>
    <w:pPr>
      <w:pBdr>
        <w:top w:val="single" w:sz="4" w:space="0" w:color="auto"/>
        <w:left w:val="single" w:sz="4" w:space="0" w:color="auto"/>
        <w:bottom w:val="single" w:sz="8"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48">
    <w:name w:val="xl148"/>
    <w:basedOn w:val="Norml"/>
    <w:rsid w:val="00F03338"/>
    <w:pPr>
      <w:pBdr>
        <w:top w:val="single" w:sz="4" w:space="0" w:color="auto"/>
        <w:bottom w:val="single" w:sz="8"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49">
    <w:name w:val="xl149"/>
    <w:basedOn w:val="Norml"/>
    <w:rsid w:val="00F0333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olor w:val="auto"/>
      <w:sz w:val="14"/>
      <w:szCs w:val="14"/>
    </w:rPr>
  </w:style>
  <w:style w:type="paragraph" w:customStyle="1" w:styleId="xl150">
    <w:name w:val="xl150"/>
    <w:basedOn w:val="Norml"/>
    <w:rsid w:val="00F03338"/>
    <w:pPr>
      <w:pBdr>
        <w:top w:val="single" w:sz="8" w:space="0" w:color="auto"/>
        <w:left w:val="single" w:sz="4" w:space="0" w:color="auto"/>
        <w:bottom w:val="single" w:sz="8" w:space="0"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151">
    <w:name w:val="xl151"/>
    <w:basedOn w:val="Norml"/>
    <w:rsid w:val="00F03338"/>
    <w:pPr>
      <w:pBdr>
        <w:left w:val="single" w:sz="4" w:space="0" w:color="auto"/>
        <w:bottom w:val="single" w:sz="4" w:space="0"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52">
    <w:name w:val="xl152"/>
    <w:basedOn w:val="Norml"/>
    <w:rsid w:val="00F03338"/>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153">
    <w:name w:val="xl153"/>
    <w:basedOn w:val="Norml"/>
    <w:rsid w:val="00F03338"/>
    <w:pPr>
      <w:pBdr>
        <w:top w:val="single" w:sz="4" w:space="0" w:color="auto"/>
        <w:bottom w:val="single" w:sz="4" w:space="0"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54">
    <w:name w:val="xl154"/>
    <w:basedOn w:val="Norml"/>
    <w:rsid w:val="00F0333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155">
    <w:name w:val="xl155"/>
    <w:basedOn w:val="Norml"/>
    <w:rsid w:val="00F03338"/>
    <w:pPr>
      <w:pBdr>
        <w:left w:val="single" w:sz="4" w:space="31" w:color="auto"/>
        <w:bottom w:val="single" w:sz="4" w:space="0" w:color="auto"/>
        <w:right w:val="single" w:sz="4" w:space="0" w:color="auto"/>
      </w:pBdr>
      <w:spacing w:before="100" w:beforeAutospacing="1" w:after="100" w:afterAutospacing="1"/>
      <w:ind w:firstLineChars="600" w:firstLine="600"/>
      <w:textAlignment w:val="center"/>
    </w:pPr>
    <w:rPr>
      <w:rFonts w:ascii="Times New Roman" w:eastAsia="Times New Roman" w:hAnsi="Times New Roman"/>
      <w:b w:val="0"/>
      <w:bCs w:val="0"/>
      <w:color w:val="auto"/>
      <w:sz w:val="14"/>
      <w:szCs w:val="14"/>
    </w:rPr>
  </w:style>
  <w:style w:type="paragraph" w:customStyle="1" w:styleId="xl156">
    <w:name w:val="xl156"/>
    <w:basedOn w:val="Norml"/>
    <w:rsid w:val="00F03338"/>
    <w:pPr>
      <w:pBdr>
        <w:top w:val="single" w:sz="4" w:space="0"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57">
    <w:name w:val="xl157"/>
    <w:basedOn w:val="Norml"/>
    <w:rsid w:val="00F03338"/>
    <w:pPr>
      <w:pBdr>
        <w:top w:val="single" w:sz="8" w:space="0" w:color="auto"/>
        <w:left w:val="single" w:sz="4" w:space="7" w:color="auto"/>
        <w:bottom w:val="single" w:sz="8"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color w:val="auto"/>
      <w:sz w:val="14"/>
      <w:szCs w:val="14"/>
    </w:rPr>
  </w:style>
  <w:style w:type="paragraph" w:customStyle="1" w:styleId="xl158">
    <w:name w:val="xl158"/>
    <w:basedOn w:val="Norml"/>
    <w:rsid w:val="00F03338"/>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159">
    <w:name w:val="xl159"/>
    <w:basedOn w:val="Norml"/>
    <w:rsid w:val="00F03338"/>
    <w:pPr>
      <w:pBdr>
        <w:top w:val="single" w:sz="8" w:space="0" w:color="auto"/>
        <w:left w:val="single" w:sz="4" w:space="7"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color w:val="auto"/>
      <w:sz w:val="14"/>
      <w:szCs w:val="14"/>
    </w:rPr>
  </w:style>
  <w:style w:type="paragraph" w:customStyle="1" w:styleId="xl160">
    <w:name w:val="xl160"/>
    <w:basedOn w:val="Norml"/>
    <w:rsid w:val="00F03338"/>
    <w:pPr>
      <w:pBdr>
        <w:top w:val="single" w:sz="8" w:space="0" w:color="auto"/>
        <w:left w:val="single" w:sz="4"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161">
    <w:name w:val="xl161"/>
    <w:basedOn w:val="Norml"/>
    <w:rsid w:val="00F03338"/>
    <w:pPr>
      <w:pBdr>
        <w:top w:val="single" w:sz="8" w:space="0" w:color="auto"/>
        <w:bottom w:val="single" w:sz="8"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162">
    <w:name w:val="xl162"/>
    <w:basedOn w:val="Norml"/>
    <w:rsid w:val="00F03338"/>
    <w:pPr>
      <w:pBdr>
        <w:top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b w:val="0"/>
      <w:bCs w:val="0"/>
      <w:color w:val="auto"/>
      <w:sz w:val="14"/>
      <w:szCs w:val="14"/>
    </w:rPr>
  </w:style>
  <w:style w:type="paragraph" w:customStyle="1" w:styleId="xl163">
    <w:name w:val="xl163"/>
    <w:basedOn w:val="Norml"/>
    <w:rsid w:val="00F03338"/>
    <w:pPr>
      <w:pBdr>
        <w:left w:val="single" w:sz="4" w:space="7"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b w:val="0"/>
      <w:bCs w:val="0"/>
      <w:color w:val="auto"/>
      <w:sz w:val="14"/>
      <w:szCs w:val="14"/>
    </w:rPr>
  </w:style>
  <w:style w:type="paragraph" w:customStyle="1" w:styleId="xl164">
    <w:name w:val="xl164"/>
    <w:basedOn w:val="Norml"/>
    <w:rsid w:val="00F03338"/>
    <w:pPr>
      <w:pBdr>
        <w:top w:val="single" w:sz="8" w:space="0" w:color="auto"/>
        <w:left w:val="single" w:sz="4" w:space="0" w:color="auto"/>
        <w:bottom w:val="single" w:sz="8" w:space="0"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165">
    <w:name w:val="xl165"/>
    <w:basedOn w:val="Norml"/>
    <w:rsid w:val="00F03338"/>
    <w:pPr>
      <w:pBdr>
        <w:top w:val="single" w:sz="8" w:space="0" w:color="auto"/>
        <w:left w:val="single" w:sz="4" w:space="0" w:color="auto"/>
        <w:bottom w:val="single" w:sz="8" w:space="0"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166">
    <w:name w:val="xl166"/>
    <w:basedOn w:val="Norml"/>
    <w:rsid w:val="00F03338"/>
    <w:pPr>
      <w:pBdr>
        <w:top w:val="single" w:sz="8" w:space="0" w:color="auto"/>
        <w:left w:val="single" w:sz="4" w:space="0" w:color="auto"/>
        <w:bottom w:val="single" w:sz="8" w:space="0" w:color="auto"/>
        <w:right w:val="single" w:sz="4" w:space="7"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167">
    <w:name w:val="xl167"/>
    <w:basedOn w:val="Norml"/>
    <w:rsid w:val="00F03338"/>
    <w:pPr>
      <w:pBdr>
        <w:top w:val="single" w:sz="8" w:space="0" w:color="auto"/>
        <w:bottom w:val="single" w:sz="8" w:space="0" w:color="auto"/>
        <w:right w:val="single" w:sz="8" w:space="7" w:color="auto"/>
      </w:pBdr>
      <w:spacing w:before="100" w:beforeAutospacing="1" w:after="100" w:afterAutospacing="1"/>
      <w:ind w:firstLineChars="100" w:firstLine="100"/>
      <w:jc w:val="right"/>
      <w:textAlignment w:val="center"/>
    </w:pPr>
    <w:rPr>
      <w:rFonts w:ascii="Times New Roman" w:eastAsia="Times New Roman" w:hAnsi="Times New Roman"/>
      <w:color w:val="auto"/>
      <w:sz w:val="14"/>
      <w:szCs w:val="14"/>
    </w:rPr>
  </w:style>
  <w:style w:type="paragraph" w:customStyle="1" w:styleId="xl168">
    <w:name w:val="xl168"/>
    <w:basedOn w:val="Norml"/>
    <w:rsid w:val="00F03338"/>
    <w:pPr>
      <w:pBdr>
        <w:left w:val="single" w:sz="8" w:space="7" w:color="auto"/>
        <w:bottom w:val="single" w:sz="8"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color w:val="auto"/>
      <w:sz w:val="14"/>
      <w:szCs w:val="14"/>
    </w:rPr>
  </w:style>
  <w:style w:type="paragraph" w:customStyle="1" w:styleId="xl169">
    <w:name w:val="xl169"/>
    <w:basedOn w:val="Norml"/>
    <w:rsid w:val="00F03338"/>
    <w:pPr>
      <w:pBdr>
        <w:left w:val="single" w:sz="4" w:space="7" w:color="auto"/>
        <w:bottom w:val="single" w:sz="8"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color w:val="auto"/>
      <w:sz w:val="14"/>
      <w:szCs w:val="14"/>
    </w:rPr>
  </w:style>
  <w:style w:type="paragraph" w:customStyle="1" w:styleId="xl170">
    <w:name w:val="xl170"/>
    <w:basedOn w:val="Norml"/>
    <w:rsid w:val="00F03338"/>
    <w:pPr>
      <w:spacing w:before="100" w:beforeAutospacing="1" w:after="100" w:afterAutospacing="1"/>
      <w:jc w:val="center"/>
      <w:textAlignment w:val="center"/>
    </w:pPr>
    <w:rPr>
      <w:rFonts w:ascii="Times New Roman" w:eastAsia="Times New Roman" w:hAnsi="Times New Roman"/>
      <w:color w:val="auto"/>
      <w:sz w:val="16"/>
      <w:szCs w:val="16"/>
    </w:rPr>
  </w:style>
  <w:style w:type="paragraph" w:customStyle="1" w:styleId="xl171">
    <w:name w:val="xl171"/>
    <w:basedOn w:val="Norml"/>
    <w:rsid w:val="00F03338"/>
    <w:pPr>
      <w:pBdr>
        <w:bottom w:val="single" w:sz="8" w:space="0" w:color="auto"/>
      </w:pBdr>
      <w:spacing w:before="100" w:beforeAutospacing="1" w:after="100" w:afterAutospacing="1"/>
    </w:pPr>
    <w:rPr>
      <w:rFonts w:ascii="Times New Roman" w:eastAsia="Times New Roman" w:hAnsi="Times New Roman"/>
      <w:i/>
      <w:iCs/>
      <w:color w:val="auto"/>
      <w:sz w:val="18"/>
      <w:szCs w:val="18"/>
    </w:rPr>
  </w:style>
  <w:style w:type="paragraph" w:customStyle="1" w:styleId="xl172">
    <w:name w:val="xl172"/>
    <w:basedOn w:val="Norml"/>
    <w:rsid w:val="00F03338"/>
    <w:pPr>
      <w:spacing w:before="100" w:beforeAutospacing="1" w:after="100" w:afterAutospacing="1"/>
      <w:jc w:val="right"/>
    </w:pPr>
    <w:rPr>
      <w:rFonts w:ascii="Times New Roman" w:eastAsia="Times New Roman" w:hAnsi="Times New Roman"/>
      <w:i/>
      <w:iCs/>
      <w:color w:val="auto"/>
      <w:sz w:val="20"/>
      <w:szCs w:val="20"/>
    </w:rPr>
  </w:style>
  <w:style w:type="paragraph" w:styleId="NormlWeb">
    <w:name w:val="Normal (Web)"/>
    <w:basedOn w:val="Norml"/>
    <w:rsid w:val="00F03338"/>
    <w:pPr>
      <w:spacing w:before="100" w:beforeAutospacing="1" w:after="100" w:afterAutospacing="1"/>
    </w:pPr>
    <w:rPr>
      <w:rFonts w:ascii="Arial" w:eastAsia="Times New Roman" w:hAnsi="Arial" w:cs="Arial"/>
      <w:b w:val="0"/>
      <w:bCs w:val="0"/>
      <w:color w:val="696969"/>
      <w:sz w:val="17"/>
      <w:szCs w:val="17"/>
    </w:rPr>
  </w:style>
  <w:style w:type="character" w:styleId="Kiemels2">
    <w:name w:val="Strong"/>
    <w:uiPriority w:val="22"/>
    <w:qFormat/>
    <w:rsid w:val="00F03338"/>
    <w:rPr>
      <w:b/>
      <w:bCs/>
    </w:rPr>
  </w:style>
  <w:style w:type="character" w:customStyle="1" w:styleId="apple-converted-space">
    <w:name w:val="apple-converted-space"/>
    <w:rsid w:val="00F03338"/>
  </w:style>
  <w:style w:type="paragraph" w:styleId="llb">
    <w:name w:val="footer"/>
    <w:basedOn w:val="Norml"/>
    <w:link w:val="llbChar"/>
    <w:rsid w:val="00F03338"/>
    <w:pPr>
      <w:tabs>
        <w:tab w:val="center" w:pos="4536"/>
        <w:tab w:val="right" w:pos="9072"/>
      </w:tabs>
    </w:pPr>
    <w:rPr>
      <w:rFonts w:ascii="Times New Roman" w:hAnsi="Times New Roman"/>
      <w:b w:val="0"/>
      <w:bCs w:val="0"/>
      <w:color w:val="auto"/>
      <w:sz w:val="20"/>
      <w:szCs w:val="20"/>
    </w:rPr>
  </w:style>
  <w:style w:type="character" w:customStyle="1" w:styleId="llbChar">
    <w:name w:val="Élőláb Char"/>
    <w:basedOn w:val="Bekezdsalapbettpusa"/>
    <w:link w:val="llb"/>
    <w:rsid w:val="00F03338"/>
    <w:rPr>
      <w:rFonts w:ascii="Times New Roman" w:hAnsi="Times New Roman"/>
      <w:lang w:eastAsia="hu-HU"/>
    </w:rPr>
  </w:style>
  <w:style w:type="paragraph" w:customStyle="1" w:styleId="Default">
    <w:name w:val="Default"/>
    <w:rsid w:val="00F03338"/>
    <w:pPr>
      <w:autoSpaceDE w:val="0"/>
      <w:autoSpaceDN w:val="0"/>
      <w:adjustRightInd w:val="0"/>
    </w:pPr>
    <w:rPr>
      <w:rFonts w:ascii="Times New Roman" w:hAnsi="Times New Roman"/>
      <w:color w:val="000000"/>
      <w:sz w:val="24"/>
      <w:szCs w:val="24"/>
      <w:lang w:eastAsia="hu-HU"/>
    </w:rPr>
  </w:style>
  <w:style w:type="numbering" w:customStyle="1" w:styleId="Nemlista2">
    <w:name w:val="Nem lista2"/>
    <w:next w:val="Nemlista"/>
    <w:uiPriority w:val="99"/>
    <w:semiHidden/>
    <w:unhideWhenUsed/>
    <w:rsid w:val="00F03338"/>
  </w:style>
  <w:style w:type="paragraph" w:styleId="Buborkszveg">
    <w:name w:val="Balloon Text"/>
    <w:basedOn w:val="Norml"/>
    <w:link w:val="BuborkszvegChar"/>
    <w:semiHidden/>
    <w:unhideWhenUsed/>
    <w:rsid w:val="00F03338"/>
    <w:rPr>
      <w:rFonts w:ascii="Tahoma" w:hAnsi="Tahoma"/>
      <w:b w:val="0"/>
      <w:bCs w:val="0"/>
      <w:color w:val="auto"/>
      <w:sz w:val="16"/>
      <w:szCs w:val="16"/>
    </w:rPr>
  </w:style>
  <w:style w:type="character" w:customStyle="1" w:styleId="BuborkszvegChar">
    <w:name w:val="Buborékszöveg Char"/>
    <w:basedOn w:val="Bekezdsalapbettpusa"/>
    <w:link w:val="Buborkszveg"/>
    <w:semiHidden/>
    <w:rsid w:val="00F03338"/>
    <w:rPr>
      <w:rFonts w:ascii="Tahoma" w:hAnsi="Tahoma"/>
      <w:sz w:val="16"/>
      <w:szCs w:val="16"/>
    </w:rPr>
  </w:style>
  <w:style w:type="numbering" w:customStyle="1" w:styleId="Nemlista3">
    <w:name w:val="Nem lista3"/>
    <w:next w:val="Nemlista"/>
    <w:uiPriority w:val="99"/>
    <w:semiHidden/>
    <w:unhideWhenUsed/>
    <w:rsid w:val="00F03338"/>
  </w:style>
  <w:style w:type="numbering" w:customStyle="1" w:styleId="Nemlista4">
    <w:name w:val="Nem lista4"/>
    <w:next w:val="Nemlista"/>
    <w:uiPriority w:val="99"/>
    <w:semiHidden/>
    <w:unhideWhenUsed/>
    <w:rsid w:val="00F03338"/>
  </w:style>
  <w:style w:type="numbering" w:customStyle="1" w:styleId="Nemlista12">
    <w:name w:val="Nem lista12"/>
    <w:next w:val="Nemlista"/>
    <w:uiPriority w:val="99"/>
    <w:semiHidden/>
    <w:unhideWhenUsed/>
    <w:rsid w:val="00F03338"/>
  </w:style>
  <w:style w:type="numbering" w:customStyle="1" w:styleId="Nemlista1111">
    <w:name w:val="Nem lista1111"/>
    <w:next w:val="Nemlista"/>
    <w:semiHidden/>
    <w:rsid w:val="00F03338"/>
  </w:style>
  <w:style w:type="paragraph" w:styleId="Szvegtrzsbehzssal">
    <w:name w:val="Body Text Indent"/>
    <w:basedOn w:val="Norml"/>
    <w:link w:val="SzvegtrzsbehzssalChar"/>
    <w:rsid w:val="00F03338"/>
    <w:pPr>
      <w:spacing w:after="120"/>
      <w:ind w:left="283"/>
    </w:pPr>
    <w:rPr>
      <w:rFonts w:ascii="Times New Roman" w:eastAsia="Times New Roman" w:hAnsi="Times New Roman"/>
      <w:b w:val="0"/>
      <w:bCs w:val="0"/>
      <w:color w:val="auto"/>
      <w:sz w:val="24"/>
    </w:rPr>
  </w:style>
  <w:style w:type="character" w:customStyle="1" w:styleId="SzvegtrzsbehzssalChar">
    <w:name w:val="Szövegtörzs behúzással Char"/>
    <w:basedOn w:val="Bekezdsalapbettpusa"/>
    <w:link w:val="Szvegtrzsbehzssal"/>
    <w:rsid w:val="00F03338"/>
    <w:rPr>
      <w:rFonts w:ascii="Times New Roman" w:eastAsia="Times New Roman" w:hAnsi="Times New Roman"/>
      <w:sz w:val="24"/>
      <w:szCs w:val="24"/>
    </w:rPr>
  </w:style>
  <w:style w:type="paragraph" w:customStyle="1" w:styleId="Norml0">
    <w:name w:val="Norml"/>
    <w:rsid w:val="00F03338"/>
    <w:pPr>
      <w:suppressAutoHyphens/>
      <w:overflowPunct w:val="0"/>
      <w:autoSpaceDE w:val="0"/>
      <w:autoSpaceDN w:val="0"/>
      <w:adjustRightInd w:val="0"/>
      <w:textAlignment w:val="baseline"/>
    </w:pPr>
    <w:rPr>
      <w:rFonts w:ascii="MS Sans Serif" w:eastAsia="Times New Roman" w:hAnsi="MS Sans Serif"/>
      <w:lang w:eastAsia="hu-HU"/>
    </w:rPr>
  </w:style>
  <w:style w:type="paragraph" w:styleId="Szvegtrzs">
    <w:name w:val="Body Text"/>
    <w:basedOn w:val="Norml"/>
    <w:link w:val="SzvegtrzsChar"/>
    <w:rsid w:val="00F03338"/>
    <w:pPr>
      <w:spacing w:after="120"/>
    </w:pPr>
    <w:rPr>
      <w:rFonts w:ascii="Times New Roman" w:eastAsia="Times New Roman" w:hAnsi="Times New Roman"/>
      <w:b w:val="0"/>
      <w:bCs w:val="0"/>
      <w:color w:val="auto"/>
      <w:sz w:val="24"/>
    </w:rPr>
  </w:style>
  <w:style w:type="character" w:customStyle="1" w:styleId="SzvegtrzsChar">
    <w:name w:val="Szövegtörzs Char"/>
    <w:basedOn w:val="Bekezdsalapbettpusa"/>
    <w:link w:val="Szvegtrzs"/>
    <w:rsid w:val="00F03338"/>
    <w:rPr>
      <w:rFonts w:ascii="Times New Roman" w:eastAsia="Times New Roman" w:hAnsi="Times New Roman"/>
      <w:sz w:val="24"/>
      <w:szCs w:val="24"/>
    </w:rPr>
  </w:style>
  <w:style w:type="paragraph" w:customStyle="1" w:styleId="CharChar">
    <w:name w:val="Char Char"/>
    <w:basedOn w:val="Norml"/>
    <w:rsid w:val="00F03338"/>
    <w:pPr>
      <w:spacing w:after="160" w:line="240" w:lineRule="exact"/>
    </w:pPr>
    <w:rPr>
      <w:rFonts w:ascii="Verdana" w:eastAsia="Times New Roman" w:hAnsi="Verdana"/>
      <w:b w:val="0"/>
      <w:bCs w:val="0"/>
      <w:color w:val="auto"/>
      <w:sz w:val="20"/>
      <w:szCs w:val="20"/>
      <w:lang w:val="en-US" w:eastAsia="en-US"/>
    </w:rPr>
  </w:style>
  <w:style w:type="paragraph" w:styleId="Szvegtrzs3">
    <w:name w:val="Body Text 3"/>
    <w:basedOn w:val="Norml"/>
    <w:link w:val="Szvegtrzs3Char"/>
    <w:rsid w:val="00F03338"/>
    <w:pPr>
      <w:spacing w:after="120"/>
    </w:pPr>
    <w:rPr>
      <w:rFonts w:ascii="Times New Roman" w:eastAsia="Times New Roman" w:hAnsi="Times New Roman"/>
      <w:b w:val="0"/>
      <w:bCs w:val="0"/>
      <w:color w:val="auto"/>
      <w:sz w:val="16"/>
      <w:szCs w:val="16"/>
    </w:rPr>
  </w:style>
  <w:style w:type="character" w:customStyle="1" w:styleId="Szvegtrzs3Char">
    <w:name w:val="Szövegtörzs 3 Char"/>
    <w:basedOn w:val="Bekezdsalapbettpusa"/>
    <w:link w:val="Szvegtrzs3"/>
    <w:rsid w:val="00F03338"/>
    <w:rPr>
      <w:rFonts w:ascii="Times New Roman" w:eastAsia="Times New Roman" w:hAnsi="Times New Roman"/>
      <w:sz w:val="16"/>
      <w:szCs w:val="16"/>
    </w:rPr>
  </w:style>
  <w:style w:type="paragraph" w:styleId="Szvegtrzs2">
    <w:name w:val="Body Text 2"/>
    <w:basedOn w:val="Norml"/>
    <w:link w:val="Szvegtrzs2Char"/>
    <w:rsid w:val="00F03338"/>
    <w:pPr>
      <w:spacing w:after="120" w:line="480" w:lineRule="auto"/>
    </w:pPr>
    <w:rPr>
      <w:rFonts w:ascii="Times New Roman" w:eastAsia="Times New Roman" w:hAnsi="Times New Roman"/>
      <w:b w:val="0"/>
      <w:bCs w:val="0"/>
      <w:color w:val="auto"/>
      <w:sz w:val="20"/>
      <w:szCs w:val="20"/>
    </w:rPr>
  </w:style>
  <w:style w:type="character" w:customStyle="1" w:styleId="Szvegtrzs2Char">
    <w:name w:val="Szövegtörzs 2 Char"/>
    <w:basedOn w:val="Bekezdsalapbettpusa"/>
    <w:link w:val="Szvegtrzs2"/>
    <w:rsid w:val="00F03338"/>
    <w:rPr>
      <w:rFonts w:ascii="Times New Roman" w:eastAsia="Times New Roman" w:hAnsi="Times New Roman"/>
    </w:rPr>
  </w:style>
  <w:style w:type="paragraph" w:customStyle="1" w:styleId="CharCharCharCharCharCharCharChar">
    <w:name w:val="Char Char Char Char Char Char Char Char"/>
    <w:basedOn w:val="Norml"/>
    <w:rsid w:val="00F03338"/>
    <w:pPr>
      <w:spacing w:after="160" w:line="240" w:lineRule="exact"/>
    </w:pPr>
    <w:rPr>
      <w:rFonts w:ascii="Verdana" w:eastAsia="Times New Roman" w:hAnsi="Verdana"/>
      <w:b w:val="0"/>
      <w:bCs w:val="0"/>
      <w:color w:val="auto"/>
      <w:sz w:val="20"/>
      <w:szCs w:val="20"/>
      <w:lang w:val="en-US" w:eastAsia="en-US"/>
    </w:rPr>
  </w:style>
  <w:style w:type="paragraph" w:styleId="Alcm">
    <w:name w:val="Subtitle"/>
    <w:basedOn w:val="Norml"/>
    <w:link w:val="AlcmChar"/>
    <w:qFormat/>
    <w:rsid w:val="00F03338"/>
    <w:pPr>
      <w:spacing w:after="60"/>
      <w:jc w:val="center"/>
      <w:outlineLvl w:val="1"/>
    </w:pPr>
    <w:rPr>
      <w:rFonts w:ascii="Arial" w:eastAsia="Times New Roman" w:hAnsi="Arial"/>
      <w:b w:val="0"/>
      <w:bCs w:val="0"/>
      <w:color w:val="auto"/>
      <w:sz w:val="24"/>
    </w:rPr>
  </w:style>
  <w:style w:type="character" w:customStyle="1" w:styleId="AlcmChar">
    <w:name w:val="Alcím Char"/>
    <w:basedOn w:val="Bekezdsalapbettpusa"/>
    <w:link w:val="Alcm"/>
    <w:rsid w:val="00F03338"/>
    <w:rPr>
      <w:rFonts w:ascii="Arial" w:eastAsia="Times New Roman" w:hAnsi="Arial"/>
      <w:sz w:val="24"/>
      <w:szCs w:val="24"/>
    </w:rPr>
  </w:style>
  <w:style w:type="paragraph" w:customStyle="1" w:styleId="Szvegtrzs21">
    <w:name w:val="Szövegtörzs 21"/>
    <w:basedOn w:val="Norml"/>
    <w:rsid w:val="00F03338"/>
    <w:pPr>
      <w:widowControl w:val="0"/>
      <w:suppressAutoHyphens/>
      <w:jc w:val="both"/>
    </w:pPr>
    <w:rPr>
      <w:rFonts w:ascii="Times New Roman" w:eastAsia="Times New Roman" w:hAnsi="Times New Roman"/>
      <w:b w:val="0"/>
      <w:bCs w:val="0"/>
      <w:color w:val="auto"/>
      <w:sz w:val="24"/>
      <w:szCs w:val="20"/>
    </w:rPr>
  </w:style>
  <w:style w:type="table" w:styleId="Rcsostblzat">
    <w:name w:val="Table Grid"/>
    <w:basedOn w:val="Normltblzat"/>
    <w:uiPriority w:val="59"/>
    <w:rsid w:val="00F03338"/>
    <w:rPr>
      <w:rFonts w:ascii="Times New Roman" w:eastAsia="Times New Roman" w:hAnsi="Times New Roman"/>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
    <w:rsid w:val="00F03338"/>
    <w:pPr>
      <w:spacing w:after="160" w:line="240" w:lineRule="exact"/>
    </w:pPr>
    <w:rPr>
      <w:rFonts w:ascii="Verdana" w:eastAsia="Times New Roman" w:hAnsi="Verdana"/>
      <w:b w:val="0"/>
      <w:bCs w:val="0"/>
      <w:color w:val="auto"/>
      <w:sz w:val="20"/>
      <w:szCs w:val="20"/>
      <w:lang w:val="en-US" w:eastAsia="en-US"/>
    </w:rPr>
  </w:style>
  <w:style w:type="paragraph" w:customStyle="1" w:styleId="CharCharCharCharChar1CharCharCharCharCharCharCharCharCharCharCharCharCharCharCharCharCharChar">
    <w:name w:val="Char Char Char Char Char1 Char Char Char Char Char Char Char Char Char Char Char Char Char Char Char Char Char Char"/>
    <w:basedOn w:val="Norml"/>
    <w:rsid w:val="00F03338"/>
    <w:pPr>
      <w:spacing w:after="160" w:line="240" w:lineRule="exact"/>
    </w:pPr>
    <w:rPr>
      <w:rFonts w:ascii="Verdana" w:eastAsia="Times New Roman" w:hAnsi="Verdana"/>
      <w:b w:val="0"/>
      <w:bCs w:val="0"/>
      <w:color w:val="auto"/>
      <w:sz w:val="20"/>
      <w:szCs w:val="20"/>
      <w:lang w:val="en-US" w:eastAsia="en-US"/>
    </w:rPr>
  </w:style>
  <w:style w:type="paragraph" w:customStyle="1" w:styleId="CharCharCharCharCharChar">
    <w:name w:val="Char Char Char Char Char Char"/>
    <w:basedOn w:val="Norml"/>
    <w:rsid w:val="00F03338"/>
    <w:pPr>
      <w:widowControl w:val="0"/>
      <w:adjustRightInd w:val="0"/>
      <w:spacing w:after="160" w:line="240" w:lineRule="exact"/>
      <w:jc w:val="both"/>
      <w:textAlignment w:val="baseline"/>
    </w:pPr>
    <w:rPr>
      <w:rFonts w:ascii="Verdana" w:eastAsia="Times New Roman" w:hAnsi="Verdana"/>
      <w:b w:val="0"/>
      <w:bCs w:val="0"/>
      <w:color w:val="auto"/>
      <w:sz w:val="20"/>
      <w:szCs w:val="20"/>
      <w:lang w:val="en-US" w:eastAsia="en-US"/>
    </w:rPr>
  </w:style>
  <w:style w:type="paragraph" w:customStyle="1" w:styleId="CharChar1CharCharChar">
    <w:name w:val="Char Char1 Char Char Char"/>
    <w:basedOn w:val="Norml"/>
    <w:rsid w:val="00F03338"/>
    <w:pPr>
      <w:spacing w:after="160" w:line="240" w:lineRule="exact"/>
    </w:pPr>
    <w:rPr>
      <w:rFonts w:ascii="Verdana" w:eastAsia="Times New Roman" w:hAnsi="Verdana"/>
      <w:b w:val="0"/>
      <w:bCs w:val="0"/>
      <w:color w:val="auto"/>
      <w:sz w:val="20"/>
      <w:szCs w:val="20"/>
      <w:lang w:val="en-US" w:eastAsia="en-US"/>
    </w:rPr>
  </w:style>
  <w:style w:type="paragraph" w:customStyle="1" w:styleId="CharCharChar1CharCharCharCharChar">
    <w:name w:val="Char Char Char1 Char Char Char Char Char"/>
    <w:basedOn w:val="Norml"/>
    <w:rsid w:val="00F03338"/>
    <w:pPr>
      <w:widowControl w:val="0"/>
      <w:adjustRightInd w:val="0"/>
      <w:spacing w:after="160" w:line="240" w:lineRule="exact"/>
      <w:jc w:val="both"/>
      <w:textAlignment w:val="baseline"/>
    </w:pPr>
    <w:rPr>
      <w:rFonts w:ascii="Verdana" w:eastAsia="Times New Roman" w:hAnsi="Verdana"/>
      <w:b w:val="0"/>
      <w:bCs w:val="0"/>
      <w:color w:val="auto"/>
      <w:sz w:val="20"/>
      <w:szCs w:val="20"/>
      <w:lang w:val="en-US" w:eastAsia="en-US"/>
    </w:rPr>
  </w:style>
  <w:style w:type="paragraph" w:customStyle="1" w:styleId="CharCharChar0">
    <w:name w:val="Char Char Char"/>
    <w:basedOn w:val="Norml"/>
    <w:rsid w:val="00F03338"/>
    <w:pPr>
      <w:spacing w:after="160" w:line="240" w:lineRule="exact"/>
    </w:pPr>
    <w:rPr>
      <w:rFonts w:ascii="Verdana" w:eastAsia="Times New Roman" w:hAnsi="Verdana"/>
      <w:b w:val="0"/>
      <w:bCs w:val="0"/>
      <w:color w:val="auto"/>
      <w:sz w:val="20"/>
      <w:szCs w:val="20"/>
      <w:lang w:val="en-US" w:eastAsia="en-US"/>
    </w:rPr>
  </w:style>
  <w:style w:type="numbering" w:customStyle="1" w:styleId="Nemlista21">
    <w:name w:val="Nem lista21"/>
    <w:next w:val="Nemlista"/>
    <w:uiPriority w:val="99"/>
    <w:semiHidden/>
    <w:unhideWhenUsed/>
    <w:rsid w:val="00F03338"/>
  </w:style>
  <w:style w:type="numbering" w:customStyle="1" w:styleId="Nemlista11111">
    <w:name w:val="Nem lista11111"/>
    <w:next w:val="Nemlista"/>
    <w:semiHidden/>
    <w:unhideWhenUsed/>
    <w:rsid w:val="00F03338"/>
  </w:style>
  <w:style w:type="paragraph" w:customStyle="1" w:styleId="CharChar3Char">
    <w:name w:val="Char Char3 Char"/>
    <w:basedOn w:val="Norml"/>
    <w:rsid w:val="00F03338"/>
    <w:pPr>
      <w:widowControl w:val="0"/>
      <w:adjustRightInd w:val="0"/>
      <w:spacing w:after="160" w:line="240" w:lineRule="exact"/>
      <w:jc w:val="both"/>
      <w:textAlignment w:val="baseline"/>
    </w:pPr>
    <w:rPr>
      <w:rFonts w:ascii="Verdana" w:eastAsia="Times New Roman" w:hAnsi="Verdana"/>
      <w:b w:val="0"/>
      <w:bCs w:val="0"/>
      <w:color w:val="auto"/>
      <w:sz w:val="20"/>
      <w:szCs w:val="20"/>
      <w:lang w:val="en-US" w:eastAsia="en-US"/>
    </w:rPr>
  </w:style>
  <w:style w:type="paragraph" w:customStyle="1" w:styleId="CharCharCharCharCharCharCharCharChar">
    <w:name w:val="Char Char Char Char Char Char Char Char Char"/>
    <w:basedOn w:val="Norml"/>
    <w:rsid w:val="00F03338"/>
    <w:pPr>
      <w:spacing w:after="160" w:line="240" w:lineRule="exact"/>
    </w:pPr>
    <w:rPr>
      <w:rFonts w:ascii="Verdana" w:eastAsia="Times New Roman" w:hAnsi="Verdana"/>
      <w:b w:val="0"/>
      <w:bCs w:val="0"/>
      <w:color w:val="auto"/>
      <w:sz w:val="20"/>
      <w:szCs w:val="20"/>
      <w:lang w:val="en-US" w:eastAsia="en-US"/>
    </w:rPr>
  </w:style>
  <w:style w:type="paragraph" w:customStyle="1" w:styleId="CharChar1CharCharCharCharCharChar">
    <w:name w:val="Char Char1 Char Char Char Char Char Char"/>
    <w:basedOn w:val="Norml"/>
    <w:rsid w:val="00F03338"/>
    <w:pPr>
      <w:spacing w:after="160" w:line="240" w:lineRule="exact"/>
    </w:pPr>
    <w:rPr>
      <w:rFonts w:ascii="Verdana" w:eastAsia="Times New Roman" w:hAnsi="Verdana"/>
      <w:b w:val="0"/>
      <w:bCs w:val="0"/>
      <w:color w:val="auto"/>
      <w:sz w:val="20"/>
      <w:szCs w:val="20"/>
      <w:lang w:val="en-US" w:eastAsia="en-US"/>
    </w:rPr>
  </w:style>
  <w:style w:type="paragraph" w:styleId="Felsorols">
    <w:name w:val="List Bullet"/>
    <w:basedOn w:val="Norml"/>
    <w:autoRedefine/>
    <w:rsid w:val="00F03338"/>
    <w:pPr>
      <w:numPr>
        <w:numId w:val="1"/>
      </w:numPr>
      <w:tabs>
        <w:tab w:val="clear" w:pos="360"/>
        <w:tab w:val="left" w:pos="1440"/>
      </w:tabs>
      <w:overflowPunct w:val="0"/>
      <w:autoSpaceDE w:val="0"/>
      <w:autoSpaceDN w:val="0"/>
      <w:adjustRightInd w:val="0"/>
      <w:ind w:firstLine="0"/>
      <w:jc w:val="both"/>
    </w:pPr>
    <w:rPr>
      <w:rFonts w:ascii="Times New Roman" w:eastAsia="Times New Roman" w:hAnsi="Times New Roman"/>
      <w:b w:val="0"/>
      <w:bCs w:val="0"/>
      <w:color w:val="auto"/>
      <w:sz w:val="20"/>
      <w:szCs w:val="20"/>
    </w:rPr>
  </w:style>
  <w:style w:type="table" w:customStyle="1" w:styleId="Rcsostblzat1">
    <w:name w:val="Rácsos táblázat1"/>
    <w:basedOn w:val="Normltblzat"/>
    <w:next w:val="Rcsostblzat"/>
    <w:rsid w:val="00F03338"/>
    <w:pPr>
      <w:overflowPunct w:val="0"/>
      <w:autoSpaceDE w:val="0"/>
      <w:autoSpaceDN w:val="0"/>
      <w:adjustRightInd w:val="0"/>
    </w:pPr>
    <w:rPr>
      <w:rFonts w:ascii="Times New Roman" w:eastAsia="Times New Roman" w:hAnsi="Times New Roman"/>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l"/>
    <w:rsid w:val="00F03338"/>
    <w:pPr>
      <w:widowControl w:val="0"/>
      <w:adjustRightInd w:val="0"/>
      <w:spacing w:after="160" w:line="240" w:lineRule="exact"/>
      <w:jc w:val="both"/>
      <w:textAlignment w:val="baseline"/>
    </w:pPr>
    <w:rPr>
      <w:rFonts w:ascii="Verdana" w:eastAsia="Times New Roman" w:hAnsi="Verdana"/>
      <w:b w:val="0"/>
      <w:bCs w:val="0"/>
      <w:color w:val="auto"/>
      <w:sz w:val="20"/>
      <w:szCs w:val="20"/>
      <w:lang w:val="en-US" w:eastAsia="en-US"/>
    </w:rPr>
  </w:style>
  <w:style w:type="paragraph" w:customStyle="1" w:styleId="CharChar2">
    <w:name w:val="Char Char2"/>
    <w:basedOn w:val="Norml"/>
    <w:rsid w:val="00F03338"/>
    <w:pPr>
      <w:spacing w:after="160" w:line="240" w:lineRule="exact"/>
    </w:pPr>
    <w:rPr>
      <w:rFonts w:ascii="Verdana" w:eastAsia="Times New Roman" w:hAnsi="Verdana"/>
      <w:b w:val="0"/>
      <w:bCs w:val="0"/>
      <w:color w:val="auto"/>
      <w:sz w:val="20"/>
      <w:szCs w:val="20"/>
      <w:lang w:val="en-US" w:eastAsia="en-US"/>
    </w:rPr>
  </w:style>
  <w:style w:type="paragraph" w:customStyle="1" w:styleId="CharCharCharCharCharCharCharCharCharCharCharCharCharCharCharCharChar">
    <w:name w:val="Char Char Char Char Char Char Char Char Char Char Char Char Char Char Char Char Char"/>
    <w:basedOn w:val="Norml"/>
    <w:rsid w:val="00F03338"/>
    <w:pPr>
      <w:spacing w:after="160" w:line="240" w:lineRule="exact"/>
    </w:pPr>
    <w:rPr>
      <w:rFonts w:ascii="Verdana" w:eastAsia="Times New Roman" w:hAnsi="Verdana"/>
      <w:b w:val="0"/>
      <w:bCs w:val="0"/>
      <w:color w:val="auto"/>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F03338"/>
    <w:pPr>
      <w:spacing w:after="160" w:line="240" w:lineRule="exact"/>
    </w:pPr>
    <w:rPr>
      <w:rFonts w:ascii="Verdana" w:eastAsia="Times New Roman" w:hAnsi="Verdana"/>
      <w:b w:val="0"/>
      <w:bCs w:val="0"/>
      <w:color w:val="auto"/>
      <w:sz w:val="20"/>
      <w:szCs w:val="20"/>
      <w:lang w:val="en-US" w:eastAsia="en-US"/>
    </w:rPr>
  </w:style>
  <w:style w:type="paragraph" w:customStyle="1" w:styleId="CharCharCharCharChar1CharCharCharCharCharCharCharCharCharCharCharChar">
    <w:name w:val="Char Char Char Char Char1 Char Char Char Char Char Char Char Char Char Char Char Char"/>
    <w:basedOn w:val="Norml"/>
    <w:rsid w:val="00F03338"/>
    <w:pPr>
      <w:spacing w:after="160" w:line="240" w:lineRule="exact"/>
    </w:pPr>
    <w:rPr>
      <w:rFonts w:ascii="Verdana" w:eastAsia="Times New Roman" w:hAnsi="Verdana"/>
      <w:b w:val="0"/>
      <w:bCs w:val="0"/>
      <w:color w:val="auto"/>
      <w:sz w:val="20"/>
      <w:szCs w:val="20"/>
      <w:lang w:val="en-US" w:eastAsia="en-US"/>
    </w:rPr>
  </w:style>
  <w:style w:type="paragraph" w:styleId="Szvegtrzsbehzssal2">
    <w:name w:val="Body Text Indent 2"/>
    <w:basedOn w:val="Norml"/>
    <w:link w:val="Szvegtrzsbehzssal2Char"/>
    <w:rsid w:val="00F03338"/>
    <w:pPr>
      <w:spacing w:after="120" w:line="480" w:lineRule="auto"/>
      <w:ind w:left="283"/>
    </w:pPr>
    <w:rPr>
      <w:rFonts w:ascii="Times New Roman" w:eastAsia="Times New Roman" w:hAnsi="Times New Roman"/>
      <w:b w:val="0"/>
      <w:bCs w:val="0"/>
      <w:color w:val="auto"/>
      <w:sz w:val="20"/>
      <w:szCs w:val="20"/>
    </w:rPr>
  </w:style>
  <w:style w:type="character" w:customStyle="1" w:styleId="Szvegtrzsbehzssal2Char">
    <w:name w:val="Szövegtörzs behúzással 2 Char"/>
    <w:basedOn w:val="Bekezdsalapbettpusa"/>
    <w:link w:val="Szvegtrzsbehzssal2"/>
    <w:rsid w:val="00F03338"/>
    <w:rPr>
      <w:rFonts w:ascii="Times New Roman" w:eastAsia="Times New Roman" w:hAnsi="Times New Roman"/>
    </w:rPr>
  </w:style>
  <w:style w:type="paragraph" w:customStyle="1" w:styleId="CharChar1CharCharCharCharCharCharCharCharChar">
    <w:name w:val="Char Char1 Char Char Char Char Char Char Char Char Char"/>
    <w:basedOn w:val="Norml"/>
    <w:rsid w:val="00F03338"/>
    <w:pPr>
      <w:spacing w:after="160" w:line="240" w:lineRule="exact"/>
    </w:pPr>
    <w:rPr>
      <w:rFonts w:ascii="Verdana" w:eastAsia="Times New Roman" w:hAnsi="Verdana"/>
      <w:b w:val="0"/>
      <w:bCs w:val="0"/>
      <w:color w:val="auto"/>
      <w:sz w:val="20"/>
      <w:szCs w:val="20"/>
      <w:lang w:val="en-US" w:eastAsia="en-US"/>
    </w:rPr>
  </w:style>
  <w:style w:type="paragraph" w:customStyle="1" w:styleId="CharCharCharCharChar1CharCharCharCharCharCharCharCharCharCharCharCharCharCharChar">
    <w:name w:val="Char Char Char Char Char1 Char Char Char Char Char Char Char Char Char Char Char Char Char Char Char"/>
    <w:basedOn w:val="Norml"/>
    <w:rsid w:val="00F03338"/>
    <w:pPr>
      <w:spacing w:after="160" w:line="240" w:lineRule="exact"/>
    </w:pPr>
    <w:rPr>
      <w:rFonts w:ascii="Verdana" w:eastAsia="Times New Roman" w:hAnsi="Verdana"/>
      <w:b w:val="0"/>
      <w:bCs w:val="0"/>
      <w:color w:val="auto"/>
      <w:sz w:val="20"/>
      <w:szCs w:val="20"/>
      <w:lang w:val="en-US" w:eastAsia="en-US"/>
    </w:rPr>
  </w:style>
  <w:style w:type="table" w:customStyle="1" w:styleId="Rcsostblzat2">
    <w:name w:val="Rácsos táblázat2"/>
    <w:basedOn w:val="Normltblzat"/>
    <w:next w:val="Rcsostblzat"/>
    <w:uiPriority w:val="59"/>
    <w:rsid w:val="00F0333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59"/>
    <w:rsid w:val="00F0333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4Char">
    <w:name w:val="Címsor 4 Char"/>
    <w:basedOn w:val="Bekezdsalapbettpusa"/>
    <w:link w:val="Cmsor4"/>
    <w:rsid w:val="00583B68"/>
    <w:rPr>
      <w:rFonts w:ascii="Times New Roman" w:eastAsia="Times New Roman" w:hAnsi="Times New Roman"/>
      <w:b/>
      <w:sz w:val="44"/>
      <w:lang w:eastAsia="hu-HU"/>
    </w:rPr>
  </w:style>
  <w:style w:type="character" w:customStyle="1" w:styleId="Cmsor8Char">
    <w:name w:val="Címsor 8 Char"/>
    <w:basedOn w:val="Bekezdsalapbettpusa"/>
    <w:link w:val="Cmsor8"/>
    <w:rsid w:val="00583B68"/>
    <w:rPr>
      <w:rFonts w:ascii="Times New Roman" w:eastAsia="Times New Roman" w:hAnsi="Times New Roman"/>
      <w:b/>
      <w:sz w:val="24"/>
      <w:lang w:eastAsia="hu-HU"/>
    </w:rPr>
  </w:style>
  <w:style w:type="character" w:customStyle="1" w:styleId="Cmsor9Char">
    <w:name w:val="Címsor 9 Char"/>
    <w:basedOn w:val="Bekezdsalapbettpusa"/>
    <w:link w:val="Cmsor9"/>
    <w:rsid w:val="00583B68"/>
    <w:rPr>
      <w:rFonts w:ascii="Times New Roman" w:eastAsia="Times New Roman" w:hAnsi="Times New Roman"/>
      <w:sz w:val="24"/>
      <w:lang w:eastAsia="hu-HU"/>
    </w:rPr>
  </w:style>
  <w:style w:type="numbering" w:customStyle="1" w:styleId="Nemlista5">
    <w:name w:val="Nem lista5"/>
    <w:next w:val="Nemlista"/>
    <w:semiHidden/>
    <w:unhideWhenUsed/>
    <w:rsid w:val="00583B68"/>
  </w:style>
  <w:style w:type="paragraph" w:styleId="Szvegtrzsbehzssal3">
    <w:name w:val="Body Text Indent 3"/>
    <w:basedOn w:val="Norml"/>
    <w:link w:val="Szvegtrzsbehzssal3Char"/>
    <w:rsid w:val="00583B68"/>
    <w:pPr>
      <w:tabs>
        <w:tab w:val="left" w:pos="2195"/>
      </w:tabs>
      <w:ind w:left="2832" w:hanging="2832"/>
    </w:pPr>
    <w:rPr>
      <w:rFonts w:ascii="Times New Roman" w:eastAsia="Times New Roman" w:hAnsi="Times New Roman"/>
      <w:b w:val="0"/>
      <w:bCs w:val="0"/>
      <w:color w:val="auto"/>
      <w:sz w:val="24"/>
      <w:szCs w:val="20"/>
    </w:rPr>
  </w:style>
  <w:style w:type="character" w:customStyle="1" w:styleId="Szvegtrzsbehzssal3Char">
    <w:name w:val="Szövegtörzs behúzással 3 Char"/>
    <w:basedOn w:val="Bekezdsalapbettpusa"/>
    <w:link w:val="Szvegtrzsbehzssal3"/>
    <w:rsid w:val="00583B68"/>
    <w:rPr>
      <w:rFonts w:ascii="Times New Roman" w:eastAsia="Times New Roman" w:hAnsi="Times New Roman"/>
      <w:sz w:val="24"/>
      <w:lang w:eastAsia="hu-HU"/>
    </w:rPr>
  </w:style>
  <w:style w:type="paragraph" w:customStyle="1" w:styleId="Szvegtrzs22">
    <w:name w:val="Szövegtörzs 22"/>
    <w:basedOn w:val="Norml"/>
    <w:rsid w:val="00583B68"/>
    <w:pPr>
      <w:jc w:val="both"/>
    </w:pPr>
    <w:rPr>
      <w:rFonts w:ascii="Times New Roman" w:eastAsia="Times New Roman" w:hAnsi="Times New Roman"/>
      <w:b w:val="0"/>
      <w:bCs w:val="0"/>
      <w:color w:val="auto"/>
      <w:sz w:val="24"/>
      <w:szCs w:val="20"/>
    </w:rPr>
  </w:style>
  <w:style w:type="paragraph" w:styleId="Szvegblokk">
    <w:name w:val="Block Text"/>
    <w:basedOn w:val="Norml"/>
    <w:rsid w:val="00583B68"/>
    <w:pPr>
      <w:numPr>
        <w:ilvl w:val="12"/>
      </w:numPr>
      <w:tabs>
        <w:tab w:val="left" w:pos="288"/>
        <w:tab w:val="left" w:pos="1728"/>
        <w:tab w:val="left" w:pos="2448"/>
        <w:tab w:val="left" w:pos="3168"/>
        <w:tab w:val="left" w:pos="3888"/>
        <w:tab w:val="left" w:pos="4608"/>
        <w:tab w:val="left" w:pos="5328"/>
        <w:tab w:val="left" w:pos="6048"/>
        <w:tab w:val="left" w:pos="6768"/>
        <w:tab w:val="left" w:pos="9072"/>
      </w:tabs>
      <w:ind w:left="283" w:right="-1" w:hanging="283"/>
      <w:jc w:val="both"/>
    </w:pPr>
    <w:rPr>
      <w:rFonts w:ascii="Times New Roman" w:eastAsia="Times New Roman" w:hAnsi="Times New Roman"/>
      <w:b w:val="0"/>
      <w:bCs w:val="0"/>
      <w:color w:val="auto"/>
      <w:sz w:val="24"/>
      <w:szCs w:val="20"/>
    </w:rPr>
  </w:style>
  <w:style w:type="paragraph" w:customStyle="1" w:styleId="tabl">
    <w:name w:val="tabl"/>
    <w:basedOn w:val="Norml"/>
    <w:rsid w:val="00583B68"/>
    <w:pPr>
      <w:keepLines/>
      <w:widowControl w:val="0"/>
      <w:spacing w:before="24" w:after="24"/>
      <w:jc w:val="both"/>
    </w:pPr>
    <w:rPr>
      <w:rFonts w:ascii="H-Times-Roman" w:eastAsia="Times New Roman" w:hAnsi="H-Times-Roman"/>
      <w:b w:val="0"/>
      <w:bCs w:val="0"/>
      <w:color w:val="auto"/>
      <w:sz w:val="24"/>
      <w:szCs w:val="20"/>
      <w:lang w:val="da-DK"/>
    </w:rPr>
  </w:style>
  <w:style w:type="paragraph" w:customStyle="1" w:styleId="Stlus">
    <w:name w:val="Stílus"/>
    <w:rsid w:val="00583B68"/>
    <w:pPr>
      <w:widowControl w:val="0"/>
      <w:autoSpaceDE w:val="0"/>
      <w:autoSpaceDN w:val="0"/>
      <w:adjustRightInd w:val="0"/>
    </w:pPr>
    <w:rPr>
      <w:rFonts w:ascii="Times New Roman" w:eastAsia="Times New Roman" w:hAnsi="Times New Roman"/>
      <w:sz w:val="24"/>
      <w:szCs w:val="24"/>
      <w:lang w:eastAsia="hu-HU"/>
    </w:rPr>
  </w:style>
  <w:style w:type="paragraph" w:customStyle="1" w:styleId="vonal">
    <w:name w:val="vonal"/>
    <w:uiPriority w:val="99"/>
    <w:rsid w:val="00583B68"/>
    <w:pPr>
      <w:autoSpaceDE w:val="0"/>
      <w:autoSpaceDN w:val="0"/>
      <w:adjustRightInd w:val="0"/>
      <w:jc w:val="center"/>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9038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00097-EC12-4B24-B840-6F87F6DE0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15401</Words>
  <Characters>106270</Characters>
  <Application>Microsoft Office Word</Application>
  <DocSecurity>0</DocSecurity>
  <Lines>885</Lines>
  <Paragraphs>242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Maginé dr. Csirke Erzsébet</cp:lastModifiedBy>
  <cp:revision>2</cp:revision>
  <dcterms:created xsi:type="dcterms:W3CDTF">2016-04-27T09:15:00Z</dcterms:created>
  <dcterms:modified xsi:type="dcterms:W3CDTF">2016-04-27T09:15:00Z</dcterms:modified>
</cp:coreProperties>
</file>